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29043684"/>
        <w:docPartObj>
          <w:docPartGallery w:val="Cover Pages"/>
          <w:docPartUnique/>
        </w:docPartObj>
      </w:sdtPr>
      <w:sdtEndPr>
        <w:rPr>
          <w:rFonts w:ascii="Caladea"/>
          <w:b/>
          <w:sz w:val="20"/>
        </w:rPr>
      </w:sdtEndPr>
      <w:sdtContent>
        <w:p w:rsidR="00C316BF" w:rsidRDefault="003C568D">
          <w:r>
            <w:rPr>
              <w:noProof/>
              <w:lang w:eastAsia="tr-TR"/>
            </w:rPr>
            <w:pict>
              <v:group id="Grup 117" o:spid="_x0000_s2166" style="position:absolute;margin-left:0;margin-top:0;width:540pt;height:10in;z-index:-21222912;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">
                <v:group id="Grup 118" o:spid="_x0000_s2168" style="position:absolute;width:68580;height:91440" coordsize="68580,91440">
                  <v:rect id="Dikdörtgen 119" o:spid="_x0000_s2175" style="position:absolute;width:68580;height:914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" fillcolor="#214d85 [3122]" stroked="f" strokeweight="2pt">
                    <v:fill color2="#1c4170 [2882]" rotate="t" angle="348" colors="0 #5cb2dc;6554f #5cb2dc" focus="100%" type="gradient"/>
                    <v:textbox inset="54pt,54pt,1in,5in">
                      <w:txbxContent>
                        <w:p w:rsidR="00C316BF" w:rsidRDefault="00C316BF">
                          <w:pPr>
                            <w:pStyle w:val="AralkYok"/>
                            <w:rPr>
                              <w:color w:val="FFFFFF" w:themeColor="background1"/>
                              <w:sz w:val="48"/>
                              <w:szCs w:val="48"/>
                            </w:rPr>
                          </w:pPr>
                        </w:p>
                      </w:txbxContent>
                    </v:textbox>
                  </v:rect>
                  <v:group id="Grup 2" o:spid="_x0000_s2169" style="position:absolute;left:25241;width:43291;height:44910" coordsize="43291,44910">
                    <v:shape id="Serbest Biçimli 56" o:spid="_x0000_s2174"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" path="m4,1786l,1782,1776,r5,5l4,1786xe" filled="f" stroked="f">
                      <v:path arrowok="t" o:connecttype="custom" o:connectlocs="6350,2835275;0,2828925;2819400,0;2827338,7938;6350,2835275" o:connectangles="0,0,0,0,0"/>
                    </v:shape>
                    <v:shape id="Serbest Biçimli 57" o:spid="_x0000_s2173" style="position:absolute;left:7826;top:2270;width:35465;height:35464;visibility:visible;mso-wrap-style:square;v-text-anchor:top" coordsize="2234,2234" path="m5,2234l,2229,2229,r5,5l5,2234xe" filled="f" stroked="f">
                      <v:path arrowok="t" o:connecttype="custom" o:connectlocs="7938,3546475;0,3538538;3538538,0;3546475,7938;7938,3546475" o:connectangles="0,0,0,0,0"/>
                    </v:shape>
                    <v:shape id="Serbest Biçimli 58" o:spid="_x0000_s2172" style="position:absolute;left:8413;top:1095;width:34878;height:34877;visibility:visible;mso-wrap-style:square;v-text-anchor:top" coordsize="2197,2197" path="m9,2197l,2193,2188,r9,10l9,2197xe" filled="f" stroked="f">
                      <v:path arrowok="t" o:connecttype="custom" o:connectlocs="14288,3487738;0,3481388;3473450,0;3487738,15875;14288,3487738" o:connectangles="0,0,0,0,0"/>
                    </v:shape>
                    <v:shape id="Serbest Biçimli 59" o:spid="_x0000_s2171"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" path="m9,1966l,1957,1952,r9,9l9,1966xe" filled="f" stroked="f">
                      <v:path arrowok="t" o:connecttype="custom" o:connectlocs="14288,3121025;0,3106738;3098800,0;3113088,14288;14288,3121025" o:connectangles="0,0,0,0,0"/>
                    </v:shape>
                    <v:shape id="Serbest Biçimli 60" o:spid="_x0000_s2170" style="position:absolute;top:1539;width:43291;height:43371;visibility:visible;mso-wrap-style:square;v-text-anchor:top" coordsize="2727,2732"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Metin Kutusu 126" o:spid="_x0000_s2167" type="#_x0000_t202" style="position:absolute;left:95;top:48387;width:68434;height:37897;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" filled="f" stroked="f" strokeweight=".5pt">
                  <v:textbox inset="54pt,0,1in,0">
                    <w:txbxContent>
                      <w:sdt>
                        <w:sdtPr>
                          <w:rPr>
                            <w:color w:val="4F81BD" w:themeColor="accent1"/>
                            <w:sz w:val="36"/>
                            <w:szCs w:val="36"/>
                          </w:rPr>
                          <w:alias w:val="Alt Başlık"/>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rsidR="00C316BF" w:rsidRDefault="00ED5F61">
                            <w:pPr>
                              <w:pStyle w:val="AralkYok"/>
                              <w:spacing w:before="120"/>
                              <w:rPr>
                                <w:color w:val="4F81BD" w:themeColor="accent1"/>
                                <w:sz w:val="36"/>
                                <w:szCs w:val="36"/>
                              </w:rPr>
                            </w:pPr>
                            <w:r>
                              <w:rPr>
                                <w:color w:val="4F81BD" w:themeColor="accent1"/>
                                <w:sz w:val="36"/>
                                <w:szCs w:val="36"/>
                              </w:rPr>
                              <w:t xml:space="preserve">     </w:t>
                            </w:r>
                          </w:p>
                        </w:sdtContent>
                      </w:sdt>
                    </w:txbxContent>
                  </v:textbox>
                </v:shape>
                <w10:wrap anchorx="page" anchory="page"/>
              </v:group>
            </w:pict>
          </w:r>
        </w:p>
        <w:p w:rsidR="005318A6" w:rsidRPr="003C406E" w:rsidRDefault="003C568D" w:rsidP="003C406E">
          <w:pPr>
            <w:rPr>
              <w:rFonts w:ascii="Caladea"/>
              <w:b/>
              <w:sz w:val="20"/>
              <w:szCs w:val="24"/>
            </w:rPr>
          </w:pPr>
        </w:p>
      </w:sdtContent>
    </w:sdt>
    <w:p w:rsidR="005318A6" w:rsidRDefault="005318A6" w:rsidP="00E51640">
      <w:pPr>
        <w:pStyle w:val="GvdeMetni"/>
        <w:ind w:right="851"/>
        <w:rPr>
          <w:sz w:val="20"/>
        </w:rPr>
      </w:pPr>
    </w:p>
    <w:p w:rsidR="005318A6" w:rsidRPr="00795F65" w:rsidRDefault="00524BBB" w:rsidP="00795F65">
      <w:pPr>
        <w:pStyle w:val="KonuBal"/>
        <w:tabs>
          <w:tab w:val="left" w:pos="5670"/>
          <w:tab w:val="left" w:pos="6379"/>
        </w:tabs>
        <w:ind w:right="3656"/>
      </w:pPr>
      <w:r>
        <w:rPr>
          <w:color w:val="FFFFFF"/>
        </w:rPr>
        <w:t>202</w:t>
      </w:r>
      <w:r w:rsidR="00D06D59">
        <w:rPr>
          <w:color w:val="FFFFFF"/>
        </w:rPr>
        <w:t>4</w:t>
      </w: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sdt>
      <w:sdtPr>
        <w:rPr>
          <w:rFonts w:asciiTheme="majorHAnsi" w:eastAsiaTheme="majorEastAsia" w:hAnsiTheme="majorHAnsi" w:cstheme="majorBidi"/>
          <w:caps/>
          <w:color w:val="FFFFFF" w:themeColor="background1"/>
          <w:sz w:val="64"/>
          <w:szCs w:val="64"/>
        </w:rPr>
        <w:alias w:val="Başlık"/>
        <w:tag w:val=""/>
        <w:id w:val="1841046763"/>
        <w:dataBinding w:prefixMappings="xmlns:ns0='http://purl.org/dc/elements/1.1/' xmlns:ns1='http://schemas.openxmlformats.org/package/2006/metadata/core-properties' " w:xpath="/ns1:coreProperties[1]/ns0:title[1]" w:storeItemID="{6C3C8BC8-F283-45AE-878A-BAB7291924A1}"/>
        <w:text/>
      </w:sdtPr>
      <w:sdtContent>
        <w:p w:rsidR="00795F65" w:rsidRDefault="00795F65" w:rsidP="00795F65">
          <w:pPr>
            <w:pStyle w:val="AralkYok"/>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İÇ KONTROL UYUM EYLEM PLANI </w:t>
          </w:r>
        </w:p>
      </w:sdtContent>
    </w:sdt>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spacing w:before="3"/>
        <w:ind w:right="851"/>
        <w:rPr>
          <w:rFonts w:ascii="Caladea"/>
          <w:sz w:val="27"/>
        </w:rPr>
      </w:pPr>
    </w:p>
    <w:p w:rsidR="005318A6" w:rsidRPr="003C406E" w:rsidRDefault="00524BBB" w:rsidP="003C406E">
      <w:pPr>
        <w:spacing w:before="56"/>
        <w:ind w:left="6419" w:right="851"/>
        <w:rPr>
          <w:rFonts w:ascii="Carlito" w:hAnsi="Carlito"/>
        </w:rPr>
        <w:sectPr w:rsidR="005318A6" w:rsidRPr="003C406E" w:rsidSect="00C316BF">
          <w:type w:val="continuous"/>
          <w:pgSz w:w="11910" w:h="16840"/>
          <w:pgMar w:top="1580" w:right="1000" w:bottom="280" w:left="1300" w:header="708" w:footer="708" w:gutter="0"/>
          <w:pgNumType w:start="0"/>
          <w:cols w:space="708"/>
          <w:titlePg/>
          <w:docGrid w:linePitch="299"/>
        </w:sectPr>
      </w:pPr>
      <w:r>
        <w:rPr>
          <w:rFonts w:ascii="Carlito" w:hAnsi="Carlito"/>
          <w:color w:val="FFFFFF"/>
        </w:rPr>
        <w:t>Strateji</w:t>
      </w:r>
      <w:r w:rsidR="00795F65">
        <w:rPr>
          <w:rFonts w:ascii="Carlito" w:hAnsi="Carlito"/>
          <w:color w:val="FFFFFF"/>
        </w:rPr>
        <w:t xml:space="preserve"> Geliştirme Daire Başkanlığı</w:t>
      </w:r>
    </w:p>
    <w:p w:rsidR="005318A6" w:rsidRDefault="00524BBB" w:rsidP="00E51640">
      <w:pPr>
        <w:pStyle w:val="Heading11"/>
        <w:spacing w:before="81"/>
        <w:ind w:left="1665" w:right="851"/>
        <w:jc w:val="center"/>
      </w:pPr>
      <w:r>
        <w:lastRenderedPageBreak/>
        <w:t>SİİRT ÜNİVERİTESİ UYUM EYLEM PLANI RAPORU</w:t>
      </w: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24BBB" w:rsidP="00E51640">
      <w:pPr>
        <w:spacing w:before="161"/>
        <w:ind w:left="1665" w:right="851"/>
        <w:jc w:val="center"/>
        <w:rPr>
          <w:b/>
          <w:sz w:val="24"/>
        </w:rPr>
      </w:pPr>
      <w:r>
        <w:rPr>
          <w:b/>
          <w:sz w:val="24"/>
        </w:rPr>
        <w:t>İÇİNDEKİLER</w:t>
      </w:r>
    </w:p>
    <w:sdt>
      <w:sdtPr>
        <w:id w:val="707016485"/>
        <w:docPartObj>
          <w:docPartGallery w:val="Table of Contents"/>
          <w:docPartUnique/>
        </w:docPartObj>
      </w:sdtPr>
      <w:sdtContent>
        <w:p w:rsidR="005318A6" w:rsidRDefault="003C568D" w:rsidP="00E51640">
          <w:pPr>
            <w:pStyle w:val="TOC21"/>
            <w:tabs>
              <w:tab w:val="left" w:leader="dot" w:pos="9045"/>
            </w:tabs>
            <w:spacing w:before="759"/>
            <w:ind w:right="851" w:firstLine="0"/>
          </w:pPr>
          <w:hyperlink w:anchor="_bookmark0" w:history="1">
            <w:r w:rsidR="00524BBB">
              <w:t>GİRİŞ</w:t>
            </w:r>
            <w:r w:rsidR="00524BBB">
              <w:tab/>
              <w:t>3</w:t>
            </w:r>
          </w:hyperlink>
        </w:p>
        <w:p w:rsidR="005318A6" w:rsidRDefault="003C568D" w:rsidP="00E51640">
          <w:pPr>
            <w:pStyle w:val="TOC21"/>
            <w:numPr>
              <w:ilvl w:val="0"/>
              <w:numId w:val="30"/>
            </w:numPr>
            <w:tabs>
              <w:tab w:val="left" w:pos="337"/>
              <w:tab w:val="left" w:leader="dot" w:pos="9015"/>
            </w:tabs>
            <w:ind w:right="851" w:hanging="221"/>
          </w:pPr>
          <w:hyperlink w:anchor="_bookmark1" w:history="1">
            <w:r w:rsidR="00524BBB">
              <w:t>GENEL BİLGİLER</w:t>
            </w:r>
            <w:r w:rsidR="00524BBB">
              <w:tab/>
            </w:r>
            <w:r w:rsidR="00B40857">
              <w:t>4</w:t>
            </w:r>
          </w:hyperlink>
        </w:p>
        <w:p w:rsidR="005318A6" w:rsidRDefault="003C568D" w:rsidP="00E51640">
          <w:pPr>
            <w:pStyle w:val="TOC31"/>
            <w:numPr>
              <w:ilvl w:val="1"/>
              <w:numId w:val="30"/>
            </w:numPr>
            <w:tabs>
              <w:tab w:val="left" w:pos="996"/>
              <w:tab w:val="left" w:pos="997"/>
              <w:tab w:val="left" w:leader="dot" w:pos="9016"/>
            </w:tabs>
            <w:spacing w:before="138"/>
            <w:ind w:right="851" w:hanging="661"/>
            <w:rPr>
              <w:rFonts w:ascii="Carlito" w:hAnsi="Carlito"/>
            </w:rPr>
          </w:pPr>
          <w:hyperlink w:anchor="_bookmark2" w:history="1">
            <w:r w:rsidR="00524BBB">
              <w:t>Tarihçe</w:t>
            </w:r>
            <w:r w:rsidR="00524BBB">
              <w:tab/>
            </w:r>
            <w:r w:rsidR="00B40857">
              <w:rPr>
                <w:rFonts w:ascii="Carlito" w:hAnsi="Carlito"/>
              </w:rPr>
              <w:t>4</w:t>
            </w:r>
          </w:hyperlink>
        </w:p>
        <w:p w:rsidR="005318A6" w:rsidRDefault="003C568D" w:rsidP="00E51640">
          <w:pPr>
            <w:pStyle w:val="TOC31"/>
            <w:numPr>
              <w:ilvl w:val="1"/>
              <w:numId w:val="30"/>
            </w:numPr>
            <w:tabs>
              <w:tab w:val="left" w:pos="722"/>
              <w:tab w:val="left" w:leader="dot" w:pos="9060"/>
            </w:tabs>
            <w:ind w:left="722" w:right="851" w:hanging="386"/>
            <w:rPr>
              <w:rFonts w:ascii="Carlito" w:hAnsi="Carlito"/>
            </w:rPr>
          </w:pPr>
          <w:hyperlink w:anchor="_bookmark3" w:history="1">
            <w:r w:rsidR="00524BBB">
              <w:t>Fiziksel</w:t>
            </w:r>
            <w:r w:rsidR="00524BBB">
              <w:rPr>
                <w:spacing w:val="-2"/>
              </w:rPr>
              <w:t xml:space="preserve"> </w:t>
            </w:r>
            <w:r w:rsidR="00524BBB">
              <w:t>Yapı</w:t>
            </w:r>
            <w:r w:rsidR="00524BBB">
              <w:tab/>
            </w:r>
            <w:r w:rsidR="00524BBB">
              <w:rPr>
                <w:rFonts w:ascii="Carlito" w:hAnsi="Carlito"/>
              </w:rPr>
              <w:t>5</w:t>
            </w:r>
          </w:hyperlink>
        </w:p>
        <w:p w:rsidR="005318A6" w:rsidRDefault="003C568D" w:rsidP="00E51640">
          <w:pPr>
            <w:pStyle w:val="TOC31"/>
            <w:numPr>
              <w:ilvl w:val="1"/>
              <w:numId w:val="30"/>
            </w:numPr>
            <w:tabs>
              <w:tab w:val="left" w:pos="722"/>
              <w:tab w:val="left" w:leader="dot" w:pos="9048"/>
            </w:tabs>
            <w:ind w:left="722" w:right="851" w:hanging="386"/>
            <w:rPr>
              <w:rFonts w:ascii="Carlito" w:hAnsi="Carlito"/>
            </w:rPr>
          </w:pPr>
          <w:hyperlink w:anchor="_bookmark4" w:history="1">
            <w:r w:rsidR="00524BBB">
              <w:t>Yetki, Görev</w:t>
            </w:r>
            <w:r w:rsidR="00524BBB">
              <w:rPr>
                <w:spacing w:val="-5"/>
              </w:rPr>
              <w:t xml:space="preserve"> </w:t>
            </w:r>
            <w:r w:rsidR="00524BBB">
              <w:t>ve</w:t>
            </w:r>
            <w:r w:rsidR="00524BBB">
              <w:rPr>
                <w:spacing w:val="-3"/>
              </w:rPr>
              <w:t xml:space="preserve"> </w:t>
            </w:r>
            <w:r w:rsidR="00524BBB">
              <w:t>Sorumluluklar</w:t>
            </w:r>
            <w:r w:rsidR="00524BBB">
              <w:tab/>
            </w:r>
            <w:r w:rsidR="00524BBB">
              <w:rPr>
                <w:rFonts w:ascii="Carlito" w:hAnsi="Carlito"/>
              </w:rPr>
              <w:t>5</w:t>
            </w:r>
          </w:hyperlink>
        </w:p>
        <w:p w:rsidR="005318A6" w:rsidRDefault="003C568D" w:rsidP="00E51640">
          <w:pPr>
            <w:pStyle w:val="TOC31"/>
            <w:numPr>
              <w:ilvl w:val="1"/>
              <w:numId w:val="30"/>
            </w:numPr>
            <w:tabs>
              <w:tab w:val="left" w:pos="722"/>
              <w:tab w:val="left" w:leader="dot" w:pos="9043"/>
            </w:tabs>
            <w:spacing w:before="141"/>
            <w:ind w:left="722" w:right="851" w:hanging="386"/>
            <w:rPr>
              <w:rFonts w:ascii="Carlito" w:hAnsi="Carlito"/>
            </w:rPr>
          </w:pPr>
          <w:hyperlink w:anchor="_bookmark5" w:history="1">
            <w:r w:rsidR="00524BBB">
              <w:t>Kuruluşun Yapısı</w:t>
            </w:r>
            <w:r w:rsidR="00524BBB">
              <w:tab/>
            </w:r>
            <w:r w:rsidR="00524BBB">
              <w:rPr>
                <w:rFonts w:ascii="Carlito" w:hAnsi="Carlito"/>
              </w:rPr>
              <w:t>7</w:t>
            </w:r>
          </w:hyperlink>
        </w:p>
        <w:p w:rsidR="005318A6" w:rsidRDefault="003C568D" w:rsidP="00E51640">
          <w:pPr>
            <w:pStyle w:val="TOC41"/>
            <w:numPr>
              <w:ilvl w:val="2"/>
              <w:numId w:val="30"/>
            </w:numPr>
            <w:tabs>
              <w:tab w:val="left" w:pos="1107"/>
              <w:tab w:val="left" w:leader="dot" w:pos="9025"/>
            </w:tabs>
            <w:ind w:right="851" w:hanging="551"/>
            <w:rPr>
              <w:rFonts w:ascii="Carlito" w:hAnsi="Carlito"/>
            </w:rPr>
          </w:pPr>
          <w:hyperlink w:anchor="_bookmark6" w:history="1">
            <w:r w:rsidR="00524BBB">
              <w:t>Üst</w:t>
            </w:r>
            <w:r w:rsidR="00524BBB">
              <w:rPr>
                <w:spacing w:val="-2"/>
              </w:rPr>
              <w:t xml:space="preserve"> </w:t>
            </w:r>
            <w:r w:rsidR="00524BBB">
              <w:t>Yönetim</w:t>
            </w:r>
            <w:r w:rsidR="00524BBB">
              <w:rPr>
                <w:spacing w:val="-1"/>
              </w:rPr>
              <w:t xml:space="preserve"> </w:t>
            </w:r>
            <w:r w:rsidR="00524BBB">
              <w:t>Birimleri</w:t>
            </w:r>
            <w:r w:rsidR="00524BBB">
              <w:tab/>
            </w:r>
            <w:r w:rsidR="00524BBB">
              <w:rPr>
                <w:rFonts w:ascii="Carlito" w:hAnsi="Carlito"/>
              </w:rPr>
              <w:t>7</w:t>
            </w:r>
          </w:hyperlink>
        </w:p>
        <w:p w:rsidR="005318A6" w:rsidRDefault="003C568D" w:rsidP="00E51640">
          <w:pPr>
            <w:pStyle w:val="TOC41"/>
            <w:numPr>
              <w:ilvl w:val="2"/>
              <w:numId w:val="30"/>
            </w:numPr>
            <w:tabs>
              <w:tab w:val="left" w:pos="1107"/>
              <w:tab w:val="left" w:leader="dot" w:pos="9025"/>
            </w:tabs>
            <w:ind w:right="851" w:hanging="551"/>
            <w:rPr>
              <w:rFonts w:ascii="Carlito" w:hAnsi="Carlito"/>
            </w:rPr>
          </w:pPr>
          <w:hyperlink w:anchor="_bookmark7" w:history="1">
            <w:r w:rsidR="00524BBB">
              <w:t>İdari</w:t>
            </w:r>
            <w:r w:rsidR="00524BBB">
              <w:rPr>
                <w:spacing w:val="-3"/>
              </w:rPr>
              <w:t xml:space="preserve"> </w:t>
            </w:r>
            <w:r w:rsidR="00524BBB">
              <w:t>Birimler</w:t>
            </w:r>
            <w:r w:rsidR="00524BBB">
              <w:tab/>
            </w:r>
            <w:r w:rsidR="00524BBB">
              <w:rPr>
                <w:rFonts w:ascii="Carlito" w:hAnsi="Carlito"/>
              </w:rPr>
              <w:t>9</w:t>
            </w:r>
          </w:hyperlink>
        </w:p>
        <w:p w:rsidR="005318A6" w:rsidRDefault="003C568D" w:rsidP="00E51640">
          <w:pPr>
            <w:pStyle w:val="TOC31"/>
            <w:numPr>
              <w:ilvl w:val="1"/>
              <w:numId w:val="30"/>
            </w:numPr>
            <w:tabs>
              <w:tab w:val="left" w:pos="722"/>
              <w:tab w:val="left" w:leader="dot" w:pos="8937"/>
            </w:tabs>
            <w:spacing w:before="141"/>
            <w:ind w:left="722" w:right="851" w:hanging="386"/>
            <w:rPr>
              <w:rFonts w:ascii="Carlito"/>
            </w:rPr>
          </w:pPr>
          <w:hyperlink w:anchor="_bookmark8" w:history="1">
            <w:r w:rsidR="00524BBB">
              <w:t>Misyonumuz</w:t>
            </w:r>
            <w:r w:rsidR="00524BBB">
              <w:tab/>
            </w:r>
            <w:r w:rsidR="00524BBB">
              <w:rPr>
                <w:rFonts w:ascii="Carlito"/>
              </w:rPr>
              <w:t>10</w:t>
            </w:r>
          </w:hyperlink>
        </w:p>
        <w:p w:rsidR="005318A6" w:rsidRDefault="003C568D" w:rsidP="00E51640">
          <w:pPr>
            <w:pStyle w:val="TOC31"/>
            <w:numPr>
              <w:ilvl w:val="1"/>
              <w:numId w:val="30"/>
            </w:numPr>
            <w:tabs>
              <w:tab w:val="left" w:pos="722"/>
              <w:tab w:val="left" w:leader="dot" w:pos="8899"/>
            </w:tabs>
            <w:ind w:left="722" w:right="851" w:hanging="386"/>
            <w:rPr>
              <w:rFonts w:ascii="Carlito"/>
            </w:rPr>
          </w:pPr>
          <w:hyperlink w:anchor="_bookmark9" w:history="1">
            <w:r w:rsidR="00524BBB">
              <w:t>Vizyonumuz</w:t>
            </w:r>
            <w:r w:rsidR="00524BBB">
              <w:tab/>
            </w:r>
            <w:r w:rsidR="00524BBB">
              <w:rPr>
                <w:rFonts w:ascii="Carlito"/>
              </w:rPr>
              <w:t>10</w:t>
            </w:r>
          </w:hyperlink>
        </w:p>
        <w:p w:rsidR="005318A6" w:rsidRDefault="003C568D" w:rsidP="00E51640">
          <w:pPr>
            <w:pStyle w:val="TOC31"/>
            <w:numPr>
              <w:ilvl w:val="1"/>
              <w:numId w:val="30"/>
            </w:numPr>
            <w:tabs>
              <w:tab w:val="left" w:pos="722"/>
              <w:tab w:val="left" w:leader="dot" w:pos="8930"/>
            </w:tabs>
            <w:ind w:left="722" w:right="851" w:hanging="386"/>
            <w:rPr>
              <w:rFonts w:ascii="Carlito" w:hAnsi="Carlito"/>
            </w:rPr>
          </w:pPr>
          <w:hyperlink w:anchor="_bookmark10" w:history="1">
            <w:r w:rsidR="00524BBB">
              <w:t>Temel</w:t>
            </w:r>
            <w:r w:rsidR="00524BBB">
              <w:rPr>
                <w:spacing w:val="-2"/>
              </w:rPr>
              <w:t xml:space="preserve"> </w:t>
            </w:r>
            <w:r w:rsidR="00524BBB">
              <w:t>Değerlerimiz</w:t>
            </w:r>
            <w:r w:rsidR="00524BBB">
              <w:tab/>
            </w:r>
            <w:r w:rsidR="00524BBB">
              <w:rPr>
                <w:rFonts w:ascii="Carlito" w:hAnsi="Carlito"/>
              </w:rPr>
              <w:t>10</w:t>
            </w:r>
          </w:hyperlink>
        </w:p>
        <w:p w:rsidR="005318A6" w:rsidRDefault="003C568D" w:rsidP="00E51640">
          <w:pPr>
            <w:pStyle w:val="TOC31"/>
            <w:numPr>
              <w:ilvl w:val="1"/>
              <w:numId w:val="30"/>
            </w:numPr>
            <w:tabs>
              <w:tab w:val="left" w:pos="722"/>
              <w:tab w:val="left" w:leader="dot" w:pos="8949"/>
            </w:tabs>
            <w:ind w:left="722" w:right="851" w:hanging="386"/>
            <w:rPr>
              <w:rFonts w:ascii="Carlito" w:hAnsi="Carlito"/>
            </w:rPr>
          </w:pPr>
          <w:hyperlink w:anchor="_bookmark11" w:history="1">
            <w:r w:rsidR="00524BBB">
              <w:t>Kalite</w:t>
            </w:r>
            <w:r w:rsidR="00524BBB">
              <w:rPr>
                <w:spacing w:val="-2"/>
              </w:rPr>
              <w:t xml:space="preserve"> </w:t>
            </w:r>
            <w:r w:rsidR="00524BBB">
              <w:t>Politikamız</w:t>
            </w:r>
            <w:r w:rsidR="00524BBB">
              <w:tab/>
            </w:r>
            <w:r w:rsidR="00524BBB">
              <w:rPr>
                <w:rFonts w:ascii="Carlito" w:hAnsi="Carlito"/>
              </w:rPr>
              <w:t>11</w:t>
            </w:r>
          </w:hyperlink>
        </w:p>
        <w:p w:rsidR="005318A6" w:rsidRDefault="003C568D" w:rsidP="00E51640">
          <w:pPr>
            <w:pStyle w:val="TOC31"/>
            <w:numPr>
              <w:ilvl w:val="1"/>
              <w:numId w:val="30"/>
            </w:numPr>
            <w:tabs>
              <w:tab w:val="left" w:pos="722"/>
              <w:tab w:val="left" w:leader="dot" w:pos="8925"/>
            </w:tabs>
            <w:spacing w:before="141"/>
            <w:ind w:left="722" w:right="851" w:hanging="386"/>
            <w:rPr>
              <w:rFonts w:ascii="Carlito" w:hAnsi="Carlito"/>
            </w:rPr>
          </w:pPr>
          <w:hyperlink w:anchor="_bookmark12" w:history="1">
            <w:r w:rsidR="00524BBB">
              <w:t>Stratejik Amaç</w:t>
            </w:r>
            <w:r w:rsidR="00524BBB">
              <w:rPr>
                <w:spacing w:val="-7"/>
              </w:rPr>
              <w:t xml:space="preserve"> </w:t>
            </w:r>
            <w:r w:rsidR="00524BBB">
              <w:t>ve</w:t>
            </w:r>
            <w:r w:rsidR="00524BBB">
              <w:rPr>
                <w:spacing w:val="-2"/>
              </w:rPr>
              <w:t xml:space="preserve"> </w:t>
            </w:r>
            <w:r w:rsidR="00524BBB">
              <w:t>Hedeflerimiz</w:t>
            </w:r>
            <w:r w:rsidR="00524BBB">
              <w:tab/>
            </w:r>
            <w:r w:rsidR="00524BBB">
              <w:rPr>
                <w:rFonts w:ascii="Carlito" w:hAnsi="Carlito"/>
              </w:rPr>
              <w:t>11</w:t>
            </w:r>
          </w:hyperlink>
        </w:p>
        <w:p w:rsidR="005318A6" w:rsidRDefault="003C568D" w:rsidP="00E51640">
          <w:pPr>
            <w:pStyle w:val="TOC21"/>
            <w:numPr>
              <w:ilvl w:val="0"/>
              <w:numId w:val="30"/>
            </w:numPr>
            <w:tabs>
              <w:tab w:val="left" w:pos="337"/>
              <w:tab w:val="left" w:leader="dot" w:pos="8959"/>
            </w:tabs>
            <w:spacing w:before="140"/>
            <w:ind w:right="851" w:hanging="221"/>
          </w:pPr>
          <w:hyperlink w:anchor="_bookmark13" w:history="1">
            <w:r w:rsidR="00524BBB">
              <w:t>İÇ</w:t>
            </w:r>
            <w:r w:rsidR="00524BBB">
              <w:rPr>
                <w:spacing w:val="-2"/>
              </w:rPr>
              <w:t xml:space="preserve"> </w:t>
            </w:r>
            <w:r w:rsidR="00524BBB">
              <w:t>KONTROL</w:t>
            </w:r>
            <w:r w:rsidR="00524BBB">
              <w:tab/>
              <w:t>17</w:t>
            </w:r>
          </w:hyperlink>
        </w:p>
        <w:p w:rsidR="005318A6" w:rsidRDefault="003C568D" w:rsidP="00E51640">
          <w:pPr>
            <w:pStyle w:val="TOC31"/>
            <w:numPr>
              <w:ilvl w:val="1"/>
              <w:numId w:val="30"/>
            </w:numPr>
            <w:tabs>
              <w:tab w:val="left" w:pos="722"/>
              <w:tab w:val="left" w:leader="dot" w:pos="8919"/>
            </w:tabs>
            <w:spacing w:before="138"/>
            <w:ind w:left="722" w:right="851" w:hanging="386"/>
            <w:rPr>
              <w:rFonts w:ascii="Carlito" w:hAnsi="Carlito"/>
            </w:rPr>
          </w:pPr>
          <w:hyperlink w:anchor="_bookmark14" w:history="1">
            <w:r w:rsidR="00524BBB">
              <w:t>İç</w:t>
            </w:r>
            <w:r w:rsidR="00524BBB">
              <w:rPr>
                <w:spacing w:val="-2"/>
              </w:rPr>
              <w:t xml:space="preserve"> </w:t>
            </w:r>
            <w:r w:rsidR="00524BBB">
              <w:t>Kontrolün Tanımı</w:t>
            </w:r>
            <w:r w:rsidR="00524BBB">
              <w:tab/>
            </w:r>
            <w:r w:rsidR="00524BBB">
              <w:rPr>
                <w:rFonts w:ascii="Carlito" w:hAnsi="Carlito"/>
              </w:rPr>
              <w:t>17</w:t>
            </w:r>
          </w:hyperlink>
        </w:p>
        <w:p w:rsidR="005318A6" w:rsidRDefault="003C568D" w:rsidP="00E51640">
          <w:pPr>
            <w:pStyle w:val="TOC31"/>
            <w:numPr>
              <w:ilvl w:val="1"/>
              <w:numId w:val="30"/>
            </w:numPr>
            <w:tabs>
              <w:tab w:val="left" w:pos="722"/>
              <w:tab w:val="left" w:leader="dot" w:pos="8903"/>
            </w:tabs>
            <w:ind w:left="722" w:right="851" w:hanging="386"/>
            <w:rPr>
              <w:rFonts w:ascii="Carlito" w:hAnsi="Carlito"/>
            </w:rPr>
          </w:pPr>
          <w:hyperlink w:anchor="_bookmark15" w:history="1">
            <w:r w:rsidR="00524BBB">
              <w:t>İç</w:t>
            </w:r>
            <w:r w:rsidR="00524BBB">
              <w:rPr>
                <w:spacing w:val="-3"/>
              </w:rPr>
              <w:t xml:space="preserve"> </w:t>
            </w:r>
            <w:r w:rsidR="00524BBB">
              <w:t>Kontrolün</w:t>
            </w:r>
            <w:r w:rsidR="00524BBB">
              <w:rPr>
                <w:spacing w:val="-1"/>
              </w:rPr>
              <w:t xml:space="preserve"> </w:t>
            </w:r>
            <w:r w:rsidR="00524BBB">
              <w:t>Amacı</w:t>
            </w:r>
            <w:r w:rsidR="00524BBB">
              <w:tab/>
            </w:r>
            <w:r w:rsidR="00524BBB">
              <w:rPr>
                <w:rFonts w:ascii="Carlito" w:hAnsi="Carlito"/>
              </w:rPr>
              <w:t>17</w:t>
            </w:r>
          </w:hyperlink>
        </w:p>
        <w:p w:rsidR="005318A6" w:rsidRDefault="003C568D" w:rsidP="00E51640">
          <w:pPr>
            <w:pStyle w:val="TOC31"/>
            <w:numPr>
              <w:ilvl w:val="1"/>
              <w:numId w:val="30"/>
            </w:numPr>
            <w:tabs>
              <w:tab w:val="left" w:pos="722"/>
              <w:tab w:val="left" w:leader="dot" w:pos="8938"/>
            </w:tabs>
            <w:ind w:left="722" w:right="851" w:hanging="386"/>
            <w:rPr>
              <w:rFonts w:ascii="Carlito" w:hAnsi="Carlito"/>
            </w:rPr>
          </w:pPr>
          <w:hyperlink w:anchor="_bookmark16" w:history="1">
            <w:r w:rsidR="00524BBB">
              <w:t>İç</w:t>
            </w:r>
            <w:r w:rsidR="00524BBB">
              <w:rPr>
                <w:spacing w:val="-2"/>
              </w:rPr>
              <w:t xml:space="preserve"> </w:t>
            </w:r>
            <w:r w:rsidR="00524BBB">
              <w:t>Kontrolün Tarihçesi</w:t>
            </w:r>
            <w:r w:rsidR="00524BBB">
              <w:tab/>
            </w:r>
            <w:r w:rsidR="00524BBB">
              <w:rPr>
                <w:rFonts w:ascii="Carlito" w:hAnsi="Carlito"/>
              </w:rPr>
              <w:t>17</w:t>
            </w:r>
          </w:hyperlink>
        </w:p>
        <w:p w:rsidR="005318A6" w:rsidRDefault="003C568D" w:rsidP="00E51640">
          <w:pPr>
            <w:pStyle w:val="TOC31"/>
            <w:numPr>
              <w:ilvl w:val="1"/>
              <w:numId w:val="30"/>
            </w:numPr>
            <w:tabs>
              <w:tab w:val="left" w:pos="722"/>
              <w:tab w:val="left" w:leader="dot" w:pos="8925"/>
            </w:tabs>
            <w:spacing w:before="141"/>
            <w:ind w:left="722" w:right="851" w:hanging="386"/>
            <w:rPr>
              <w:rFonts w:ascii="Carlito" w:hAnsi="Carlito"/>
            </w:rPr>
          </w:pPr>
          <w:hyperlink w:anchor="_bookmark17" w:history="1">
            <w:r w:rsidR="00524BBB">
              <w:t>Kamu İç Kontrol Bileşenleri</w:t>
            </w:r>
            <w:r w:rsidR="00524BBB">
              <w:rPr>
                <w:spacing w:val="-3"/>
              </w:rPr>
              <w:t xml:space="preserve"> </w:t>
            </w:r>
            <w:r w:rsidR="00524BBB">
              <w:t>ve</w:t>
            </w:r>
            <w:r w:rsidR="00524BBB">
              <w:rPr>
                <w:spacing w:val="-1"/>
              </w:rPr>
              <w:t xml:space="preserve"> </w:t>
            </w:r>
            <w:r w:rsidR="00524BBB">
              <w:t>Standartları</w:t>
            </w:r>
            <w:r w:rsidR="00524BBB">
              <w:tab/>
            </w:r>
            <w:r w:rsidR="00524BBB">
              <w:rPr>
                <w:rFonts w:ascii="Carlito" w:hAnsi="Carlito"/>
              </w:rPr>
              <w:t>19</w:t>
            </w:r>
          </w:hyperlink>
        </w:p>
        <w:p w:rsidR="005318A6" w:rsidRDefault="003C568D" w:rsidP="00E51640">
          <w:pPr>
            <w:pStyle w:val="TOC31"/>
            <w:numPr>
              <w:ilvl w:val="1"/>
              <w:numId w:val="30"/>
            </w:numPr>
            <w:tabs>
              <w:tab w:val="left" w:pos="722"/>
              <w:tab w:val="left" w:leader="dot" w:pos="8901"/>
            </w:tabs>
            <w:ind w:left="722" w:right="851" w:hanging="386"/>
            <w:rPr>
              <w:rFonts w:ascii="Carlito" w:hAnsi="Carlito"/>
            </w:rPr>
          </w:pPr>
          <w:hyperlink w:anchor="_bookmark18" w:history="1">
            <w:r w:rsidR="00524BBB">
              <w:t>İç Kontrole İlişkin Rol</w:t>
            </w:r>
            <w:r w:rsidR="00524BBB">
              <w:rPr>
                <w:spacing w:val="-12"/>
              </w:rPr>
              <w:t xml:space="preserve"> </w:t>
            </w:r>
            <w:r w:rsidR="00524BBB">
              <w:t>ve</w:t>
            </w:r>
            <w:r w:rsidR="00524BBB">
              <w:rPr>
                <w:spacing w:val="-3"/>
              </w:rPr>
              <w:t xml:space="preserve"> </w:t>
            </w:r>
            <w:r w:rsidR="00524BBB">
              <w:t>Sorumluluklar</w:t>
            </w:r>
            <w:r w:rsidR="00524BBB">
              <w:tab/>
            </w:r>
            <w:r w:rsidR="00524BBB">
              <w:rPr>
                <w:rFonts w:ascii="Carlito" w:hAnsi="Carlito"/>
              </w:rPr>
              <w:t>32</w:t>
            </w:r>
          </w:hyperlink>
        </w:p>
        <w:p w:rsidR="005318A6" w:rsidRDefault="003C568D" w:rsidP="00E51640">
          <w:pPr>
            <w:pStyle w:val="TOC31"/>
            <w:numPr>
              <w:ilvl w:val="1"/>
              <w:numId w:val="30"/>
            </w:numPr>
            <w:tabs>
              <w:tab w:val="left" w:pos="722"/>
              <w:tab w:val="left" w:leader="dot" w:pos="8920"/>
            </w:tabs>
            <w:ind w:left="722" w:right="851" w:hanging="386"/>
            <w:rPr>
              <w:rFonts w:ascii="Carlito" w:hAnsi="Carlito"/>
            </w:rPr>
          </w:pPr>
          <w:hyperlink w:anchor="_bookmark19" w:history="1">
            <w:r w:rsidR="00524BBB">
              <w:t>İç Kontrol</w:t>
            </w:r>
            <w:r w:rsidR="00524BBB">
              <w:rPr>
                <w:spacing w:val="-5"/>
              </w:rPr>
              <w:t xml:space="preserve"> </w:t>
            </w:r>
            <w:r w:rsidR="00524BBB">
              <w:t>Sisteminin</w:t>
            </w:r>
            <w:r w:rsidR="00524BBB">
              <w:rPr>
                <w:spacing w:val="-3"/>
              </w:rPr>
              <w:t xml:space="preserve"> </w:t>
            </w:r>
            <w:r w:rsidR="00524BBB">
              <w:t>Gerekliliği</w:t>
            </w:r>
            <w:r w:rsidR="00524BBB">
              <w:tab/>
            </w:r>
            <w:r w:rsidR="00524BBB">
              <w:rPr>
                <w:rFonts w:ascii="Carlito" w:hAnsi="Carlito"/>
              </w:rPr>
              <w:t>37</w:t>
            </w:r>
          </w:hyperlink>
        </w:p>
        <w:p w:rsidR="005318A6" w:rsidRDefault="003C568D" w:rsidP="00E51640">
          <w:pPr>
            <w:pStyle w:val="TOC11"/>
            <w:numPr>
              <w:ilvl w:val="0"/>
              <w:numId w:val="30"/>
            </w:numPr>
            <w:tabs>
              <w:tab w:val="left" w:pos="337"/>
              <w:tab w:val="left" w:leader="dot" w:pos="8842"/>
            </w:tabs>
            <w:ind w:right="851" w:hanging="337"/>
          </w:pPr>
          <w:hyperlink w:anchor="_bookmark20" w:history="1">
            <w:r w:rsidR="00524BBB">
              <w:t>SİİRT ÜNİVERSİTESİ 2020 YILI İÇ KONTROL</w:t>
            </w:r>
            <w:r w:rsidR="00524BBB">
              <w:rPr>
                <w:spacing w:val="-13"/>
              </w:rPr>
              <w:t xml:space="preserve"> </w:t>
            </w:r>
            <w:r w:rsidR="00524BBB">
              <w:t>EYLEM</w:t>
            </w:r>
            <w:r w:rsidR="00524BBB">
              <w:rPr>
                <w:spacing w:val="-2"/>
              </w:rPr>
              <w:t xml:space="preserve"> </w:t>
            </w:r>
            <w:r w:rsidR="00524BBB">
              <w:t>PLANI</w:t>
            </w:r>
            <w:r w:rsidR="00524BBB">
              <w:tab/>
              <w:t>39</w:t>
            </w:r>
          </w:hyperlink>
        </w:p>
        <w:p w:rsidR="005318A6" w:rsidRDefault="003C568D" w:rsidP="00E51640">
          <w:pPr>
            <w:pStyle w:val="TOC21"/>
            <w:tabs>
              <w:tab w:val="left" w:leader="dot" w:pos="8904"/>
            </w:tabs>
            <w:ind w:right="851" w:firstLine="0"/>
          </w:pPr>
          <w:hyperlink w:anchor="_bookmark21" w:history="1">
            <w:r w:rsidR="00524BBB">
              <w:t>SONUÇ</w:t>
            </w:r>
            <w:r w:rsidR="00524BBB">
              <w:rPr>
                <w:spacing w:val="-5"/>
              </w:rPr>
              <w:t xml:space="preserve"> </w:t>
            </w:r>
            <w:r w:rsidR="00524BBB">
              <w:t>VE</w:t>
            </w:r>
            <w:r w:rsidR="00524BBB">
              <w:rPr>
                <w:spacing w:val="-4"/>
              </w:rPr>
              <w:t xml:space="preserve"> </w:t>
            </w:r>
            <w:r w:rsidR="00524BBB">
              <w:t>DEĞERLENDİRME</w:t>
            </w:r>
            <w:r w:rsidR="00524BBB">
              <w:tab/>
              <w:t>68</w:t>
            </w:r>
          </w:hyperlink>
        </w:p>
      </w:sdtContent>
    </w:sdt>
    <w:p w:rsidR="005318A6" w:rsidRDefault="005318A6" w:rsidP="00E51640">
      <w:pPr>
        <w:ind w:right="851"/>
        <w:sectPr w:rsidR="005318A6">
          <w:headerReference w:type="default" r:id="rId7"/>
          <w:footerReference w:type="default" r:id="rId8"/>
          <w:pgSz w:w="11910" w:h="16840"/>
          <w:pgMar w:top="1320" w:right="1000" w:bottom="1200" w:left="1300" w:header="718" w:footer="1001" w:gutter="0"/>
          <w:pgNumType w:start="2"/>
          <w:cols w:space="708"/>
        </w:sectPr>
      </w:pPr>
    </w:p>
    <w:p w:rsidR="005318A6" w:rsidRDefault="00524BBB" w:rsidP="00E51640">
      <w:pPr>
        <w:spacing w:before="599"/>
        <w:ind w:left="1665" w:right="851"/>
        <w:jc w:val="center"/>
        <w:rPr>
          <w:b/>
          <w:sz w:val="24"/>
        </w:rPr>
      </w:pPr>
      <w:r>
        <w:rPr>
          <w:b/>
          <w:sz w:val="24"/>
        </w:rPr>
        <w:lastRenderedPageBreak/>
        <w:t>SİİRT ÜNİVERİTESİ UYUM EYLEM PLANI RAPORU</w:t>
      </w:r>
    </w:p>
    <w:p w:rsidR="005318A6" w:rsidRDefault="00524BBB" w:rsidP="00E51640">
      <w:pPr>
        <w:pStyle w:val="Heading11"/>
        <w:spacing w:before="521" w:after="240"/>
        <w:ind w:left="116" w:right="851"/>
      </w:pPr>
      <w:bookmarkStart w:id="0" w:name="_bookmark0"/>
      <w:bookmarkEnd w:id="0"/>
      <w:r>
        <w:t>GİRİŞ</w:t>
      </w:r>
    </w:p>
    <w:p w:rsidR="005318A6" w:rsidRPr="00D06D59" w:rsidRDefault="00524BBB" w:rsidP="00E51640">
      <w:pPr>
        <w:ind w:right="851" w:firstLine="720"/>
        <w:jc w:val="both"/>
      </w:pPr>
      <w:r w:rsidRPr="00D06D59">
        <w:t>Kamu</w:t>
      </w:r>
      <w:r w:rsidR="00D06D59" w:rsidRPr="00D06D59">
        <w:t xml:space="preserve"> </w:t>
      </w:r>
      <w:r w:rsidRPr="00D06D59">
        <w:t>yönetiminin</w:t>
      </w:r>
      <w:r w:rsidR="00D06D59" w:rsidRPr="00D06D59">
        <w:t xml:space="preserve"> </w:t>
      </w:r>
      <w:r w:rsidRPr="00D06D59">
        <w:t>mevcut</w:t>
      </w:r>
      <w:r w:rsidR="00D06D59" w:rsidRPr="00D06D59">
        <w:t xml:space="preserve"> </w:t>
      </w:r>
      <w:r w:rsidRPr="00D06D59">
        <w:t>idari yapısı</w:t>
      </w:r>
      <w:r w:rsidR="00D06D59" w:rsidRPr="00D06D59">
        <w:t xml:space="preserve"> </w:t>
      </w:r>
      <w:r w:rsidRPr="00D06D59">
        <w:t>dikkate alındığında,</w:t>
      </w:r>
      <w:r w:rsidR="00D06D59" w:rsidRPr="00D06D59">
        <w:t xml:space="preserve"> </w:t>
      </w:r>
      <w:r w:rsidRPr="00D06D59">
        <w:t>tüm</w:t>
      </w:r>
      <w:r w:rsidR="00D06D59" w:rsidRPr="00D06D59">
        <w:t xml:space="preserve"> </w:t>
      </w:r>
      <w:r w:rsidRPr="00D06D59">
        <w:t>kamu</w:t>
      </w:r>
      <w:r w:rsidR="00D06D59" w:rsidRPr="00D06D59">
        <w:t xml:space="preserve"> </w:t>
      </w:r>
      <w:r w:rsidRPr="00D06D59">
        <w:t>idarelerinde hali hazırda işleyen bir iç kontrol sistemi mevcuttur. Ancak bu kontrol uygulamaları, gelişmiş kontrol mekanizmalarını içermemesi, kontrol faaliyetlerinin periyodik olarak izlenmemesi ve değerlendirilmemesi gibi nedenlerle yetersiz kalmıştır. Mevzuatlarda öngörülen kontrol mekanizmalarının tam olarak ve etkin bir şekilde uygulanmaması da bu alandaki sorunların bir diğer nedeni olmuştur.</w:t>
      </w:r>
    </w:p>
    <w:p w:rsidR="005318A6" w:rsidRPr="00D06D59" w:rsidRDefault="005318A6" w:rsidP="00E51640">
      <w:pPr>
        <w:ind w:right="851"/>
        <w:jc w:val="both"/>
      </w:pPr>
    </w:p>
    <w:p w:rsidR="005318A6" w:rsidRPr="00D06D59" w:rsidRDefault="00524BBB" w:rsidP="00E51640">
      <w:pPr>
        <w:ind w:right="851" w:firstLine="720"/>
        <w:jc w:val="both"/>
      </w:pPr>
      <w:r w:rsidRPr="00D06D59">
        <w:t>İdarelerdeki tüm faaliyet ve işlemleri kavrayacak, idarenin amaç ve hedefleriyle bağlantılı olarak ve yönetimlerce risk değerlendirmelerine dayalı olarak önleyici ve düzeltici işlevi öne çıkan bir kontrol sistemi geliştirilmesi yerine, sadece mevzuatta öngörülmesi nedeniyle uygulanan ve daha çok mali iş ve işlemlere yönelen kontrol mekanizmaları da istenen sonuçları vermemiştir. Bunun sonucu olarak, kontroller iş yapılmasını engelleyen, geciktiren ve daha çok maliyet doğuran mekanizmalar olarak görülmüştür.</w:t>
      </w:r>
    </w:p>
    <w:p w:rsidR="005318A6" w:rsidRPr="00D06D59" w:rsidRDefault="005318A6" w:rsidP="00E51640">
      <w:pPr>
        <w:ind w:right="851"/>
        <w:jc w:val="both"/>
      </w:pPr>
    </w:p>
    <w:p w:rsidR="005318A6" w:rsidRPr="00D06D59" w:rsidRDefault="00524BBB" w:rsidP="00E51640">
      <w:pPr>
        <w:ind w:right="851" w:firstLine="720"/>
        <w:jc w:val="both"/>
      </w:pPr>
      <w:r w:rsidRPr="00D06D59">
        <w:t>Kamu idarelerinde 5018 sayılı Kanun öncesinde kontrol uygulamaları, süreç ve sistem odaklı olmaktan ziyade, tekil faaliyet veya işlemlere yönelik olarak tasarlanmış ve işletilmiştir. Bu bağlamda, kamudaki geleneksel kontrol uygulamalarını, (hiyerarşik kontrol ve teftiş uygulamalarını da içeren) iç kontrol süreç veya sistemi yerine kontrol faaliyetleri kapsamında değerlendirmek daha uygun olacaktır.</w:t>
      </w:r>
    </w:p>
    <w:p w:rsidR="005318A6" w:rsidRPr="00D06D59" w:rsidRDefault="005318A6" w:rsidP="00E51640">
      <w:pPr>
        <w:ind w:right="851"/>
        <w:jc w:val="both"/>
      </w:pPr>
    </w:p>
    <w:p w:rsidR="005318A6" w:rsidRPr="00D06D59" w:rsidRDefault="00524BBB" w:rsidP="00BD2FDB">
      <w:pPr>
        <w:ind w:right="851" w:firstLine="720"/>
        <w:jc w:val="both"/>
      </w:pPr>
      <w:r w:rsidRPr="00D06D59">
        <w:t>5018 sayılı Kanunda, kamu mali yönetiminin bir unsuru olarak iç kontrolün, kamu idarelerinin mali işlem ve faaliyetlerine ilişkin tüm gelir, gider, varlık ve yükümlülüklerinin amacına ve mevzuatına uygun bir şekilde gerçekleştirilmesi için uygulanan mali yönetim, harcama öncesi kontrol ile harcama sonrası iç denetim faaliyetleri olduğu; görev ve yetkileri çerçevesinde, mali yönetim ve harcama öncesi kontrol süreçlerine ilişkin standartlar ve yöntemlerin, Maliye Bakanlığınca (Bütçe ve Mali Kontrol Genel Müdü</w:t>
      </w:r>
      <w:r w:rsidR="009E0088">
        <w:t>rlüğü</w:t>
      </w:r>
      <w:r w:rsidRPr="00D06D59">
        <w:t>, iç denetime ilişkin standartlar ve yöntemlerin İç Denetim</w:t>
      </w:r>
      <w:r w:rsidR="00D06D59" w:rsidRPr="00D06D59">
        <w:t xml:space="preserve"> </w:t>
      </w:r>
      <w:r w:rsidRPr="00D06D59">
        <w:t>Koordinasyon</w:t>
      </w:r>
      <w:r w:rsidR="00D06D59" w:rsidRPr="00D06D59">
        <w:t xml:space="preserve"> </w:t>
      </w:r>
      <w:r w:rsidRPr="00D06D59">
        <w:t>Kurulu tarafından belirleneceği, geliştirileceği</w:t>
      </w:r>
      <w:r w:rsidR="00D06D59" w:rsidRPr="00D06D59">
        <w:t xml:space="preserve"> </w:t>
      </w:r>
      <w:r w:rsidRPr="00D06D59">
        <w:t>ve uyumlaştırılacağı; ayrıca bu birimlerin, sistemlerin koordinasyonunu sağlayacağı ve kamu idarelerine rehberlik hizmeti vereceği ifade edilmiştir.</w:t>
      </w:r>
    </w:p>
    <w:p w:rsidR="00D06D59" w:rsidRPr="00D06D59" w:rsidRDefault="00524BBB" w:rsidP="00BD2FDB">
      <w:pPr>
        <w:spacing w:before="240"/>
        <w:ind w:right="851" w:firstLine="720"/>
        <w:jc w:val="both"/>
      </w:pPr>
      <w:r w:rsidRPr="00D06D59">
        <w:t xml:space="preserve">Maliye Bakanlığınca Kanundaki bu ve benzeri düzenleme yapma görev ve yetkisini veren hükümlerden hareketle, iç kontrole ilişkin olarak İç Kontrol ve Ön Malî Kontrole İlişkin Usul ve Esaslar 31.12.2005 tarihli ve 26040 (3. Mükerrer) sayılı </w:t>
      </w:r>
      <w:r w:rsidR="00D06D59" w:rsidRPr="00D06D59">
        <w:t>Resmî</w:t>
      </w:r>
      <w:r w:rsidRPr="00D06D59">
        <w:t xml:space="preserve"> </w:t>
      </w:r>
      <w:r w:rsidR="00D06D59" w:rsidRPr="00D06D59">
        <w:t>Gazete’de</w:t>
      </w:r>
      <w:r w:rsidRPr="00D06D59">
        <w:t xml:space="preserve"> 01.01.2006 tarihinden itibaren yürürlüğe girmek üzere yayımlanmıştır. Sonrasında 18.02.2006 tarihli ve 26084 sayılı Resmi Gazete’de Strateji Geliştirme Birimlerinin Çalışma Usul ve Esasları Hakkında Yönetmelik ve 26.12.2007 tarihinde 26738 sayılı Resmî Gazete’de Kamu İç Kontrol Standartları Tebliği yayımlanmıştır. Son olarak Maliye Bakanlığı Bütçe ve Mali Kontrol Genel Müdürlüğünce 05.02.2009 tarihli ve B.07.0.BMK.0.24 sayılı Genel Yazı eki Kamu İç Kontrol Standartlarına Uyum Eylem Planı Rehberi yayımlanmış ve 30.06.2011 tarihine kadar eylem planının tamamlanması istenmiştir.</w:t>
      </w:r>
    </w:p>
    <w:p w:rsidR="005318A6" w:rsidRPr="00D06D59" w:rsidRDefault="00524BBB" w:rsidP="00BD2FDB">
      <w:pPr>
        <w:spacing w:before="240"/>
        <w:ind w:right="851" w:firstLine="720"/>
        <w:jc w:val="both"/>
        <w:rPr>
          <w:rFonts w:asciiTheme="majorBidi" w:hAnsiTheme="majorBidi" w:cstheme="majorBidi"/>
        </w:rPr>
      </w:pPr>
      <w:r w:rsidRPr="00D06D59">
        <w:rPr>
          <w:rFonts w:asciiTheme="majorBidi" w:hAnsiTheme="majorBidi" w:cstheme="majorBidi"/>
        </w:rPr>
        <w:t xml:space="preserve">Bakanlığa gönderilen eylem planları çerçevesinde iç kontrol sisteminin etkin bir şekilde kurulması ve uygulanmasının sağlanması amacıyla Maliye Bakanlığı Bütçe ve Mali Kontrol Genel Müdürlüğünce 02.12.2013 tarihli yayımlanan Genelge ile kamu idarelerinin eylem planlarını Genelgede tespit edilen hususları dikkate alarak revize etmeleri veya yeniden hazırlamaları istenmiş ve en geç 31.12.2014 tarihine kadar hazırlanarak, üst yöneticinin onayını müteakip on iş günü içinde Bakanlığa ve ayrıca </w:t>
      </w:r>
      <w:hyperlink r:id="rId9">
        <w:r w:rsidRPr="00D06D59">
          <w:rPr>
            <w:rStyle w:val="Kpr"/>
            <w:rFonts w:asciiTheme="majorBidi" w:hAnsiTheme="majorBidi" w:cstheme="majorBidi"/>
          </w:rPr>
          <w:t>ikep@bumko.gov.tr</w:t>
        </w:r>
      </w:hyperlink>
      <w:r w:rsidR="00D06D59" w:rsidRPr="00D06D59">
        <w:rPr>
          <w:rFonts w:asciiTheme="majorBidi" w:hAnsiTheme="majorBidi" w:cstheme="majorBidi"/>
        </w:rPr>
        <w:t xml:space="preserve"> </w:t>
      </w:r>
      <w:r w:rsidRPr="00D06D59">
        <w:rPr>
          <w:rFonts w:asciiTheme="majorBidi" w:hAnsiTheme="majorBidi" w:cstheme="majorBidi"/>
        </w:rPr>
        <w:t>e-posta</w:t>
      </w:r>
      <w:r w:rsidR="00D06D59" w:rsidRPr="00D06D59">
        <w:rPr>
          <w:rFonts w:asciiTheme="majorBidi" w:hAnsiTheme="majorBidi" w:cstheme="majorBidi"/>
        </w:rPr>
        <w:t xml:space="preserve"> </w:t>
      </w:r>
      <w:r w:rsidRPr="00D06D59">
        <w:rPr>
          <w:rFonts w:asciiTheme="majorBidi" w:hAnsiTheme="majorBidi" w:cstheme="majorBidi"/>
        </w:rPr>
        <w:t>adresine</w:t>
      </w:r>
      <w:r w:rsidR="00D06D59" w:rsidRPr="00D06D59">
        <w:rPr>
          <w:rFonts w:asciiTheme="majorBidi" w:hAnsiTheme="majorBidi" w:cstheme="majorBidi"/>
        </w:rPr>
        <w:t xml:space="preserve"> </w:t>
      </w:r>
      <w:r w:rsidRPr="00D06D59">
        <w:rPr>
          <w:rFonts w:asciiTheme="majorBidi" w:hAnsiTheme="majorBidi" w:cstheme="majorBidi"/>
        </w:rPr>
        <w:t>gönderilmesi istenmiştir. Ayrıc</w:t>
      </w:r>
      <w:r w:rsidR="00D06D59" w:rsidRPr="00D06D59">
        <w:rPr>
          <w:rFonts w:asciiTheme="majorBidi" w:hAnsiTheme="majorBidi" w:cstheme="majorBidi"/>
        </w:rPr>
        <w:t>a i</w:t>
      </w:r>
      <w:r w:rsidRPr="00D06D59">
        <w:rPr>
          <w:rFonts w:asciiTheme="majorBidi" w:hAnsiTheme="majorBidi" w:cstheme="majorBidi"/>
        </w:rPr>
        <w:t>darelerin hazırladıkları</w:t>
      </w:r>
      <w:r w:rsidR="00D06D59" w:rsidRPr="00D06D59">
        <w:rPr>
          <w:rFonts w:asciiTheme="majorBidi" w:hAnsiTheme="majorBidi" w:cstheme="majorBidi"/>
        </w:rPr>
        <w:t xml:space="preserve"> </w:t>
      </w:r>
      <w:r w:rsidRPr="00D06D59">
        <w:rPr>
          <w:rFonts w:asciiTheme="majorBidi" w:hAnsiTheme="majorBidi" w:cstheme="majorBidi"/>
        </w:rPr>
        <w:t>eylem planlarında</w:t>
      </w:r>
      <w:r w:rsidR="00D06D59" w:rsidRPr="00D06D59">
        <w:rPr>
          <w:rFonts w:asciiTheme="majorBidi" w:hAnsiTheme="majorBidi" w:cstheme="majorBidi"/>
        </w:rPr>
        <w:t xml:space="preserve"> </w:t>
      </w:r>
      <w:r w:rsidRPr="00D06D59">
        <w:rPr>
          <w:rFonts w:asciiTheme="majorBidi" w:hAnsiTheme="majorBidi" w:cstheme="majorBidi"/>
        </w:rPr>
        <w:t xml:space="preserve">öngördükleri eylemlerin gerçekleşme sonuçlarının, idarenin strateji geliştirme birimleri tarafından her yılın haziran ve aralık ayı sonu iki </w:t>
      </w:r>
      <w:r w:rsidRPr="00D06D59">
        <w:rPr>
          <w:rFonts w:asciiTheme="majorBidi" w:hAnsiTheme="majorBidi" w:cstheme="majorBidi"/>
        </w:rPr>
        <w:lastRenderedPageBreak/>
        <w:t>dönem halinde ve eylem planı formatında hazırlanarak üst yöneticiye sunulması ve birer nüshasının on iş günü içerisinde Bakanlığa gönderilmesi istenilmiştir.</w:t>
      </w:r>
    </w:p>
    <w:p w:rsidR="005318A6" w:rsidRPr="00D06D59" w:rsidRDefault="005318A6" w:rsidP="00E51640">
      <w:pPr>
        <w:ind w:right="851"/>
        <w:jc w:val="both"/>
        <w:rPr>
          <w:rFonts w:asciiTheme="majorBidi" w:hAnsiTheme="majorBidi" w:cstheme="majorBidi"/>
        </w:rPr>
      </w:pPr>
    </w:p>
    <w:p w:rsidR="005318A6" w:rsidRPr="00D06D59" w:rsidRDefault="00524BBB" w:rsidP="00E51640">
      <w:pPr>
        <w:ind w:right="851" w:firstLine="720"/>
        <w:jc w:val="both"/>
        <w:rPr>
          <w:rFonts w:asciiTheme="majorBidi" w:hAnsiTheme="majorBidi" w:cstheme="majorBidi"/>
        </w:rPr>
      </w:pPr>
      <w:r w:rsidRPr="00D06D59">
        <w:rPr>
          <w:rFonts w:asciiTheme="majorBidi" w:hAnsiTheme="majorBidi" w:cstheme="majorBidi"/>
        </w:rPr>
        <w:t>Tebliğde, genel yazı ve eki rehberde belirlenmiş bulunan Kamu İç Kontrol Standartları çerçevesinde kamu idarelerinin, iç kontrol sistemlerinin Kamu İç Kontrol Standartlarına uyumunu sağlamak üzere yapılması gereken çalışmalarını belirlemesi ve bu çalışmalar için oluşturulması gereken eylem planının hazırlanması gerekliliği vurgulanmıştır.</w:t>
      </w:r>
    </w:p>
    <w:p w:rsidR="005318A6" w:rsidRPr="00D06D59" w:rsidRDefault="005318A6" w:rsidP="00E51640">
      <w:pPr>
        <w:ind w:right="851"/>
        <w:jc w:val="both"/>
        <w:rPr>
          <w:rFonts w:asciiTheme="majorBidi" w:hAnsiTheme="majorBidi" w:cstheme="majorBidi"/>
        </w:rPr>
      </w:pPr>
    </w:p>
    <w:p w:rsidR="005318A6" w:rsidRPr="00D06D59" w:rsidRDefault="00524BBB" w:rsidP="00E51640">
      <w:pPr>
        <w:ind w:right="851" w:firstLine="720"/>
        <w:jc w:val="both"/>
        <w:rPr>
          <w:rFonts w:asciiTheme="majorBidi" w:hAnsiTheme="majorBidi" w:cstheme="majorBidi"/>
        </w:rPr>
      </w:pPr>
      <w:r w:rsidRPr="00D06D59">
        <w:rPr>
          <w:rFonts w:asciiTheme="majorBidi" w:hAnsiTheme="majorBidi" w:cstheme="majorBidi"/>
        </w:rPr>
        <w:t>Bu çerçevede Üniversitemizce oluşturulan İç Kontrol Uyum Eylem Planı, Üniversitemizin kendi içyapısındaki güçlü ve zayıf yönlerinin analiz edilmesine ve Üniversitemizin diğer organizasyonlar karşısındaki durumunu tespit etmeye imkân sağlamıştır.</w:t>
      </w:r>
    </w:p>
    <w:p w:rsidR="005318A6" w:rsidRPr="00D06D59" w:rsidRDefault="005318A6" w:rsidP="00E51640">
      <w:pPr>
        <w:ind w:right="851"/>
        <w:jc w:val="both"/>
        <w:rPr>
          <w:rFonts w:asciiTheme="majorBidi" w:hAnsiTheme="majorBidi" w:cstheme="majorBidi"/>
        </w:rPr>
      </w:pPr>
    </w:p>
    <w:p w:rsidR="005318A6" w:rsidRPr="00D06D59" w:rsidRDefault="00524BBB" w:rsidP="003428E4">
      <w:pPr>
        <w:ind w:right="851" w:firstLine="720"/>
        <w:jc w:val="both"/>
        <w:rPr>
          <w:rFonts w:asciiTheme="majorBidi" w:hAnsiTheme="majorBidi" w:cstheme="majorBidi"/>
        </w:rPr>
      </w:pPr>
      <w:r w:rsidRPr="00D06D59">
        <w:rPr>
          <w:rFonts w:asciiTheme="majorBidi" w:hAnsiTheme="majorBidi" w:cstheme="majorBidi"/>
        </w:rPr>
        <w:t>Üniversitemizin amaç ve hedeflerine ulaşmasını engelleyecek risklere karşı risk eylem haritaları, risk analizleri ile birlikte daha sağlam bir iç kontrol sisteminin oluşturulması, hazırlanan eylem planının uygulanmasıyla sağlanacaktır.</w:t>
      </w:r>
    </w:p>
    <w:p w:rsidR="005318A6" w:rsidRPr="00D06D59" w:rsidRDefault="005318A6" w:rsidP="00E51640">
      <w:pPr>
        <w:ind w:right="851"/>
        <w:jc w:val="both"/>
        <w:rPr>
          <w:rFonts w:asciiTheme="majorBidi" w:hAnsiTheme="majorBidi" w:cstheme="majorBidi"/>
        </w:rPr>
      </w:pPr>
    </w:p>
    <w:p w:rsidR="005318A6" w:rsidRPr="00D06D59" w:rsidRDefault="00524BBB" w:rsidP="003428E4">
      <w:pPr>
        <w:ind w:right="851" w:firstLine="720"/>
        <w:jc w:val="both"/>
        <w:rPr>
          <w:rFonts w:asciiTheme="majorBidi" w:hAnsiTheme="majorBidi" w:cstheme="majorBidi"/>
        </w:rPr>
      </w:pPr>
      <w:r w:rsidRPr="00D06D59">
        <w:rPr>
          <w:rFonts w:asciiTheme="majorBidi" w:hAnsiTheme="majorBidi" w:cstheme="majorBidi"/>
        </w:rPr>
        <w:t>Hazırlanacak eylem planında temel amacımız; izlenilmesi gereken yöntemlerin neler olması gerektiği ve bununla birlikte izlenecek yol haritasının belirlenmesidir.</w:t>
      </w:r>
    </w:p>
    <w:p w:rsidR="005318A6" w:rsidRPr="00D06D59" w:rsidRDefault="005318A6" w:rsidP="00E51640">
      <w:pPr>
        <w:ind w:right="851"/>
        <w:jc w:val="both"/>
        <w:rPr>
          <w:rFonts w:asciiTheme="majorBidi" w:hAnsiTheme="majorBidi" w:cstheme="majorBidi"/>
        </w:rPr>
      </w:pPr>
    </w:p>
    <w:p w:rsidR="005318A6" w:rsidRPr="00D06D59" w:rsidRDefault="00524BBB" w:rsidP="00E51640">
      <w:pPr>
        <w:pStyle w:val="GvdeMetni"/>
        <w:ind w:left="116" w:right="851"/>
        <w:rPr>
          <w:rFonts w:asciiTheme="majorBidi" w:hAnsiTheme="majorBidi" w:cstheme="majorBidi"/>
          <w:sz w:val="22"/>
          <w:szCs w:val="22"/>
        </w:rPr>
      </w:pPr>
      <w:r w:rsidRPr="00D06D59">
        <w:rPr>
          <w:rFonts w:asciiTheme="majorBidi" w:hAnsiTheme="majorBidi" w:cstheme="majorBidi"/>
          <w:sz w:val="22"/>
          <w:szCs w:val="22"/>
        </w:rPr>
        <w:t>Ayrıca Üniversitemiz eylem planı çerçevesinde;</w:t>
      </w:r>
    </w:p>
    <w:p w:rsidR="005318A6" w:rsidRPr="00D06D59" w:rsidRDefault="005318A6" w:rsidP="00E51640">
      <w:pPr>
        <w:pStyle w:val="GvdeMetni"/>
        <w:ind w:right="851"/>
        <w:rPr>
          <w:rFonts w:asciiTheme="majorBidi" w:hAnsiTheme="majorBidi" w:cstheme="majorBidi"/>
          <w:sz w:val="22"/>
          <w:szCs w:val="22"/>
        </w:rPr>
      </w:pPr>
    </w:p>
    <w:p w:rsidR="005318A6" w:rsidRPr="00D06D59" w:rsidRDefault="00524BBB" w:rsidP="00E51640">
      <w:pPr>
        <w:pStyle w:val="ListeParagraf"/>
        <w:numPr>
          <w:ilvl w:val="0"/>
          <w:numId w:val="29"/>
        </w:numPr>
        <w:tabs>
          <w:tab w:val="left" w:pos="379"/>
        </w:tabs>
        <w:ind w:right="851" w:hanging="263"/>
        <w:rPr>
          <w:rFonts w:asciiTheme="majorBidi" w:hAnsiTheme="majorBidi" w:cstheme="majorBidi"/>
          <w:szCs w:val="21"/>
        </w:rPr>
      </w:pPr>
      <w:r w:rsidRPr="00D06D59">
        <w:rPr>
          <w:rFonts w:asciiTheme="majorBidi" w:hAnsiTheme="majorBidi" w:cstheme="majorBidi"/>
          <w:szCs w:val="21"/>
        </w:rPr>
        <w:t>İş ve işlemlere yönelik süreç akış şemalarının</w:t>
      </w:r>
      <w:r w:rsidRPr="00D06D59">
        <w:rPr>
          <w:rFonts w:asciiTheme="majorBidi" w:hAnsiTheme="majorBidi" w:cstheme="majorBidi"/>
          <w:spacing w:val="-5"/>
          <w:szCs w:val="21"/>
        </w:rPr>
        <w:t xml:space="preserve"> </w:t>
      </w:r>
      <w:r w:rsidRPr="00D06D59">
        <w:rPr>
          <w:rFonts w:asciiTheme="majorBidi" w:hAnsiTheme="majorBidi" w:cstheme="majorBidi"/>
          <w:szCs w:val="21"/>
        </w:rPr>
        <w:t>hazırlanması,</w:t>
      </w:r>
    </w:p>
    <w:p w:rsidR="005318A6" w:rsidRPr="00D06D59" w:rsidRDefault="00524BBB" w:rsidP="00E51640">
      <w:pPr>
        <w:pStyle w:val="ListeParagraf"/>
        <w:numPr>
          <w:ilvl w:val="0"/>
          <w:numId w:val="29"/>
        </w:numPr>
        <w:tabs>
          <w:tab w:val="left" w:pos="393"/>
        </w:tabs>
        <w:ind w:left="392" w:right="851" w:hanging="277"/>
        <w:rPr>
          <w:rFonts w:asciiTheme="majorBidi" w:hAnsiTheme="majorBidi" w:cstheme="majorBidi"/>
          <w:szCs w:val="21"/>
        </w:rPr>
      </w:pPr>
      <w:r w:rsidRPr="00D06D59">
        <w:rPr>
          <w:rFonts w:asciiTheme="majorBidi" w:hAnsiTheme="majorBidi" w:cstheme="majorBidi"/>
          <w:szCs w:val="21"/>
        </w:rPr>
        <w:t>Personelin görev, yetki ve sorumluluklarının açık bir şekilde</w:t>
      </w:r>
      <w:r w:rsidRPr="00D06D59">
        <w:rPr>
          <w:rFonts w:asciiTheme="majorBidi" w:hAnsiTheme="majorBidi" w:cstheme="majorBidi"/>
          <w:spacing w:val="-7"/>
          <w:szCs w:val="21"/>
        </w:rPr>
        <w:t xml:space="preserve"> </w:t>
      </w:r>
      <w:r w:rsidRPr="00D06D59">
        <w:rPr>
          <w:rFonts w:asciiTheme="majorBidi" w:hAnsiTheme="majorBidi" w:cstheme="majorBidi"/>
          <w:szCs w:val="21"/>
        </w:rPr>
        <w:t>belirlenmesi,</w:t>
      </w:r>
    </w:p>
    <w:p w:rsidR="005318A6" w:rsidRPr="00D06D59" w:rsidRDefault="00524BBB" w:rsidP="00E51640">
      <w:pPr>
        <w:pStyle w:val="ListeParagraf"/>
        <w:numPr>
          <w:ilvl w:val="0"/>
          <w:numId w:val="29"/>
        </w:numPr>
        <w:tabs>
          <w:tab w:val="left" w:pos="368"/>
        </w:tabs>
        <w:ind w:left="367" w:right="851" w:hanging="252"/>
        <w:rPr>
          <w:rFonts w:asciiTheme="majorBidi" w:hAnsiTheme="majorBidi" w:cstheme="majorBidi"/>
          <w:szCs w:val="21"/>
        </w:rPr>
      </w:pPr>
      <w:r w:rsidRPr="00D06D59">
        <w:rPr>
          <w:rFonts w:asciiTheme="majorBidi" w:hAnsiTheme="majorBidi" w:cstheme="majorBidi"/>
          <w:szCs w:val="21"/>
        </w:rPr>
        <w:t>Görevlerin bilgili ve yeterli personel tarafından</w:t>
      </w:r>
      <w:r w:rsidRPr="00D06D59">
        <w:rPr>
          <w:rFonts w:asciiTheme="majorBidi" w:hAnsiTheme="majorBidi" w:cstheme="majorBidi"/>
          <w:spacing w:val="-5"/>
          <w:szCs w:val="21"/>
        </w:rPr>
        <w:t xml:space="preserve"> </w:t>
      </w:r>
      <w:r w:rsidRPr="00D06D59">
        <w:rPr>
          <w:rFonts w:asciiTheme="majorBidi" w:hAnsiTheme="majorBidi" w:cstheme="majorBidi"/>
          <w:szCs w:val="21"/>
        </w:rPr>
        <w:t>yürütülmesi,</w:t>
      </w:r>
    </w:p>
    <w:p w:rsidR="005318A6" w:rsidRPr="00D06D59" w:rsidRDefault="00524BBB" w:rsidP="00E51640">
      <w:pPr>
        <w:pStyle w:val="ListeParagraf"/>
        <w:numPr>
          <w:ilvl w:val="0"/>
          <w:numId w:val="29"/>
        </w:numPr>
        <w:tabs>
          <w:tab w:val="left" w:pos="395"/>
        </w:tabs>
        <w:ind w:left="394" w:right="851" w:hanging="279"/>
        <w:rPr>
          <w:rFonts w:asciiTheme="majorBidi" w:hAnsiTheme="majorBidi" w:cstheme="majorBidi"/>
          <w:szCs w:val="21"/>
        </w:rPr>
      </w:pPr>
      <w:r w:rsidRPr="00D06D59">
        <w:rPr>
          <w:rFonts w:asciiTheme="majorBidi" w:hAnsiTheme="majorBidi" w:cstheme="majorBidi"/>
          <w:szCs w:val="21"/>
        </w:rPr>
        <w:t>Kontrol prosedürlerinin</w:t>
      </w:r>
      <w:r w:rsidRPr="00D06D59">
        <w:rPr>
          <w:rFonts w:asciiTheme="majorBidi" w:hAnsiTheme="majorBidi" w:cstheme="majorBidi"/>
          <w:spacing w:val="-1"/>
          <w:szCs w:val="21"/>
        </w:rPr>
        <w:t xml:space="preserve"> </w:t>
      </w:r>
      <w:r w:rsidRPr="00D06D59">
        <w:rPr>
          <w:rFonts w:asciiTheme="majorBidi" w:hAnsiTheme="majorBidi" w:cstheme="majorBidi"/>
          <w:szCs w:val="21"/>
        </w:rPr>
        <w:t>belirlenmesi,</w:t>
      </w:r>
    </w:p>
    <w:p w:rsidR="005318A6" w:rsidRPr="00D06D59" w:rsidRDefault="00524BBB" w:rsidP="00E51640">
      <w:pPr>
        <w:pStyle w:val="ListeParagraf"/>
        <w:numPr>
          <w:ilvl w:val="0"/>
          <w:numId w:val="29"/>
        </w:numPr>
        <w:tabs>
          <w:tab w:val="left" w:pos="379"/>
        </w:tabs>
        <w:ind w:right="851" w:hanging="263"/>
        <w:rPr>
          <w:rFonts w:asciiTheme="majorBidi" w:hAnsiTheme="majorBidi" w:cstheme="majorBidi"/>
          <w:szCs w:val="21"/>
        </w:rPr>
      </w:pPr>
      <w:r w:rsidRPr="00D06D59">
        <w:rPr>
          <w:rFonts w:asciiTheme="majorBidi" w:hAnsiTheme="majorBidi" w:cstheme="majorBidi"/>
          <w:szCs w:val="21"/>
        </w:rPr>
        <w:t>Uygun bir iletişim ağının</w:t>
      </w:r>
      <w:r w:rsidRPr="00D06D59">
        <w:rPr>
          <w:rFonts w:asciiTheme="majorBidi" w:hAnsiTheme="majorBidi" w:cstheme="majorBidi"/>
          <w:spacing w:val="-3"/>
          <w:szCs w:val="21"/>
        </w:rPr>
        <w:t xml:space="preserve"> </w:t>
      </w:r>
      <w:r w:rsidRPr="00D06D59">
        <w:rPr>
          <w:rFonts w:asciiTheme="majorBidi" w:hAnsiTheme="majorBidi" w:cstheme="majorBidi"/>
          <w:szCs w:val="21"/>
        </w:rPr>
        <w:t>oluşturulması,</w:t>
      </w:r>
    </w:p>
    <w:p w:rsidR="005318A6" w:rsidRPr="00D06D59" w:rsidRDefault="00524BBB" w:rsidP="00E51640">
      <w:pPr>
        <w:pStyle w:val="ListeParagraf"/>
        <w:numPr>
          <w:ilvl w:val="0"/>
          <w:numId w:val="29"/>
        </w:numPr>
        <w:tabs>
          <w:tab w:val="left" w:pos="335"/>
        </w:tabs>
        <w:ind w:left="334" w:right="851" w:hanging="219"/>
        <w:rPr>
          <w:rFonts w:asciiTheme="majorBidi" w:hAnsiTheme="majorBidi" w:cstheme="majorBidi"/>
          <w:szCs w:val="21"/>
        </w:rPr>
      </w:pPr>
      <w:r w:rsidRPr="00D06D59">
        <w:rPr>
          <w:rFonts w:asciiTheme="majorBidi" w:hAnsiTheme="majorBidi" w:cstheme="majorBidi"/>
          <w:szCs w:val="21"/>
        </w:rPr>
        <w:t>Personelin yeterli eğitim almasına yönelik çalışmaların</w:t>
      </w:r>
      <w:r w:rsidRPr="00D06D59">
        <w:rPr>
          <w:rFonts w:asciiTheme="majorBidi" w:hAnsiTheme="majorBidi" w:cstheme="majorBidi"/>
          <w:spacing w:val="-3"/>
          <w:szCs w:val="21"/>
        </w:rPr>
        <w:t xml:space="preserve"> </w:t>
      </w:r>
      <w:r w:rsidRPr="00D06D59">
        <w:rPr>
          <w:rFonts w:asciiTheme="majorBidi" w:hAnsiTheme="majorBidi" w:cstheme="majorBidi"/>
          <w:szCs w:val="21"/>
        </w:rPr>
        <w:t>yapılması,</w:t>
      </w:r>
    </w:p>
    <w:p w:rsidR="005318A6" w:rsidRPr="00D06D59" w:rsidRDefault="00524BBB" w:rsidP="00E51640">
      <w:pPr>
        <w:pStyle w:val="ListeParagraf"/>
        <w:numPr>
          <w:ilvl w:val="0"/>
          <w:numId w:val="29"/>
        </w:numPr>
        <w:tabs>
          <w:tab w:val="left" w:pos="380"/>
        </w:tabs>
        <w:spacing w:before="1"/>
        <w:ind w:left="379" w:right="851" w:hanging="264"/>
        <w:rPr>
          <w:rFonts w:asciiTheme="majorBidi" w:hAnsiTheme="majorBidi" w:cstheme="majorBidi"/>
          <w:szCs w:val="21"/>
        </w:rPr>
      </w:pPr>
      <w:r w:rsidRPr="00D06D59">
        <w:rPr>
          <w:rFonts w:asciiTheme="majorBidi" w:hAnsiTheme="majorBidi" w:cstheme="majorBidi"/>
          <w:szCs w:val="21"/>
        </w:rPr>
        <w:t>Kontrol listeleri ve kontrol öz değerlendirme formlarının</w:t>
      </w:r>
      <w:r w:rsidRPr="00D06D59">
        <w:rPr>
          <w:rFonts w:asciiTheme="majorBidi" w:hAnsiTheme="majorBidi" w:cstheme="majorBidi"/>
          <w:spacing w:val="-5"/>
          <w:szCs w:val="21"/>
        </w:rPr>
        <w:t xml:space="preserve"> </w:t>
      </w:r>
      <w:r w:rsidRPr="00D06D59">
        <w:rPr>
          <w:rFonts w:asciiTheme="majorBidi" w:hAnsiTheme="majorBidi" w:cstheme="majorBidi"/>
          <w:szCs w:val="21"/>
        </w:rPr>
        <w:t>oluşturulması,</w:t>
      </w:r>
    </w:p>
    <w:p w:rsidR="005318A6" w:rsidRPr="00D06D59" w:rsidRDefault="00524BBB" w:rsidP="00E51640">
      <w:pPr>
        <w:pStyle w:val="ListeParagraf"/>
        <w:numPr>
          <w:ilvl w:val="0"/>
          <w:numId w:val="29"/>
        </w:numPr>
        <w:tabs>
          <w:tab w:val="left" w:pos="395"/>
        </w:tabs>
        <w:ind w:left="116" w:right="851" w:firstLine="0"/>
        <w:rPr>
          <w:rFonts w:asciiTheme="majorBidi" w:hAnsiTheme="majorBidi" w:cstheme="majorBidi"/>
          <w:szCs w:val="21"/>
        </w:rPr>
      </w:pPr>
      <w:r w:rsidRPr="00D06D59">
        <w:rPr>
          <w:rFonts w:asciiTheme="majorBidi" w:hAnsiTheme="majorBidi" w:cstheme="majorBidi"/>
          <w:szCs w:val="21"/>
        </w:rPr>
        <w:t>İç kontrol faaliyet ve düzenlemelerinde risk değerlendirilmesinin esas alınması, ı) Kontrollerin, gerektiği yerde ve risk durumuna göre</w:t>
      </w:r>
      <w:r w:rsidRPr="00D06D59">
        <w:rPr>
          <w:rFonts w:asciiTheme="majorBidi" w:hAnsiTheme="majorBidi" w:cstheme="majorBidi"/>
          <w:spacing w:val="-5"/>
          <w:szCs w:val="21"/>
        </w:rPr>
        <w:t xml:space="preserve"> </w:t>
      </w:r>
      <w:r w:rsidRPr="00D06D59">
        <w:rPr>
          <w:rFonts w:asciiTheme="majorBidi" w:hAnsiTheme="majorBidi" w:cstheme="majorBidi"/>
          <w:szCs w:val="21"/>
        </w:rPr>
        <w:t>yapılması,</w:t>
      </w:r>
    </w:p>
    <w:p w:rsidR="005318A6" w:rsidRPr="00D06D59" w:rsidRDefault="00524BBB" w:rsidP="00E51640">
      <w:pPr>
        <w:pStyle w:val="ListeParagraf"/>
        <w:numPr>
          <w:ilvl w:val="0"/>
          <w:numId w:val="29"/>
        </w:numPr>
        <w:tabs>
          <w:tab w:val="left" w:pos="329"/>
        </w:tabs>
        <w:ind w:left="328" w:right="851" w:hanging="213"/>
        <w:rPr>
          <w:rFonts w:asciiTheme="majorBidi" w:hAnsiTheme="majorBidi" w:cstheme="majorBidi"/>
          <w:szCs w:val="21"/>
        </w:rPr>
      </w:pPr>
      <w:r w:rsidRPr="00D06D59">
        <w:rPr>
          <w:rFonts w:asciiTheme="majorBidi" w:hAnsiTheme="majorBidi" w:cstheme="majorBidi"/>
          <w:szCs w:val="21"/>
        </w:rPr>
        <w:t>Kontrol faaliyetlerinin düzenli bir şekilde</w:t>
      </w:r>
      <w:r w:rsidRPr="00D06D59">
        <w:rPr>
          <w:rFonts w:asciiTheme="majorBidi" w:hAnsiTheme="majorBidi" w:cstheme="majorBidi"/>
          <w:spacing w:val="-3"/>
          <w:szCs w:val="21"/>
        </w:rPr>
        <w:t xml:space="preserve"> </w:t>
      </w:r>
      <w:r w:rsidRPr="00D06D59">
        <w:rPr>
          <w:rFonts w:asciiTheme="majorBidi" w:hAnsiTheme="majorBidi" w:cstheme="majorBidi"/>
          <w:szCs w:val="21"/>
        </w:rPr>
        <w:t>yürütülmesi,</w:t>
      </w:r>
    </w:p>
    <w:p w:rsidR="005318A6" w:rsidRPr="00BD2FDB" w:rsidRDefault="00524BBB" w:rsidP="00BD2FDB">
      <w:pPr>
        <w:pStyle w:val="GvdeMetni"/>
        <w:spacing w:before="195"/>
        <w:ind w:left="116" w:right="851"/>
        <w:rPr>
          <w:rFonts w:asciiTheme="majorBidi" w:hAnsiTheme="majorBidi" w:cstheme="majorBidi"/>
          <w:sz w:val="22"/>
          <w:szCs w:val="22"/>
        </w:rPr>
      </w:pPr>
      <w:r w:rsidRPr="00D06D59">
        <w:rPr>
          <w:rFonts w:asciiTheme="majorBidi" w:hAnsiTheme="majorBidi" w:cstheme="majorBidi"/>
          <w:sz w:val="22"/>
          <w:szCs w:val="22"/>
        </w:rPr>
        <w:t>eylemleri Üniversitemiz birimleri tarafından planlanacak ve yürütülecektir.</w:t>
      </w:r>
    </w:p>
    <w:p w:rsidR="005318A6" w:rsidRPr="00BD2FDB" w:rsidRDefault="00524BBB" w:rsidP="00BD2FDB">
      <w:pPr>
        <w:pStyle w:val="Heading11"/>
        <w:numPr>
          <w:ilvl w:val="0"/>
          <w:numId w:val="28"/>
        </w:numPr>
        <w:tabs>
          <w:tab w:val="left" w:pos="357"/>
        </w:tabs>
        <w:spacing w:before="240" w:line="276" w:lineRule="auto"/>
        <w:ind w:right="851" w:hanging="241"/>
        <w:jc w:val="left"/>
      </w:pPr>
      <w:bookmarkStart w:id="1" w:name="_bookmark1"/>
      <w:bookmarkEnd w:id="1"/>
      <w:r>
        <w:t>GENEL BİLGİLER</w:t>
      </w:r>
    </w:p>
    <w:p w:rsidR="005318A6" w:rsidRPr="00BD2FDB" w:rsidRDefault="00524BBB" w:rsidP="00BD2FDB">
      <w:pPr>
        <w:pStyle w:val="Heading11"/>
        <w:numPr>
          <w:ilvl w:val="1"/>
          <w:numId w:val="28"/>
        </w:numPr>
        <w:tabs>
          <w:tab w:val="left" w:pos="884"/>
          <w:tab w:val="left" w:pos="885"/>
        </w:tabs>
        <w:spacing w:before="240" w:line="276" w:lineRule="auto"/>
        <w:ind w:right="851" w:hanging="769"/>
        <w:jc w:val="left"/>
      </w:pPr>
      <w:bookmarkStart w:id="2" w:name="_bookmark2"/>
      <w:bookmarkEnd w:id="2"/>
      <w:r>
        <w:t>Tarihçe</w:t>
      </w:r>
    </w:p>
    <w:p w:rsidR="005318A6" w:rsidRPr="00BD2FDB" w:rsidRDefault="00524BBB" w:rsidP="00BD2FDB">
      <w:pPr>
        <w:spacing w:before="240" w:after="240" w:line="276" w:lineRule="auto"/>
        <w:ind w:right="851" w:firstLine="537"/>
        <w:jc w:val="both"/>
      </w:pPr>
      <w:r w:rsidRPr="00BD2FDB">
        <w:t>1976 yılında Dicle Üniversitesi'ne bağlı olarak kurulan Siirt Eğitim Enstitüsü, 1982 yılında Siirt Eğitim Yüksekokulu adı altında ön lisans programları düzeyinde eğitime devam etmiştir. 1989-1990 eğitim öğretim yılında bünyesinde lisans programları açılan yüksekokul, 1992 yılında Dicle Üniversitesi Eğitim Fakültesi adını almıştır. 29 Mayıs 2007 tarih ve 26536 sayılı</w:t>
      </w:r>
      <w:r w:rsidR="00D06D59" w:rsidRPr="00BD2FDB">
        <w:t xml:space="preserve"> Resmî </w:t>
      </w:r>
      <w:r w:rsidRPr="00BD2FDB">
        <w:t>Gazete’de yayımlanarak yürürlüğe</w:t>
      </w:r>
      <w:r w:rsidR="00D06D59" w:rsidRPr="00BD2FDB">
        <w:t xml:space="preserve"> </w:t>
      </w:r>
      <w:r w:rsidRPr="00BD2FDB">
        <w:t>giren</w:t>
      </w:r>
      <w:r w:rsidR="00D06D59" w:rsidRPr="00BD2FDB">
        <w:t xml:space="preserve"> </w:t>
      </w:r>
      <w:r w:rsidRPr="00BD2FDB">
        <w:t>5662 sayılı</w:t>
      </w:r>
      <w:r w:rsidR="00D06D59" w:rsidRPr="00BD2FDB">
        <w:t xml:space="preserve"> </w:t>
      </w:r>
      <w:r w:rsidRPr="00BD2FDB">
        <w:t>yasa</w:t>
      </w:r>
      <w:r w:rsidR="00D06D59" w:rsidRPr="00BD2FDB">
        <w:t xml:space="preserve"> </w:t>
      </w:r>
      <w:r w:rsidRPr="00BD2FDB">
        <w:t>ile</w:t>
      </w:r>
      <w:r w:rsidR="00D06D59" w:rsidRPr="00BD2FDB">
        <w:t xml:space="preserve"> </w:t>
      </w:r>
      <w:r w:rsidRPr="00BD2FDB">
        <w:t>Dicle Üniversitesi'nden ayrılarak yeni kurulan Siirt Üniversitesi'ne bağlanmıştır.</w:t>
      </w:r>
    </w:p>
    <w:p w:rsidR="005318A6" w:rsidRPr="00BD2FDB" w:rsidRDefault="00524BBB" w:rsidP="00BD2FDB">
      <w:pPr>
        <w:pStyle w:val="Heading11"/>
        <w:numPr>
          <w:ilvl w:val="1"/>
          <w:numId w:val="28"/>
        </w:numPr>
        <w:tabs>
          <w:tab w:val="left" w:pos="537"/>
        </w:tabs>
        <w:spacing w:before="240" w:line="276" w:lineRule="auto"/>
        <w:ind w:left="537" w:right="851" w:hanging="421"/>
        <w:jc w:val="left"/>
        <w:rPr>
          <w:sz w:val="22"/>
          <w:szCs w:val="22"/>
        </w:rPr>
      </w:pPr>
      <w:bookmarkStart w:id="3" w:name="_bookmark3"/>
      <w:bookmarkEnd w:id="3"/>
      <w:r w:rsidRPr="00BD2FDB">
        <w:rPr>
          <w:sz w:val="22"/>
          <w:szCs w:val="22"/>
        </w:rPr>
        <w:t>Fiziksel</w:t>
      </w:r>
      <w:r w:rsidRPr="00BD2FDB">
        <w:rPr>
          <w:spacing w:val="-2"/>
          <w:sz w:val="22"/>
          <w:szCs w:val="22"/>
        </w:rPr>
        <w:t xml:space="preserve"> </w:t>
      </w:r>
      <w:r w:rsidRPr="00BD2FDB">
        <w:rPr>
          <w:sz w:val="22"/>
          <w:szCs w:val="22"/>
        </w:rPr>
        <w:t>Yapı</w:t>
      </w:r>
    </w:p>
    <w:p w:rsidR="00BF11E8" w:rsidRPr="00BF11E8" w:rsidRDefault="003C568D" w:rsidP="00BF11E8">
      <w:pPr>
        <w:pStyle w:val="GvdeMetni"/>
        <w:spacing w:before="240" w:line="276" w:lineRule="auto"/>
        <w:ind w:left="116" w:right="851" w:firstLine="426"/>
        <w:jc w:val="both"/>
        <w:rPr>
          <w:sz w:val="22"/>
          <w:szCs w:val="22"/>
        </w:rPr>
      </w:pPr>
      <w:r>
        <w:rPr>
          <w:noProof/>
          <w:sz w:val="22"/>
          <w:szCs w:val="22"/>
          <w:lang w:eastAsia="tr-TR"/>
        </w:rPr>
        <w:pict>
          <v:group id="Group 93" o:spid="_x0000_s2159" style="position:absolute;left:0;text-align:left;margin-left:100.85pt;margin-top:176.05pt;width:232.4pt;height:99.45pt;z-index:15729152;mso-position-horizontal-relative:page" coordorigin="2017,3521" coordsize="4648,1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4" o:spid="_x0000_s2165" type="#_x0000_t75" style="position:absolute;left:2016;top:3558;width:1441;height:195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ANqHHCAAAA3AAAAA8AAABkcnMvZG93bnJldi54bWxET01rAjEQvRf8D2GE3mpiKVJWo6ggFVoP&#10;roLXYTPurm4myyZq6q9vhIK3ebzPmcyibcSVOl871jAcKBDEhTM1lxr2u9XbJwgfkA02jknDL3mY&#10;TXsvE8yMu/GWrnkoRQphn6GGKoQ2k9IXFVn0A9cSJ+7oOoshwa6UpsNbCreNfFdqJC3WnBoqbGlZ&#10;UXHOL1bD9+Ic5egn/1qoTR0Py/tuK+8nrV/7cT4GESiGp/jfvTZpvvqAxzPpAjn9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gDahxwgAAANwAAAAPAAAAAAAAAAAAAAAAAJ8C&#10;AABkcnMvZG93bnJldi54bWxQSwUGAAAAAAQABAD3AAAAjgMAAAAA&#10;">
              <v:imagedata r:id="rId10" o:title=""/>
            </v:shape>
            <v:shape id="Freeform 95" o:spid="_x0000_s2164" style="position:absolute;left:2033;top:3520;width:1406;height:1939;visibility:visible;mso-wrap-style:square;v-text-anchor:top" coordsize="1406,1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dE68IA&#10;AADcAAAADwAAAGRycy9kb3ducmV2LnhtbERP24rCMBB9F/yHMIIvsiYKutI1igjCiiBedt/HZrYt&#10;NpPSZLX69UYQfJvDuc503thSXKj2hWMNg74CQZw6U3Cm4ee4+piA8AHZYOmYNNzIw3zWbk0xMe7K&#10;e7ocQiZiCPsENeQhVImUPs3Jou+7ijhyf662GCKsM2lqvMZwW8qhUmNpseDYkGNFy5zS8+HfalCb&#10;3/WtSref513vdCzvfMomaqN1t9MsvkAEasJb/HJ/mzhfjeD5TLxAz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l0TrwgAAANwAAAAPAAAAAAAAAAAAAAAAAJgCAABkcnMvZG93&#10;bnJldi54bWxQSwUGAAAAAAQABAD1AAAAhwMAAAAA&#10;" path="m,1938l,,1406,388r,1163l,1938xe" fillcolor="#bf4f4d" stroked="f">
              <v:path arrowok="t" o:connecttype="custom" o:connectlocs="0,5459;0,3521;1406,3909;1406,5072;0,5459" o:connectangles="0,0,0,0,0"/>
            </v:shape>
            <v:shape id="Picture 96" o:spid="_x0000_s2163" type="#_x0000_t75" style="position:absolute;left:3420;top:3543;width:1396;height:196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OUZK7AAAA3AAAAA8AAABkcnMvZG93bnJldi54bWxET0sKwjAQ3QveIYzgThMVRKpRRBBcCa0e&#10;YGzGtthMShNtvb0RBHfzeN/Z7Hpbixe1vnKsYTZVIIhzZyouNFwvx8kKhA/IBmvHpOFNHnbb4WCD&#10;iXEdp/TKQiFiCPsENZQhNImUPi/Jop+6hjhyd9daDBG2hTQtdjHc1nKu1FJarDg2lNjQoaT8kT2t&#10;Bueze8fn1PeKulvqZs/HIpy1Ho/6/RpEoD78xT/3ycT5agnfZ+IFcvsB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MpOUZK7AAAA3AAAAA8AAAAAAAAAAAAAAAAAnwIAAGRycy9k&#10;b3ducmV2LnhtbFBLBQYAAAAABAAEAPcAAACHAwAAAAA=&#10;">
              <v:imagedata r:id="rId11" o:title=""/>
            </v:shape>
            <v:shape id="Freeform 97" o:spid="_x0000_s2162" style="position:absolute;left:3442;top:3520;width:1353;height:1939;visibility:visible;mso-wrap-style:square;v-text-anchor:top" coordsize="1353,1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CL18EA&#10;AADcAAAADwAAAGRycy9kb3ducmV2LnhtbERPS2rDMBDdF3oHMYXuatldxMWxEkIhJWRT6uQAgzWx&#10;nFojIym2c/uqUOhuHu879Xaxg5jIh96xgiLLQRC3TvfcKTif9i9vIEJE1jg4JgV3CrDdPD7UWGk3&#10;8xdNTexECuFQoQIT41hJGVpDFkPmRuLEXZy3GBP0ndQe5xRuB/ma5ytpsefUYHCkd0Ptd3OzCj53&#10;fTGXpE0bP5bmOPnrdOKrUs9Py24NItIS/8V/7oNO8/MSfp9JF8j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wi9fBAAAA3AAAAA8AAAAAAAAAAAAAAAAAmAIAAGRycy9kb3du&#10;cmV2LnhtbFBLBQYAAAAABAAEAPUAAACGAwAAAAA=&#10;" path="m,1938l,,1352,388r,1163l,1938xe" fillcolor="#8064a1" stroked="f">
              <v:path arrowok="t" o:connecttype="custom" o:connectlocs="0,5459;0,3521;1352,3909;1352,5072;0,5459" o:connectangles="0,0,0,0,0"/>
            </v:shape>
            <v:shape id="Picture 98" o:spid="_x0000_s2161" type="#_x0000_t75" style="position:absolute;left:4863;top:3543;width:1801;height:196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oNfEAAAA3AAAAA8AAABkcnMvZG93bnJldi54bWxEjzFvwkAMhfdK/IeTkbqVC0WqIHAgSIXU&#10;pUMDA6PJmSQi50tz1xD+PR4qsdl6z+99Xm0G16ieulB7NjCdJKCIC29rLg0cD/u3OagQkS02nsnA&#10;nQJs1qOXFabW3/iH+jyWSkI4pGigirFNtQ5FRQ7DxLfEol185zDK2pXadniTcNfo9yT50A5rloYK&#10;W8oqKq75nzPwe7Jx11/2+jxz2WwRDtnn6Ts35nU8bJegIg3xaf6//rKCnwitPCMT6P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woNfEAAAA3AAAAA8AAAAAAAAAAAAAAAAA&#10;nwIAAGRycy9kb3ducmV2LnhtbFBLBQYAAAAABAAEAPcAAACQAwAAAAA=&#10;">
              <v:imagedata r:id="rId12" o:title=""/>
            </v:shape>
            <v:shape id="Freeform 99" o:spid="_x0000_s2160" style="position:absolute;left:4877;top:3520;width:1774;height:1939;visibility:visible;mso-wrap-style:square;v-text-anchor:top" coordsize="1774,1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56WsQA&#10;AADcAAAADwAAAGRycy9kb3ducmV2LnhtbERPTWsCMRC9F/ofwhR66yaW0tbVKMVaFErBqgePw2bc&#10;LG4ma5Lq+u9NodDbPN7njKe9a8WJQmw8axgUCgRx5U3DtYbt5uPhFURMyAZbz6ThQhGmk9ubMZbG&#10;n/mbTutUixzCsUQNNqWulDJWlhzGwnfEmdv74DBlGGppAp5zuGvlo1LP0mHDucFiRzNL1WH94zS4&#10;mVupl4sNX7vPxfvquJj3x6e51vd3/dsIRKI+/Yv/3EuT56sh/D6TL5CT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uelrEAAAA3AAAAA8AAAAAAAAAAAAAAAAAmAIAAGRycy9k&#10;b3ducmV2LnhtbFBLBQYAAAAABAAEAPUAAACJAwAAAAA=&#10;" path="m,1938l,,1773,388r,1163l,1938xe" fillcolor="#4bacc6" stroked="f">
              <v:path arrowok="t" o:connecttype="custom" o:connectlocs="0,5459;0,3521;1773,3909;1773,5072;0,5459" o:connectangles="0,0,0,0,0"/>
            </v:shape>
            <w10:wrap anchorx="page"/>
          </v:group>
        </w:pict>
      </w:r>
      <w:r>
        <w:rPr>
          <w:noProof/>
          <w:sz w:val="22"/>
          <w:szCs w:val="22"/>
          <w:lang w:eastAsia="tr-TR"/>
        </w:rPr>
        <w:pict>
          <v:group id="Group 90" o:spid="_x0000_s2156" style="position:absolute;left:0;text-align:left;margin-left:338.65pt;margin-top:176.05pt;width:94.55pt;height:99.45pt;z-index:15729664;mso-position-horizontal-relative:page" coordorigin="6773,3521" coordsize="1891,1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">
            <v:shape id="Picture 91" o:spid="_x0000_s2158" type="#_x0000_t75" style="position:absolute;left:6772;top:3543;width:1891;height:196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G9rbCAAAA3AAAAA8AAABkcnMvZG93bnJldi54bWxET0uLwjAQvi/sfwgjeFtTK4hWo8iCridZ&#10;Hwjehmb6wGZSmmyt/nqzIHibj+8582VnKtFS40rLCoaDCARxanXJuYLTcf01AeE8ssbKMim4k4Pl&#10;4vNjjom2N95Te/C5CCHsElRQeF8nUrq0IINuYGviwGW2MegDbHKpG7yFcFPJOIrG0mDJoaHAmr4L&#10;Sq+HP6Pg9xK3o3iXTXbTH/L3zfVsH9lZqX6vW81AeOr8W/xyb3WYHw3h/5lwgVw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1xva2wgAAANwAAAAPAAAAAAAAAAAAAAAAAJ8C&#10;AABkcnMvZG93bnJldi54bWxQSwUGAAAAAAQABAD3AAAAjgMAAAAA&#10;">
              <v:imagedata r:id="rId13" o:title=""/>
            </v:shape>
            <v:shape id="Freeform 92" o:spid="_x0000_s2157" style="position:absolute;left:6787;top:3520;width:1861;height:1939;visibility:visible;mso-wrap-style:square;v-text-anchor:top" coordsize="1861,1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bRQsUA&#10;AADcAAAADwAAAGRycy9kb3ducmV2LnhtbESPQWvCQBCF74X+h2UK3nS3gkFSV5FioYIgpi3ibcyO&#10;STA7G7KrJv/eFYTeZnhv3vdmtuhsLa7U+sqxhveRAkGcO1NxoeH352s4BeEDssHaMWnoycNi/voy&#10;w9S4G+/omoVCxBD2KWooQ2hSKX1ekkU/cg1x1E6utRji2hbStHiL4baWY6USabHiSCixoc+S8nN2&#10;sRGy3/Qm2yaH9aRP9stVUH+ro9J68NYtP0AE6sK/+Xn9bWJ9NYbHM3EC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ltFCxQAAANwAAAAPAAAAAAAAAAAAAAAAAJgCAABkcnMv&#10;ZG93bnJldi54bWxQSwUGAAAAAAQABAD1AAAAigMAAAAA&#10;" path="m,1938l,,1860,388r,1163l,1938xe" fillcolor="#d89593" stroked="f">
              <v:path arrowok="t" o:connecttype="custom" o:connectlocs="0,5459;0,3521;1860,3909;1860,5072;0,5459" o:connectangles="0,0,0,0,0"/>
            </v:shape>
            <w10:wrap anchorx="page"/>
          </v:group>
        </w:pict>
      </w:r>
      <w:r>
        <w:rPr>
          <w:noProof/>
          <w:sz w:val="22"/>
          <w:szCs w:val="22"/>
          <w:lang w:eastAsia="tr-TR"/>
        </w:rPr>
        <w:pict>
          <v:group id="Group 87" o:spid="_x0000_s2153" style="position:absolute;left:0;text-align:left;margin-left:438.55pt;margin-top:176.05pt;width:93.05pt;height:99.45pt;z-index:15730176;mso-position-horizontal-relative:page" coordorigin="8771,3521" coordsize="1861,1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">
            <v:shape id="Picture 88" o:spid="_x0000_s2155" type="#_x0000_t75" style="position:absolute;left:8771;top:3558;width:1861;height:195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3AgnBAAAA2wAAAA8AAABkcnMvZG93bnJldi54bWxET8uKwjAU3Qv+Q7jC7DS1Az6qUWSYgUEQ&#10;fNT9pbm2xeamJFGrX28WA7M8nPdy3ZlG3Mn52rKC8SgBQVxYXXOpID/9DGcgfEDW2FgmBU/ysF71&#10;e0vMtH3wge7HUIoYwj5DBVUIbSalLyoy6Ee2JY7cxTqDIUJXSu3wEcNNI9MkmUiDNceGClv6qqi4&#10;Hm9GwWd+3c4LTG/f++nL7WaXcZpvzkp9DLrNAkSgLvyL/9y/WsE8jo1f4g+Qqz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a3AgnBAAAA2wAAAA8AAAAAAAAAAAAAAAAAnwIA&#10;AGRycy9kb3ducmV2LnhtbFBLBQYAAAAABAAEAPcAAACNAwAAAAA=&#10;">
              <v:imagedata r:id="rId14" o:title=""/>
            </v:shape>
            <v:shape id="Freeform 89" o:spid="_x0000_s2154" style="position:absolute;left:8785;top:3520;width:1832;height:1939;visibility:visible;mso-wrap-style:square;v-text-anchor:top" coordsize="1832,1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NkpMQA&#10;AADbAAAADwAAAGRycy9kb3ducmV2LnhtbESPQWvCQBSE74X+h+UVvJRmo9CSRFcRQQy9iLaX3h7Z&#10;ZxLNvo3Z1cR/7woFj8PMfMPMFoNpxJU6V1tWMI5iEMSF1TWXCn5/1h8JCOeRNTaWScGNHCzmry8z&#10;zLTteUfXvS9FgLDLUEHlfZtJ6YqKDLrItsTBO9jOoA+yK6XusA9w08hJHH9JgzWHhQpbWlVUnPYX&#10;o2Dd5PX2c7Plv8PuJCfv35gc5Vmp0duwnILwNPhn+L+dawVpCo8v4Qf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zZKTEAAAA2wAAAA8AAAAAAAAAAAAAAAAAmAIAAGRycy9k&#10;b3ducmV2LnhtbFBLBQYAAAAABAAEAPUAAACJAwAAAAA=&#10;" path="m,1938l,,1832,388r,1163l,1938xe" fillcolor="#93b3d6" stroked="f">
              <v:path arrowok="t" o:connecttype="custom" o:connectlocs="0,5459;0,3521;1832,3909;1832,5072;0,5459" o:connectangles="0,0,0,0,0"/>
            </v:shape>
            <w10:wrap anchorx="page"/>
          </v:group>
        </w:pict>
      </w:r>
      <w:r>
        <w:rPr>
          <w:noProof/>
          <w:sz w:val="22"/>
          <w:szCs w:val="22"/>
          <w:lang w:eastAsia="tr-TR"/>
        </w:rPr>
        <w:pict>
          <v:shape id="Text Box 86" o:spid="_x0000_s2152" type="#_x0000_t202" style="position:absolute;left:0;text-align:left;margin-left:114.75pt;margin-top:214.6pt;width:57.15pt;height:40pt;z-index:1573068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" filled="f" stroked="f">
            <v:textbox style="layout-flow:vertical;mso-layout-flow-alt:bottom-to-top" inset="0,0,0,0">
              <w:txbxContent>
                <w:p w:rsidR="00B766D9" w:rsidRDefault="00B766D9">
                  <w:pPr>
                    <w:spacing w:line="735" w:lineRule="exact"/>
                    <w:ind w:left="423"/>
                    <w:rPr>
                      <w:rFonts w:ascii="Arial"/>
                      <w:sz w:val="64"/>
                    </w:rPr>
                  </w:pPr>
                  <w:r>
                    <w:rPr>
                      <w:rFonts w:ascii="Arial"/>
                      <w:sz w:val="64"/>
                    </w:rPr>
                    <w:t>4</w:t>
                  </w:r>
                </w:p>
                <w:p w:rsidR="00B766D9" w:rsidRDefault="00B766D9">
                  <w:pPr>
                    <w:numPr>
                      <w:ilvl w:val="0"/>
                      <w:numId w:val="27"/>
                    </w:numPr>
                    <w:tabs>
                      <w:tab w:val="left" w:pos="136"/>
                    </w:tabs>
                    <w:spacing w:before="195"/>
                    <w:rPr>
                      <w:rFonts w:ascii="Carlito" w:hAnsi="Carlito"/>
                      <w:sz w:val="16"/>
                    </w:rPr>
                  </w:pPr>
                  <w:r>
                    <w:rPr>
                      <w:rFonts w:ascii="Carlito" w:hAnsi="Carlito"/>
                      <w:sz w:val="16"/>
                    </w:rPr>
                    <w:t>ENSTİTÜ</w:t>
                  </w:r>
                </w:p>
              </w:txbxContent>
            </v:textbox>
            <w10:wrap anchorx="page"/>
          </v:shape>
        </w:pict>
      </w:r>
      <w:r>
        <w:rPr>
          <w:noProof/>
          <w:sz w:val="22"/>
          <w:szCs w:val="22"/>
          <w:lang w:eastAsia="tr-TR"/>
        </w:rPr>
        <w:pict>
          <v:shape id="Text Box 85" o:spid="_x0000_s2151" type="#_x0000_t202" style="position:absolute;left:0;text-align:left;margin-left:190.55pt;margin-top:218.05pt;width:53.8pt;height:36.6pt;z-index:1573120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" filled="f" stroked="f">
            <v:textbox style="layout-flow:vertical;mso-layout-flow-alt:bottom-to-top" inset="0,0,0,0">
              <w:txbxContent>
                <w:p w:rsidR="00B766D9" w:rsidRDefault="00B766D9">
                  <w:pPr>
                    <w:spacing w:line="672" w:lineRule="exact"/>
                    <w:ind w:left="20"/>
                    <w:rPr>
                      <w:rFonts w:ascii="Carlito"/>
                      <w:sz w:val="64"/>
                    </w:rPr>
                  </w:pPr>
                  <w:r>
                    <w:rPr>
                      <w:rFonts w:ascii="Carlito"/>
                      <w:sz w:val="64"/>
                    </w:rPr>
                    <w:t>10</w:t>
                  </w:r>
                </w:p>
                <w:p w:rsidR="00B766D9" w:rsidRDefault="00B766D9">
                  <w:pPr>
                    <w:numPr>
                      <w:ilvl w:val="0"/>
                      <w:numId w:val="26"/>
                    </w:numPr>
                    <w:tabs>
                      <w:tab w:val="left" w:pos="136"/>
                    </w:tabs>
                    <w:spacing w:before="191"/>
                    <w:rPr>
                      <w:rFonts w:ascii="Carlito" w:hAnsi="Carlito"/>
                      <w:sz w:val="16"/>
                    </w:rPr>
                  </w:pPr>
                  <w:r>
                    <w:rPr>
                      <w:rFonts w:ascii="Carlito" w:hAnsi="Carlito"/>
                      <w:sz w:val="16"/>
                    </w:rPr>
                    <w:t>FAKÜLTE1</w:t>
                  </w:r>
                </w:p>
              </w:txbxContent>
            </v:textbox>
            <w10:wrap anchorx="page"/>
          </v:shape>
        </w:pict>
      </w:r>
      <w:r>
        <w:rPr>
          <w:noProof/>
          <w:sz w:val="22"/>
          <w:szCs w:val="22"/>
          <w:lang w:eastAsia="tr-TR"/>
        </w:rPr>
        <w:pict>
          <v:shape id="Text Box 84" o:spid="_x0000_s2150" type="#_x0000_t202" style="position:absolute;left:0;text-align:left;margin-left:262.25pt;margin-top:202.6pt;width:53.8pt;height:52.05pt;z-index:1573171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" filled="f" stroked="f">
            <v:textbox style="layout-flow:vertical;mso-layout-flow-alt:bottom-to-top" inset="0,0,0,0">
              <w:txbxContent>
                <w:p w:rsidR="00B766D9" w:rsidRDefault="00B766D9">
                  <w:pPr>
                    <w:spacing w:line="672" w:lineRule="exact"/>
                    <w:ind w:left="20"/>
                    <w:rPr>
                      <w:rFonts w:ascii="Carlito"/>
                      <w:b/>
                      <w:sz w:val="64"/>
                    </w:rPr>
                  </w:pPr>
                  <w:r>
                    <w:rPr>
                      <w:rFonts w:ascii="Carlito"/>
                      <w:b/>
                      <w:sz w:val="64"/>
                    </w:rPr>
                    <w:t>3</w:t>
                  </w:r>
                </w:p>
                <w:p w:rsidR="00B766D9" w:rsidRDefault="00B766D9">
                  <w:pPr>
                    <w:numPr>
                      <w:ilvl w:val="0"/>
                      <w:numId w:val="25"/>
                    </w:numPr>
                    <w:tabs>
                      <w:tab w:val="left" w:pos="136"/>
                    </w:tabs>
                    <w:spacing w:before="191"/>
                    <w:rPr>
                      <w:rFonts w:ascii="Carlito" w:hAnsi="Carlito"/>
                      <w:b/>
                      <w:sz w:val="16"/>
                    </w:rPr>
                  </w:pPr>
                  <w:r>
                    <w:rPr>
                      <w:rFonts w:ascii="Carlito" w:hAnsi="Carlito"/>
                      <w:b/>
                      <w:sz w:val="16"/>
                    </w:rPr>
                    <w:t>YÜKSEKOKUL</w:t>
                  </w:r>
                </w:p>
              </w:txbxContent>
            </v:textbox>
            <w10:wrap anchorx="page"/>
          </v:shape>
        </w:pict>
      </w:r>
      <w:r>
        <w:rPr>
          <w:noProof/>
          <w:sz w:val="22"/>
          <w:szCs w:val="22"/>
          <w:lang w:eastAsia="tr-TR"/>
        </w:rPr>
        <w:pict>
          <v:shape id="Text Box 83" o:spid="_x0000_s2149" type="#_x0000_t202" style="position:absolute;left:0;text-align:left;margin-left:357.8pt;margin-top:198.65pt;width:62.6pt;height:55.95pt;z-index:1573222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" filled="f" stroked="f">
            <v:textbox style="layout-flow:vertical;mso-layout-flow-alt:bottom-to-top" inset="0,0,0,0">
              <w:txbxContent>
                <w:p w:rsidR="00B766D9" w:rsidRDefault="00B766D9">
                  <w:pPr>
                    <w:spacing w:line="672" w:lineRule="exact"/>
                    <w:ind w:left="20"/>
                    <w:rPr>
                      <w:rFonts w:ascii="Carlito"/>
                      <w:b/>
                      <w:sz w:val="64"/>
                    </w:rPr>
                  </w:pPr>
                  <w:r>
                    <w:rPr>
                      <w:rFonts w:ascii="Carlito"/>
                      <w:b/>
                      <w:sz w:val="64"/>
                    </w:rPr>
                    <w:t>6</w:t>
                  </w:r>
                </w:p>
                <w:p w:rsidR="00B766D9" w:rsidRDefault="00B766D9">
                  <w:pPr>
                    <w:numPr>
                      <w:ilvl w:val="0"/>
                      <w:numId w:val="24"/>
                    </w:numPr>
                    <w:tabs>
                      <w:tab w:val="left" w:pos="136"/>
                    </w:tabs>
                    <w:spacing w:before="207" w:line="216" w:lineRule="auto"/>
                    <w:ind w:right="18" w:hanging="90"/>
                    <w:rPr>
                      <w:rFonts w:ascii="Carlito" w:hAnsi="Carlito"/>
                      <w:b/>
                      <w:sz w:val="16"/>
                    </w:rPr>
                  </w:pPr>
                  <w:r>
                    <w:rPr>
                      <w:rFonts w:ascii="Carlito" w:hAnsi="Carlito"/>
                      <w:b/>
                      <w:sz w:val="16"/>
                    </w:rPr>
                    <w:t>MESLEK YÜKSEKOKULU</w:t>
                  </w:r>
                </w:p>
              </w:txbxContent>
            </v:textbox>
            <w10:wrap anchorx="page"/>
          </v:shape>
        </w:pict>
      </w:r>
      <w:r>
        <w:rPr>
          <w:noProof/>
          <w:sz w:val="22"/>
          <w:szCs w:val="22"/>
          <w:lang w:eastAsia="tr-TR"/>
        </w:rPr>
        <w:pict>
          <v:shape id="Text Box 82" o:spid="_x0000_s2148" type="#_x0000_t202" style="position:absolute;left:0;text-align:left;margin-left:457.7pt;margin-top:195.95pt;width:71.4pt;height:58.65pt;z-index:157327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" filled="f" stroked="f">
            <v:textbox style="layout-flow:vertical;mso-layout-flow-alt:bottom-to-top" inset="0,0,0,0">
              <w:txbxContent>
                <w:p w:rsidR="00B766D9" w:rsidRDefault="00B766D9">
                  <w:pPr>
                    <w:spacing w:line="672" w:lineRule="exact"/>
                    <w:ind w:left="20"/>
                    <w:rPr>
                      <w:rFonts w:ascii="Carlito"/>
                      <w:b/>
                      <w:sz w:val="64"/>
                    </w:rPr>
                  </w:pPr>
                  <w:r>
                    <w:rPr>
                      <w:rFonts w:ascii="Carlito"/>
                      <w:b/>
                      <w:sz w:val="64"/>
                    </w:rPr>
                    <w:t>20</w:t>
                  </w:r>
                </w:p>
                <w:p w:rsidR="00B766D9" w:rsidRDefault="00B766D9">
                  <w:pPr>
                    <w:numPr>
                      <w:ilvl w:val="0"/>
                      <w:numId w:val="23"/>
                    </w:numPr>
                    <w:tabs>
                      <w:tab w:val="left" w:pos="136"/>
                    </w:tabs>
                    <w:spacing w:before="207" w:line="216" w:lineRule="auto"/>
                    <w:ind w:right="18" w:hanging="90"/>
                    <w:rPr>
                      <w:rFonts w:ascii="Carlito" w:hAnsi="Carlito"/>
                      <w:b/>
                      <w:sz w:val="16"/>
                    </w:rPr>
                  </w:pPr>
                  <w:r>
                    <w:rPr>
                      <w:rFonts w:ascii="Carlito" w:hAnsi="Carlito"/>
                      <w:b/>
                      <w:sz w:val="16"/>
                    </w:rPr>
                    <w:t xml:space="preserve">ARAŞTIRMA </w:t>
                  </w:r>
                  <w:r>
                    <w:rPr>
                      <w:rFonts w:ascii="Carlito" w:hAnsi="Carlito"/>
                      <w:b/>
                      <w:spacing w:val="-9"/>
                      <w:sz w:val="16"/>
                    </w:rPr>
                    <w:t xml:space="preserve">VE </w:t>
                  </w:r>
                  <w:r>
                    <w:rPr>
                      <w:rFonts w:ascii="Carlito" w:hAnsi="Carlito"/>
                      <w:b/>
                      <w:sz w:val="16"/>
                    </w:rPr>
                    <w:t>UYGULAMA MERKEZİ</w:t>
                  </w:r>
                </w:p>
              </w:txbxContent>
            </v:textbox>
            <w10:wrap anchorx="page"/>
          </v:shape>
        </w:pict>
      </w:r>
      <w:r w:rsidR="00524BBB" w:rsidRPr="00BD2FDB">
        <w:rPr>
          <w:sz w:val="22"/>
          <w:szCs w:val="22"/>
        </w:rPr>
        <w:t>Üniversitemizde 2018 yılı itibarı ile; Fen Bilimleri Enstitüsü, Sosyal Bilimler Enstitüsü, Yaşayan Diller Enstitüsü ve Sağlık Bilimleri Enstitüsü olmak üzere dört enstitü; Mühendislik ve Mimarlık Fakültesi, Fen Edebiyat Fakültesi, Eğitim Fakültesi, Veteriner Fakültesi, Ziraat Fakültesi, İktisadi ve İdari Bilimler Fakültesi, İlahiyat Fakültesi ile Güzel Sanatlar ve Tasarım Fakültesi, Tıp Fakültesi,</w:t>
      </w:r>
      <w:r w:rsidR="00DD2977" w:rsidRPr="00BD2FDB">
        <w:rPr>
          <w:sz w:val="22"/>
          <w:szCs w:val="22"/>
        </w:rPr>
        <w:t xml:space="preserve"> Sağlık Bilimleri Fakültesi</w:t>
      </w:r>
      <w:r w:rsidR="00524BBB" w:rsidRPr="00BD2FDB">
        <w:rPr>
          <w:sz w:val="22"/>
          <w:szCs w:val="22"/>
        </w:rPr>
        <w:t xml:space="preserve"> olmak üzere </w:t>
      </w:r>
      <w:r w:rsidR="00DD2977" w:rsidRPr="00BD2FDB">
        <w:rPr>
          <w:sz w:val="22"/>
          <w:szCs w:val="22"/>
        </w:rPr>
        <w:t>on</w:t>
      </w:r>
      <w:r w:rsidR="00524BBB" w:rsidRPr="00BD2FDB">
        <w:rPr>
          <w:sz w:val="22"/>
          <w:szCs w:val="22"/>
        </w:rPr>
        <w:t xml:space="preserve"> fakülte; </w:t>
      </w:r>
      <w:r w:rsidR="00524BBB" w:rsidRPr="00BD2FDB">
        <w:rPr>
          <w:strike/>
          <w:sz w:val="22"/>
          <w:szCs w:val="22"/>
        </w:rPr>
        <w:t>Sağlık Yüksekokulu,</w:t>
      </w:r>
      <w:r w:rsidR="00524BBB" w:rsidRPr="00BD2FDB">
        <w:rPr>
          <w:sz w:val="22"/>
          <w:szCs w:val="22"/>
        </w:rPr>
        <w:t xml:space="preserve"> Yabancı Diller Yüksekokulu, Beden Eğitimi ve Spor Yüksekokulu ile Turizm İşletmeciliği ve </w:t>
      </w:r>
      <w:r w:rsidR="00524BBB" w:rsidRPr="00BD2FDB">
        <w:rPr>
          <w:sz w:val="22"/>
          <w:szCs w:val="22"/>
        </w:rPr>
        <w:lastRenderedPageBreak/>
        <w:t xml:space="preserve">Otelcilik Yüksekokulu olmak üzere </w:t>
      </w:r>
      <w:r w:rsidR="00DD2977" w:rsidRPr="00BD2FDB">
        <w:rPr>
          <w:sz w:val="22"/>
          <w:szCs w:val="22"/>
        </w:rPr>
        <w:t xml:space="preserve">üç </w:t>
      </w:r>
      <w:r w:rsidR="00524BBB" w:rsidRPr="00BD2FDB">
        <w:rPr>
          <w:sz w:val="22"/>
          <w:szCs w:val="22"/>
        </w:rPr>
        <w:t>yüksekokul; Sosyal Bilimler Meslek Yüksekokulu, Teknik Bilimler Meslek Y</w:t>
      </w:r>
      <w:r w:rsidR="00B766D9">
        <w:rPr>
          <w:sz w:val="22"/>
          <w:szCs w:val="22"/>
        </w:rPr>
        <w:t xml:space="preserve">üksekokulu, Eruh Meslek </w:t>
      </w:r>
      <w:r w:rsidR="00BF11E8">
        <w:rPr>
          <w:sz w:val="22"/>
          <w:szCs w:val="22"/>
        </w:rPr>
        <w:t>Yükseko</w:t>
      </w:r>
      <w:r w:rsidR="00BF11E8" w:rsidRPr="00BD2FDB">
        <w:rPr>
          <w:sz w:val="22"/>
          <w:szCs w:val="22"/>
        </w:rPr>
        <w:t>kulu</w:t>
      </w:r>
      <w:r w:rsidR="00524BBB" w:rsidRPr="00BD2FDB">
        <w:rPr>
          <w:sz w:val="22"/>
          <w:szCs w:val="22"/>
        </w:rPr>
        <w:t xml:space="preserve">, Kurtalan Meslek Yüksekokulu, Sağlık Hizmetleri Meslek Yüksekokulu ve Tasarım Meslek Yüksekokulu olmak üzere altı meslek yüksekokulu </w:t>
      </w:r>
      <w:r w:rsidR="00524BBB" w:rsidRPr="00BF11E8">
        <w:rPr>
          <w:sz w:val="22"/>
          <w:szCs w:val="22"/>
        </w:rPr>
        <w:t xml:space="preserve">ve </w:t>
      </w:r>
      <w:r w:rsidR="00DD2977" w:rsidRPr="00BF11E8">
        <w:rPr>
          <w:sz w:val="22"/>
          <w:szCs w:val="22"/>
        </w:rPr>
        <w:t>2</w:t>
      </w:r>
      <w:r w:rsidR="00B766D9" w:rsidRPr="00BF11E8">
        <w:rPr>
          <w:sz w:val="22"/>
          <w:szCs w:val="22"/>
        </w:rPr>
        <w:t>1 Araştırma Merkezi</w:t>
      </w:r>
      <w:r w:rsidR="00524BBB" w:rsidRPr="00BF11E8">
        <w:rPr>
          <w:sz w:val="22"/>
          <w:szCs w:val="22"/>
        </w:rPr>
        <w:t xml:space="preserve"> bulunmaktadır.</w:t>
      </w:r>
      <w:r w:rsidR="00BF11E8">
        <w:rPr>
          <w:sz w:val="22"/>
          <w:szCs w:val="22"/>
        </w:rPr>
        <w:t xml:space="preserve"> </w:t>
      </w:r>
      <w:r w:rsidR="00BF11E8" w:rsidRPr="00BF11E8">
        <w:t xml:space="preserve">Üniversitemizde mevcut toplam kapalı alan 27.838 m2'dir. Şehir merkezi kampus alanı 41.466,82 m2 ve Pınarca köyünde kurulan yeni yerleşke alanı ise 2.273.430,63 m2'dir. </w:t>
      </w:r>
    </w:p>
    <w:p w:rsidR="003428E4" w:rsidRPr="00BF11E8" w:rsidRDefault="003428E4" w:rsidP="00BD2FDB">
      <w:pPr>
        <w:pStyle w:val="GvdeMetni"/>
        <w:spacing w:before="240" w:line="276" w:lineRule="auto"/>
        <w:ind w:left="116" w:right="851" w:firstLine="426"/>
        <w:jc w:val="both"/>
        <w:rPr>
          <w:sz w:val="22"/>
          <w:szCs w:val="22"/>
        </w:rPr>
      </w:pPr>
    </w:p>
    <w:p w:rsidR="003428E4" w:rsidRDefault="003C568D" w:rsidP="00BD2FDB">
      <w:pPr>
        <w:pStyle w:val="GvdeMetni"/>
        <w:spacing w:before="240" w:line="276" w:lineRule="auto"/>
        <w:ind w:left="116" w:right="851" w:firstLine="426"/>
        <w:jc w:val="both"/>
        <w:rPr>
          <w:sz w:val="22"/>
          <w:szCs w:val="22"/>
        </w:rPr>
      </w:pPr>
      <w:r w:rsidRPr="003C568D">
        <w:rPr>
          <w:noProof/>
          <w:lang w:eastAsia="tr-TR"/>
        </w:rPr>
        <w:pict>
          <v:shape id="_x0000_s2147" type="#_x0000_t202" style="position:absolute;left:0;text-align:left;margin-left:402.05pt;margin-top:16.7pt;width:84.6pt;height:73.95pt;z-index:48209152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" filled="f" stroked="f">
            <v:path arrowok="t"/>
            <v:textbox style="layout-flow:vertical;mso-layout-flow-alt:bottom-to-top" inset="0,0,0,0">
              <w:txbxContent>
                <w:p w:rsidR="00B766D9" w:rsidRDefault="00B766D9" w:rsidP="005F6DC3">
                  <w:pPr>
                    <w:spacing w:line="672" w:lineRule="exact"/>
                    <w:ind w:left="20"/>
                    <w:rPr>
                      <w:rFonts w:ascii="Carlito"/>
                      <w:b/>
                      <w:sz w:val="64"/>
                    </w:rPr>
                  </w:pPr>
                  <w:r>
                    <w:rPr>
                      <w:rFonts w:ascii="Carlito"/>
                      <w:b/>
                      <w:sz w:val="64"/>
                    </w:rPr>
                    <w:t>21</w:t>
                  </w:r>
                </w:p>
                <w:p w:rsidR="00B766D9" w:rsidRDefault="00B766D9" w:rsidP="005F6DC3">
                  <w:pPr>
                    <w:numPr>
                      <w:ilvl w:val="0"/>
                      <w:numId w:val="23"/>
                    </w:numPr>
                    <w:tabs>
                      <w:tab w:val="left" w:pos="136"/>
                    </w:tabs>
                    <w:spacing w:before="207" w:line="216" w:lineRule="auto"/>
                    <w:ind w:right="18" w:hanging="90"/>
                    <w:rPr>
                      <w:rFonts w:ascii="Carlito" w:hAnsi="Carlito"/>
                      <w:b/>
                      <w:sz w:val="16"/>
                    </w:rPr>
                  </w:pPr>
                  <w:r>
                    <w:rPr>
                      <w:rFonts w:ascii="Carlito" w:hAnsi="Carlito"/>
                      <w:b/>
                      <w:sz w:val="16"/>
                    </w:rPr>
                    <w:t xml:space="preserve">ARAŞTIRMA </w:t>
                  </w:r>
                  <w:r>
                    <w:rPr>
                      <w:rFonts w:ascii="Carlito" w:hAnsi="Carlito"/>
                      <w:b/>
                      <w:spacing w:val="-9"/>
                      <w:sz w:val="16"/>
                    </w:rPr>
                    <w:t xml:space="preserve">VE </w:t>
                  </w:r>
                  <w:r>
                    <w:rPr>
                      <w:rFonts w:ascii="Carlito" w:hAnsi="Carlito"/>
                      <w:b/>
                      <w:sz w:val="16"/>
                    </w:rPr>
                    <w:t>UYGULAMA MERKEZİ</w:t>
                  </w:r>
                </w:p>
              </w:txbxContent>
            </v:textbox>
            <w10:wrap anchorx="page"/>
          </v:shape>
        </w:pict>
      </w:r>
      <w:r w:rsidRPr="003C568D">
        <w:rPr>
          <w:noProof/>
          <w:lang w:eastAsia="tr-TR"/>
        </w:rPr>
        <w:pict>
          <v:group id="_x0000_s2144" style="position:absolute;left:0;text-align:left;margin-left:401.5pt;margin-top:11pt;width:93.05pt;height:99.45pt;z-index:482089472;mso-position-horizontal-relative:page" coordorigin="8771,3521" coordsize="1861,1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">
            <v:shape id="Picture 88" o:spid="_x0000_s2146" type="#_x0000_t75" style="position:absolute;left:8771;top:3558;width:1861;height:19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">
              <v:imagedata r:id="rId14" o:title=""/>
              <o:lock v:ext="edit" aspectratio="f"/>
            </v:shape>
            <v:shape id="Freeform 89" o:spid="_x0000_s2145" style="position:absolute;left:8785;top:3520;width:1832;height:1939;visibility:visible;mso-wrap-style:square;v-text-anchor:top" coordsize="1832,1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" path="m,1938l,,1832,388r,1163l,1938xe" fillcolor="#93b3d6" stroked="f">
              <v:path arrowok="t" o:connecttype="custom" o:connectlocs="0,5459;0,3521;1832,3909;1832,5072;0,5459" o:connectangles="0,0,0,0,0"/>
            </v:shape>
            <w10:wrap anchorx="page"/>
          </v:group>
        </w:pict>
      </w:r>
      <w:r w:rsidRPr="003C568D">
        <w:rPr>
          <w:noProof/>
          <w:lang w:eastAsia="tr-TR"/>
        </w:rPr>
        <w:pict>
          <v:shape id="_x0000_s2143" type="#_x0000_t202" style="position:absolute;left:0;text-align:left;margin-left:316pt;margin-top:24.7pt;width:68.65pt;height:66pt;z-index:48208742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" filled="f" stroked="f">
            <v:path arrowok="t"/>
            <v:textbox style="layout-flow:vertical;mso-layout-flow-alt:bottom-to-top" inset="0,0,0,0">
              <w:txbxContent>
                <w:p w:rsidR="00B766D9" w:rsidRDefault="00B766D9" w:rsidP="005F6DC3">
                  <w:pPr>
                    <w:spacing w:line="672" w:lineRule="exact"/>
                    <w:ind w:left="20"/>
                    <w:rPr>
                      <w:rFonts w:ascii="Carlito"/>
                      <w:b/>
                      <w:sz w:val="64"/>
                    </w:rPr>
                  </w:pPr>
                  <w:r>
                    <w:rPr>
                      <w:rFonts w:ascii="Carlito"/>
                      <w:b/>
                      <w:sz w:val="64"/>
                    </w:rPr>
                    <w:t>6</w:t>
                  </w:r>
                </w:p>
                <w:p w:rsidR="00B766D9" w:rsidRDefault="00B766D9" w:rsidP="005F6DC3">
                  <w:pPr>
                    <w:numPr>
                      <w:ilvl w:val="0"/>
                      <w:numId w:val="24"/>
                    </w:numPr>
                    <w:tabs>
                      <w:tab w:val="left" w:pos="136"/>
                    </w:tabs>
                    <w:spacing w:before="207" w:line="216" w:lineRule="auto"/>
                    <w:ind w:right="18" w:hanging="90"/>
                    <w:rPr>
                      <w:rFonts w:ascii="Carlito" w:hAnsi="Carlito"/>
                      <w:b/>
                      <w:sz w:val="16"/>
                    </w:rPr>
                  </w:pPr>
                  <w:r>
                    <w:rPr>
                      <w:rFonts w:ascii="Carlito" w:hAnsi="Carlito"/>
                      <w:b/>
                      <w:sz w:val="16"/>
                    </w:rPr>
                    <w:t>MESLEK YÜKSEKOKULU</w:t>
                  </w:r>
                </w:p>
              </w:txbxContent>
            </v:textbox>
            <w10:wrap anchorx="page"/>
          </v:shape>
        </w:pict>
      </w:r>
      <w:r w:rsidRPr="003C568D">
        <w:rPr>
          <w:noProof/>
          <w:lang w:eastAsia="tr-TR"/>
        </w:rPr>
        <w:pict>
          <v:group id="_x0000_s2140" style="position:absolute;left:0;text-align:left;margin-left:306.65pt;margin-top:10.35pt;width:94.55pt;height:99.45pt;z-index:482085376;mso-position-horizontal-relative:page" coordorigin="6773,3521" coordsize="1891,1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">
            <v:shape id="Picture 91" o:spid="_x0000_s2142" type="#_x0000_t75" style="position:absolute;left:6772;top:3543;width:1891;height:19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">
              <v:imagedata r:id="rId13" o:title=""/>
              <o:lock v:ext="edit" aspectratio="f"/>
            </v:shape>
            <v:shape id="Freeform 92" o:spid="_x0000_s2141" style="position:absolute;left:6787;top:3520;width:1861;height:1939;visibility:visible;mso-wrap-style:square;v-text-anchor:top" coordsize="1861,1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" path="m,1938l,,1860,388r,1163l,1938xe" fillcolor="#d89593" stroked="f">
              <v:path arrowok="t" o:connecttype="custom" o:connectlocs="0,5459;0,3521;1860,3909;1860,5072;0,5459" o:connectangles="0,0,0,0,0"/>
            </v:shape>
            <w10:wrap anchorx="page"/>
          </v:group>
        </w:pict>
      </w:r>
      <w:r w:rsidRPr="003C568D">
        <w:rPr>
          <w:noProof/>
          <w:lang w:eastAsia="tr-TR"/>
        </w:rPr>
        <w:pict>
          <v:shape id="_x0000_s2139" type="#_x0000_t202" style="position:absolute;left:0;text-align:left;margin-left:145.7pt;margin-top:24.5pt;width:74.35pt;height:50.25pt;flip:x;z-index:48208128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" filled="f" stroked="f">
            <v:path arrowok="t"/>
            <v:textbox style="layout-flow:vertical;mso-layout-flow-alt:bottom-to-top" inset="0,0,0,0">
              <w:txbxContent>
                <w:p w:rsidR="00B766D9" w:rsidRDefault="00B766D9" w:rsidP="003428E4">
                  <w:pPr>
                    <w:spacing w:line="672" w:lineRule="exact"/>
                    <w:ind w:left="20"/>
                    <w:rPr>
                      <w:rFonts w:ascii="Carlito"/>
                      <w:sz w:val="64"/>
                    </w:rPr>
                  </w:pPr>
                  <w:r>
                    <w:rPr>
                      <w:rFonts w:ascii="Carlito"/>
                      <w:sz w:val="64"/>
                    </w:rPr>
                    <w:t>10</w:t>
                  </w:r>
                </w:p>
                <w:p w:rsidR="00B766D9" w:rsidRDefault="00B766D9" w:rsidP="003428E4">
                  <w:pPr>
                    <w:numPr>
                      <w:ilvl w:val="0"/>
                      <w:numId w:val="26"/>
                    </w:numPr>
                    <w:tabs>
                      <w:tab w:val="left" w:pos="136"/>
                    </w:tabs>
                    <w:spacing w:before="191"/>
                    <w:rPr>
                      <w:rFonts w:ascii="Carlito" w:hAnsi="Carlito"/>
                      <w:sz w:val="16"/>
                    </w:rPr>
                  </w:pPr>
                  <w:r>
                    <w:rPr>
                      <w:rFonts w:ascii="Carlito" w:hAnsi="Carlito"/>
                      <w:sz w:val="16"/>
                    </w:rPr>
                    <w:t>FAKÜLTE</w:t>
                  </w:r>
                </w:p>
              </w:txbxContent>
            </v:textbox>
            <w10:wrap anchorx="page"/>
          </v:shape>
        </w:pict>
      </w:r>
      <w:r w:rsidRPr="003C568D">
        <w:rPr>
          <w:noProof/>
          <w:lang w:eastAsia="tr-TR"/>
        </w:rPr>
        <w:pict>
          <v:shape id="_x0000_s2138" type="#_x0000_t202" style="position:absolute;left:0;text-align:left;margin-left:86.65pt;margin-top:16.7pt;width:57.5pt;height:56.65pt;flip:y;z-index:482079232;visibility:visible;mso-position-horizontal-relative:page" filled="f" stroked="f">
            <v:path arrowok="t"/>
            <v:textbox style="layout-flow:vertical;mso-layout-flow-alt:bottom-to-top" inset="0,0,0,0">
              <w:txbxContent>
                <w:p w:rsidR="00B766D9" w:rsidRDefault="00B766D9" w:rsidP="003428E4">
                  <w:pPr>
                    <w:spacing w:line="735" w:lineRule="exact"/>
                    <w:ind w:left="423"/>
                    <w:rPr>
                      <w:rFonts w:ascii="Arial"/>
                      <w:sz w:val="64"/>
                    </w:rPr>
                  </w:pPr>
                  <w:r>
                    <w:rPr>
                      <w:rFonts w:ascii="Arial"/>
                      <w:sz w:val="64"/>
                    </w:rPr>
                    <w:t>4</w:t>
                  </w:r>
                </w:p>
                <w:p w:rsidR="00B766D9" w:rsidRDefault="00B766D9" w:rsidP="003428E4">
                  <w:pPr>
                    <w:numPr>
                      <w:ilvl w:val="0"/>
                      <w:numId w:val="27"/>
                    </w:numPr>
                    <w:tabs>
                      <w:tab w:val="left" w:pos="136"/>
                    </w:tabs>
                    <w:spacing w:before="195"/>
                    <w:rPr>
                      <w:rFonts w:ascii="Carlito" w:hAnsi="Carlito"/>
                      <w:sz w:val="16"/>
                    </w:rPr>
                  </w:pPr>
                  <w:r>
                    <w:rPr>
                      <w:rFonts w:ascii="Carlito" w:hAnsi="Carlito"/>
                      <w:sz w:val="16"/>
                    </w:rPr>
                    <w:t>ENSTİTÜ</w:t>
                  </w:r>
                </w:p>
              </w:txbxContent>
            </v:textbox>
            <w10:wrap anchorx="page"/>
          </v:shape>
        </w:pict>
      </w:r>
      <w:r w:rsidRPr="003C568D">
        <w:rPr>
          <w:noProof/>
          <w:lang w:eastAsia="tr-TR"/>
        </w:rPr>
        <w:pict>
          <v:group id="_x0000_s2131" style="position:absolute;left:0;text-align:left;margin-left:73.8pt;margin-top:1.55pt;width:232.4pt;height:99.45pt;z-index:482077184;mso-position-horizontal-relative:page" coordorigin="2017,3521" coordsize="4648,1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">
            <v:shape id="Picture 94" o:spid="_x0000_s2137" type="#_x0000_t75" style="position:absolute;left:2016;top:3558;width:1441;height:19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">
              <v:imagedata r:id="rId10" o:title=""/>
              <o:lock v:ext="edit" aspectratio="f"/>
            </v:shape>
            <v:shape id="Freeform 95" o:spid="_x0000_s2136" style="position:absolute;left:2033;top:3520;width:1406;height:1939;visibility:visible;mso-wrap-style:square;v-text-anchor:top" coordsize="1406,1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" path="m,1938l,,1406,388r,1163l,1938xe" fillcolor="#bf4f4d" stroked="f">
              <v:path arrowok="t" o:connecttype="custom" o:connectlocs="0,5459;0,3521;1406,3909;1406,5072;0,5459" o:connectangles="0,0,0,0,0"/>
            </v:shape>
            <v:shape id="Picture 96" o:spid="_x0000_s2135" type="#_x0000_t75" style="position:absolute;left:3420;top:3543;width:1396;height:19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">
              <v:imagedata r:id="rId11" o:title=""/>
              <o:lock v:ext="edit" aspectratio="f"/>
            </v:shape>
            <v:shape id="Freeform 97" o:spid="_x0000_s2134" style="position:absolute;left:3442;top:3520;width:1353;height:1939;visibility:visible;mso-wrap-style:square;v-text-anchor:top" coordsize="1353,1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" path="m,1938l,,1352,388r,1163l,1938xe" fillcolor="#8064a1" stroked="f">
              <v:path arrowok="t" o:connecttype="custom" o:connectlocs="0,5459;0,3521;1352,3909;1352,5072;0,5459" o:connectangles="0,0,0,0,0"/>
            </v:shape>
            <v:shape id="Picture 98" o:spid="_x0000_s2133" type="#_x0000_t75" style="position:absolute;left:4863;top:3543;width:1801;height:19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">
              <v:imagedata r:id="rId12" o:title=""/>
              <o:lock v:ext="edit" aspectratio="f"/>
            </v:shape>
            <v:shape id="Freeform 99" o:spid="_x0000_s2132" style="position:absolute;left:4877;top:3520;width:1774;height:1939;visibility:visible;mso-wrap-style:square;v-text-anchor:top" coordsize="1774,1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" path="m,1938l,,1773,388r,1163l,1938xe" fillcolor="#4bacc6" stroked="f">
              <v:path arrowok="t" o:connecttype="custom" o:connectlocs="0,5459;0,3521;1773,3909;1773,5072;0,5459" o:connectangles="0,0,0,0,0"/>
            </v:shape>
            <w10:wrap anchorx="page"/>
          </v:group>
        </w:pict>
      </w:r>
    </w:p>
    <w:p w:rsidR="003428E4" w:rsidRDefault="003C568D" w:rsidP="00BD2FDB">
      <w:pPr>
        <w:pStyle w:val="GvdeMetni"/>
        <w:spacing w:before="240" w:line="276" w:lineRule="auto"/>
        <w:ind w:left="116" w:right="851" w:firstLine="426"/>
        <w:jc w:val="both"/>
        <w:rPr>
          <w:sz w:val="22"/>
          <w:szCs w:val="22"/>
        </w:rPr>
      </w:pPr>
      <w:r w:rsidRPr="003C568D">
        <w:rPr>
          <w:noProof/>
          <w:lang w:eastAsia="tr-TR"/>
        </w:rPr>
        <w:pict>
          <v:shape id="_x0000_s2130" type="#_x0000_t202" style="position:absolute;left:0;text-align:left;margin-left:231.25pt;margin-top:5.1pt;width:65.7pt;height:42.15pt;flip:x;z-index:48208332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" filled="f" stroked="f">
            <v:path arrowok="t"/>
            <v:textbox style="layout-flow:vertical;mso-layout-flow-alt:bottom-to-top" inset="0,0,0,0">
              <w:txbxContent>
                <w:p w:rsidR="00B766D9" w:rsidRDefault="00B766D9" w:rsidP="005F6DC3">
                  <w:pPr>
                    <w:spacing w:line="672" w:lineRule="exact"/>
                    <w:ind w:left="20"/>
                    <w:rPr>
                      <w:rFonts w:ascii="Carlito"/>
                      <w:b/>
                      <w:sz w:val="64"/>
                    </w:rPr>
                  </w:pPr>
                  <w:r>
                    <w:rPr>
                      <w:rFonts w:ascii="Carlito"/>
                      <w:b/>
                      <w:sz w:val="64"/>
                    </w:rPr>
                    <w:t>3</w:t>
                  </w:r>
                </w:p>
                <w:p w:rsidR="00B766D9" w:rsidRDefault="00B766D9" w:rsidP="005F6DC3">
                  <w:pPr>
                    <w:numPr>
                      <w:ilvl w:val="0"/>
                      <w:numId w:val="25"/>
                    </w:numPr>
                    <w:tabs>
                      <w:tab w:val="left" w:pos="136"/>
                    </w:tabs>
                    <w:spacing w:before="191"/>
                    <w:rPr>
                      <w:rFonts w:ascii="Carlito" w:hAnsi="Carlito"/>
                      <w:b/>
                      <w:sz w:val="16"/>
                    </w:rPr>
                  </w:pPr>
                  <w:r>
                    <w:rPr>
                      <w:rFonts w:ascii="Carlito" w:hAnsi="Carlito"/>
                      <w:b/>
                      <w:sz w:val="16"/>
                    </w:rPr>
                    <w:t>YÜKSEKOKUL</w:t>
                  </w:r>
                </w:p>
              </w:txbxContent>
            </v:textbox>
            <w10:wrap anchorx="page"/>
          </v:shape>
        </w:pict>
      </w:r>
    </w:p>
    <w:p w:rsidR="003428E4" w:rsidRDefault="003428E4" w:rsidP="00BD2FDB">
      <w:pPr>
        <w:pStyle w:val="GvdeMetni"/>
        <w:spacing w:before="240" w:line="276" w:lineRule="auto"/>
        <w:ind w:left="116" w:right="851" w:firstLine="426"/>
        <w:jc w:val="both"/>
        <w:rPr>
          <w:sz w:val="22"/>
          <w:szCs w:val="22"/>
        </w:rPr>
      </w:pPr>
    </w:p>
    <w:p w:rsidR="003428E4" w:rsidRPr="00BD2FDB" w:rsidRDefault="003428E4" w:rsidP="00BD2FDB">
      <w:pPr>
        <w:pStyle w:val="GvdeMetni"/>
        <w:spacing w:before="240" w:line="276" w:lineRule="auto"/>
        <w:ind w:left="116" w:right="851" w:firstLine="426"/>
        <w:jc w:val="both"/>
        <w:rPr>
          <w:sz w:val="22"/>
          <w:szCs w:val="22"/>
        </w:rPr>
      </w:pPr>
    </w:p>
    <w:p w:rsidR="005318A6" w:rsidRPr="00DD2977" w:rsidRDefault="00524BBB" w:rsidP="00E51640">
      <w:pPr>
        <w:pStyle w:val="Heading11"/>
        <w:numPr>
          <w:ilvl w:val="1"/>
          <w:numId w:val="28"/>
        </w:numPr>
        <w:tabs>
          <w:tab w:val="left" w:pos="537"/>
        </w:tabs>
        <w:spacing w:before="177"/>
        <w:ind w:left="537" w:right="851" w:hanging="421"/>
        <w:jc w:val="left"/>
      </w:pPr>
      <w:bookmarkStart w:id="4" w:name="_bookmark4"/>
      <w:bookmarkEnd w:id="4"/>
      <w:r>
        <w:t>Yetki, Görev ve</w:t>
      </w:r>
      <w:r>
        <w:rPr>
          <w:spacing w:val="-3"/>
        </w:rPr>
        <w:t xml:space="preserve"> </w:t>
      </w:r>
      <w:r>
        <w:t>Sorumluluklar</w:t>
      </w:r>
    </w:p>
    <w:p w:rsidR="005318A6" w:rsidRPr="00B766D9" w:rsidRDefault="00524BBB" w:rsidP="00E51640">
      <w:pPr>
        <w:pStyle w:val="GvdeMetni"/>
        <w:spacing w:before="1" w:after="240"/>
        <w:ind w:left="603" w:right="851"/>
        <w:jc w:val="both"/>
        <w:rPr>
          <w:b/>
          <w:sz w:val="22"/>
          <w:szCs w:val="22"/>
        </w:rPr>
      </w:pPr>
      <w:r w:rsidRPr="00B766D9">
        <w:rPr>
          <w:b/>
          <w:sz w:val="22"/>
          <w:szCs w:val="22"/>
        </w:rPr>
        <w:t>a-Yetki ve görevler;</w:t>
      </w:r>
    </w:p>
    <w:p w:rsidR="005318A6" w:rsidRPr="00DD2977" w:rsidRDefault="00524BBB" w:rsidP="00E51640">
      <w:pPr>
        <w:pStyle w:val="GvdeMetni"/>
        <w:spacing w:after="240"/>
        <w:ind w:left="116" w:right="851" w:firstLine="426"/>
        <w:jc w:val="both"/>
        <w:rPr>
          <w:sz w:val="22"/>
          <w:szCs w:val="22"/>
        </w:rPr>
      </w:pPr>
      <w:r w:rsidRPr="00DD2977">
        <w:rPr>
          <w:sz w:val="22"/>
          <w:szCs w:val="22"/>
        </w:rPr>
        <w:t xml:space="preserve">Türkiye’de Yükseköğretim, T.C. Anayasası’nın 130 ve 131. maddeleri ile 2547 sayılı yükseköğretim Kanunu ile düzenlenmektedir. 2547 sayılı Yükseköğretim Kanunu’nun12. </w:t>
      </w:r>
      <w:r w:rsidR="00BD2FDB" w:rsidRPr="00DD2977">
        <w:rPr>
          <w:sz w:val="22"/>
          <w:szCs w:val="22"/>
        </w:rPr>
        <w:t>Maddesi</w:t>
      </w:r>
      <w:r w:rsidRPr="00DD2977">
        <w:rPr>
          <w:sz w:val="22"/>
          <w:szCs w:val="22"/>
        </w:rPr>
        <w:t xml:space="preserve"> uyarınca yükseköğretim kurumlarının görevleri;</w:t>
      </w:r>
    </w:p>
    <w:p w:rsidR="005318A6" w:rsidRPr="00DD2977" w:rsidRDefault="00524BBB" w:rsidP="00E51640">
      <w:pPr>
        <w:pStyle w:val="ListeParagraf"/>
        <w:numPr>
          <w:ilvl w:val="2"/>
          <w:numId w:val="28"/>
        </w:numPr>
        <w:tabs>
          <w:tab w:val="left" w:pos="692"/>
        </w:tabs>
        <w:spacing w:before="200" w:after="240"/>
        <w:ind w:left="116" w:right="851" w:firstLine="360"/>
        <w:jc w:val="both"/>
      </w:pPr>
      <w:r w:rsidRPr="00DD2977">
        <w:t>Çağdaş uygarlık ve eğitim-öğretim esaslarına dayanan bir düzen içinde, toplumun ihtiyaçları ve kalkınma planları ilke ve hedeflerine uygun ve ortaöğretime dayalı çeşitli düzeylerde eğitim-öğretim, bilimsel araştırma, yayım ve danışmanlık</w:t>
      </w:r>
      <w:r w:rsidRPr="00DD2977">
        <w:rPr>
          <w:spacing w:val="-3"/>
        </w:rPr>
        <w:t xml:space="preserve"> </w:t>
      </w:r>
      <w:r w:rsidRPr="00DD2977">
        <w:t>yapmak,</w:t>
      </w:r>
    </w:p>
    <w:p w:rsidR="005318A6" w:rsidRPr="00DD2977" w:rsidRDefault="00524BBB" w:rsidP="00E51640">
      <w:pPr>
        <w:pStyle w:val="ListeParagraf"/>
        <w:numPr>
          <w:ilvl w:val="2"/>
          <w:numId w:val="28"/>
        </w:numPr>
        <w:tabs>
          <w:tab w:val="left" w:pos="692"/>
        </w:tabs>
        <w:spacing w:before="81" w:after="240"/>
        <w:ind w:left="116" w:right="851" w:firstLine="360"/>
        <w:jc w:val="both"/>
      </w:pPr>
      <w:r w:rsidRPr="00DD2977">
        <w:t>Kendi ihtisas gücü ve maddi kaynaklarını rasyonel, verimli ve ekonomik şekilde kullanarak, milli eğitim politikası ve kalkınma planları ilke ve hedefleri ile Yükseköğretim Kurulu tarafından yapılan plan ve programlar doğrultusunda, ülkenin ihtiyacı olan dallarda ve sayıda insan gücü yetiştirmek, Türk toplumunun yaşam düzeyini yükseltici ve kamuoyunu aydınlatıcı bilim verilerini söz, yazı ve diğer araçlarla</w:t>
      </w:r>
      <w:r w:rsidRPr="00DD2977">
        <w:rPr>
          <w:spacing w:val="-4"/>
        </w:rPr>
        <w:t xml:space="preserve"> </w:t>
      </w:r>
      <w:r w:rsidRPr="00DD2977">
        <w:t>yaymak,</w:t>
      </w:r>
    </w:p>
    <w:p w:rsidR="005318A6" w:rsidRPr="00DD2977" w:rsidRDefault="00524BBB" w:rsidP="00E51640">
      <w:pPr>
        <w:pStyle w:val="ListeParagraf"/>
        <w:numPr>
          <w:ilvl w:val="2"/>
          <w:numId w:val="28"/>
        </w:numPr>
        <w:tabs>
          <w:tab w:val="left" w:pos="692"/>
        </w:tabs>
        <w:spacing w:after="240"/>
        <w:ind w:left="691" w:right="851"/>
        <w:jc w:val="both"/>
      </w:pPr>
      <w:r w:rsidRPr="00DD2977">
        <w:t>Örgün, yaygın, sürekli ve açık eğitim yoluyla toplumun özellikle sanayileşme</w:t>
      </w:r>
      <w:r w:rsidRPr="00DD2977">
        <w:rPr>
          <w:spacing w:val="55"/>
        </w:rPr>
        <w:t xml:space="preserve"> </w:t>
      </w:r>
      <w:r w:rsidRPr="00DD2977">
        <w:t>ve</w:t>
      </w:r>
      <w:r w:rsidR="00DD2977">
        <w:t xml:space="preserve"> </w:t>
      </w:r>
      <w:r w:rsidRPr="00DD2977">
        <w:t>tarımda modernleşme alanlarında eğitilmesini sağlamak,</w:t>
      </w:r>
    </w:p>
    <w:p w:rsidR="005318A6" w:rsidRPr="00DD2977" w:rsidRDefault="00524BBB" w:rsidP="00E51640">
      <w:pPr>
        <w:pStyle w:val="ListeParagraf"/>
        <w:numPr>
          <w:ilvl w:val="2"/>
          <w:numId w:val="28"/>
        </w:numPr>
        <w:tabs>
          <w:tab w:val="left" w:pos="692"/>
        </w:tabs>
        <w:spacing w:before="41" w:after="240"/>
        <w:ind w:left="116" w:right="851" w:firstLine="360"/>
        <w:jc w:val="both"/>
      </w:pPr>
      <w:r w:rsidRPr="00DD2977">
        <w:t>Ülkenin bilimsel, kültürel, sosyal ve ekonomik yönlerden ilerlemesini ve gelişmesini ilgilendiren sorunlarını, diğer kuruluşlarla işbirliği yaparak, kamu kuruluşlarına önerilerde bulunmak suretiyle öğretim ve araştırma konusu yapmak, sonuçlarını toplumun yararına sunmak ve kamu kuruluşlarınca istenecek inceleme ve araştırmaları sonuçlandırarak düşüncelerini ve önerilerini</w:t>
      </w:r>
      <w:r w:rsidRPr="00DD2977">
        <w:rPr>
          <w:spacing w:val="-1"/>
        </w:rPr>
        <w:t xml:space="preserve"> </w:t>
      </w:r>
      <w:r w:rsidRPr="00DD2977">
        <w:t>bildirmek,</w:t>
      </w:r>
    </w:p>
    <w:p w:rsidR="005318A6" w:rsidRPr="00DD2977" w:rsidRDefault="00524BBB" w:rsidP="00E51640">
      <w:pPr>
        <w:pStyle w:val="ListeParagraf"/>
        <w:numPr>
          <w:ilvl w:val="2"/>
          <w:numId w:val="28"/>
        </w:numPr>
        <w:tabs>
          <w:tab w:val="left" w:pos="692"/>
        </w:tabs>
        <w:spacing w:after="240"/>
        <w:ind w:left="116" w:right="851" w:firstLine="360"/>
        <w:jc w:val="both"/>
      </w:pPr>
      <w:r w:rsidRPr="00DD2977">
        <w:t>Eğitim-öğretim seferberliği içinde, örgün, yaygın, sürekli ve açık eğitim hizmetini üstlenen kurumlara katkıda bulunacak önlemleri</w:t>
      </w:r>
      <w:r w:rsidRPr="00DD2977">
        <w:rPr>
          <w:spacing w:val="-3"/>
        </w:rPr>
        <w:t xml:space="preserve"> </w:t>
      </w:r>
      <w:r w:rsidRPr="00DD2977">
        <w:t>almak,</w:t>
      </w:r>
    </w:p>
    <w:p w:rsidR="005318A6" w:rsidRPr="00DD2977" w:rsidRDefault="00524BBB" w:rsidP="00E51640">
      <w:pPr>
        <w:pStyle w:val="ListeParagraf"/>
        <w:numPr>
          <w:ilvl w:val="2"/>
          <w:numId w:val="28"/>
        </w:numPr>
        <w:tabs>
          <w:tab w:val="left" w:pos="692"/>
        </w:tabs>
        <w:spacing w:after="240"/>
        <w:ind w:left="116" w:right="851" w:firstLine="360"/>
        <w:jc w:val="both"/>
      </w:pPr>
      <w:r w:rsidRPr="00DD2977">
        <w:t>Yörelerindeki tarım ve sanayinin gelişmesine ve ihtiyaçlarına uygun meslek elemanlarının yetişmesine ve bilgilerinin gelişmesine katkıda bulunmak, sanayi, tarım ve sağlık hizmetleri ile diğer hizmetlerde modernleşmeyi, üretimde artışı sağlayacak çalışma ve programlar yapmak, uygulamak ve yapılanlara katılmak, bununla ilgili kurumlarla işbirliği yapmak ve çevre sorunlarına çözüm getirici önerilerde</w:t>
      </w:r>
      <w:r w:rsidRPr="00DD2977">
        <w:rPr>
          <w:spacing w:val="-4"/>
        </w:rPr>
        <w:t xml:space="preserve"> </w:t>
      </w:r>
      <w:r w:rsidRPr="00DD2977">
        <w:t>bulunmak,</w:t>
      </w:r>
    </w:p>
    <w:p w:rsidR="005318A6" w:rsidRPr="00DD2977" w:rsidRDefault="00524BBB" w:rsidP="00E51640">
      <w:pPr>
        <w:pStyle w:val="ListeParagraf"/>
        <w:numPr>
          <w:ilvl w:val="2"/>
          <w:numId w:val="28"/>
        </w:numPr>
        <w:tabs>
          <w:tab w:val="left" w:pos="692"/>
        </w:tabs>
        <w:spacing w:after="240"/>
        <w:ind w:left="691" w:right="851" w:hanging="216"/>
        <w:jc w:val="both"/>
      </w:pPr>
      <w:r w:rsidRPr="00DD2977">
        <w:t>Eğitim teknolojisini üretmek, geliştirmek, kullanmak,</w:t>
      </w:r>
      <w:r w:rsidRPr="00DD2977">
        <w:rPr>
          <w:spacing w:val="-1"/>
        </w:rPr>
        <w:t xml:space="preserve"> </w:t>
      </w:r>
      <w:r w:rsidRPr="00DD2977">
        <w:t>yaygınlaştırmak,</w:t>
      </w:r>
    </w:p>
    <w:p w:rsidR="005318A6" w:rsidRPr="00DD2977" w:rsidRDefault="00524BBB" w:rsidP="00E51640">
      <w:pPr>
        <w:pStyle w:val="ListeParagraf"/>
        <w:numPr>
          <w:ilvl w:val="2"/>
          <w:numId w:val="28"/>
        </w:numPr>
        <w:tabs>
          <w:tab w:val="left" w:pos="692"/>
        </w:tabs>
        <w:spacing w:before="41" w:after="240"/>
        <w:ind w:left="116" w:right="851" w:firstLine="360"/>
        <w:jc w:val="both"/>
      </w:pPr>
      <w:r w:rsidRPr="00DD2977">
        <w:t xml:space="preserve">Yükseköğretimin uygulamalı yapılmasına ait eğitim-öğretim esaslarını geliştirmek, döner </w:t>
      </w:r>
      <w:r w:rsidRPr="00DD2977">
        <w:lastRenderedPageBreak/>
        <w:t>sermaye işletmelerini kurmak, verimli çalıştırmak ve bu faaliyetlerin geliştirilmesine ilişkin gerekli düzenlemeleri yapmak.” olarak</w:t>
      </w:r>
      <w:r w:rsidRPr="00DD2977">
        <w:rPr>
          <w:spacing w:val="-2"/>
        </w:rPr>
        <w:t xml:space="preserve"> </w:t>
      </w:r>
      <w:r w:rsidRPr="00DD2977">
        <w:t>belirlenmiştir.</w:t>
      </w:r>
    </w:p>
    <w:p w:rsidR="005318A6" w:rsidRPr="00B766D9" w:rsidRDefault="00524BBB" w:rsidP="00E51640">
      <w:pPr>
        <w:pStyle w:val="GvdeMetni"/>
        <w:spacing w:before="200"/>
        <w:ind w:left="542" w:right="851"/>
        <w:rPr>
          <w:b/>
        </w:rPr>
      </w:pPr>
      <w:r w:rsidRPr="00B766D9">
        <w:rPr>
          <w:b/>
        </w:rPr>
        <w:t>b-Sorumluluklar;</w:t>
      </w:r>
    </w:p>
    <w:p w:rsidR="005318A6" w:rsidRDefault="005318A6" w:rsidP="00E51640">
      <w:pPr>
        <w:pStyle w:val="GvdeMetni"/>
        <w:spacing w:before="2"/>
        <w:ind w:right="851"/>
        <w:rPr>
          <w:sz w:val="31"/>
        </w:rPr>
      </w:pPr>
    </w:p>
    <w:p w:rsidR="005318A6" w:rsidRPr="00DD2977" w:rsidRDefault="00524BBB" w:rsidP="00E51640">
      <w:pPr>
        <w:pStyle w:val="GvdeMetni"/>
        <w:spacing w:before="1" w:after="240"/>
        <w:ind w:left="116" w:right="851" w:firstLine="426"/>
        <w:jc w:val="both"/>
        <w:rPr>
          <w:sz w:val="22"/>
          <w:szCs w:val="22"/>
        </w:rPr>
      </w:pPr>
      <w:r w:rsidRPr="00DD2977">
        <w:rPr>
          <w:sz w:val="22"/>
          <w:szCs w:val="22"/>
        </w:rPr>
        <w:t>Üst yönetici olan Rektör, iç kontrol sisteminin kurulması ve gözetilmesinden, harcama yetkilileri ise görev ve yetki alanları çerçevesinde, idari ve malî karar ve işlemlere ilişkin olarak iç kontrolün işleyişinden sorumludur.</w:t>
      </w:r>
    </w:p>
    <w:p w:rsidR="005318A6" w:rsidRPr="00DD2977" w:rsidRDefault="00524BBB" w:rsidP="00E51640">
      <w:pPr>
        <w:pStyle w:val="GvdeMetni"/>
        <w:spacing w:after="240"/>
        <w:ind w:left="113" w:right="851" w:firstLine="425"/>
        <w:jc w:val="both"/>
        <w:rPr>
          <w:sz w:val="22"/>
          <w:szCs w:val="22"/>
        </w:rPr>
      </w:pPr>
      <w:r w:rsidRPr="00DD2977">
        <w:rPr>
          <w:sz w:val="22"/>
          <w:szCs w:val="22"/>
        </w:rPr>
        <w:t>Üniversitemizin malî hizmet birimi olan Strateji Geliştirme Daire Başkanlığı, iç kontrol sisteminin kurulması, standartlarının uygulanması ve geliştirilmesi konularında çalışmalar yapmakta ve ön malî kontrol faaliyetini yürütmektedir. Muhasebe yetkilisi de, muhasebe kayıtlarının usulüne ve standartlara uygun, saydam ve erişilebilir şekilde tutulmasından sorumludur.</w:t>
      </w:r>
    </w:p>
    <w:p w:rsidR="00DD2977" w:rsidRDefault="00524BBB" w:rsidP="00E51640">
      <w:pPr>
        <w:pStyle w:val="GvdeMetni"/>
        <w:spacing w:after="240"/>
        <w:ind w:left="116" w:right="851" w:firstLine="426"/>
        <w:jc w:val="both"/>
        <w:rPr>
          <w:sz w:val="22"/>
          <w:szCs w:val="22"/>
        </w:rPr>
      </w:pPr>
      <w:r w:rsidRPr="00DD2977">
        <w:rPr>
          <w:sz w:val="22"/>
          <w:szCs w:val="22"/>
        </w:rPr>
        <w:t>Üst yönetici, harcama yetkilileri ve diğer yöneticiler, mesleki değerlere ve dürüst yönetim anlayışına sahip olunmasından, malî yetki ve sorumlulukların bilgili ve yeterli yöneticilerle personele verilmesinden, belirlenmiş standartlara uyulmasının sağlanmasından, mevzuata aykırı faaliyetlerin önlenmesinden, kapsamlı bir yönetim anlayışıyla uygun bir çalışma ortamının ve saydamlığın sağlanmasından görev ve yetkileri çerçevesinde sorumludurlar.</w:t>
      </w:r>
    </w:p>
    <w:p w:rsidR="005318A6" w:rsidRPr="009B644E" w:rsidRDefault="00524BBB" w:rsidP="00BD2FDB">
      <w:pPr>
        <w:pStyle w:val="GvdeMetni"/>
        <w:spacing w:after="240"/>
        <w:ind w:left="116" w:right="851" w:firstLine="426"/>
        <w:jc w:val="both"/>
        <w:rPr>
          <w:sz w:val="22"/>
          <w:szCs w:val="22"/>
        </w:rPr>
      </w:pPr>
      <w:r w:rsidRPr="009B644E">
        <w:rPr>
          <w:sz w:val="22"/>
          <w:szCs w:val="22"/>
        </w:rPr>
        <w:t>Bütçe kanunu ile ödenek tahsis edilen harcama yetkilileri; her yıl, iş ve işlemlerinin</w:t>
      </w:r>
      <w:r w:rsidR="00DD2977" w:rsidRPr="009B644E">
        <w:rPr>
          <w:sz w:val="22"/>
          <w:szCs w:val="22"/>
        </w:rPr>
        <w:t xml:space="preserve"> </w:t>
      </w:r>
      <w:r w:rsidRPr="009B644E">
        <w:rPr>
          <w:sz w:val="22"/>
          <w:szCs w:val="22"/>
        </w:rPr>
        <w:t>amaçlara, iyi malî yönetim ilkelerine, kontrol düzenlemelerine ve mevzuata uygun bir şekild</w:t>
      </w:r>
      <w:r w:rsidR="00E7128D" w:rsidRPr="009B644E">
        <w:rPr>
          <w:sz w:val="22"/>
          <w:szCs w:val="22"/>
        </w:rPr>
        <w:t>e</w:t>
      </w:r>
      <w:r w:rsidR="00BD2FDB" w:rsidRPr="009B644E">
        <w:rPr>
          <w:sz w:val="22"/>
          <w:szCs w:val="22"/>
        </w:rPr>
        <w:t xml:space="preserve"> </w:t>
      </w:r>
      <w:r w:rsidRPr="009B644E">
        <w:rPr>
          <w:sz w:val="22"/>
          <w:szCs w:val="22"/>
        </w:rPr>
        <w:t>gerçekleştirildiğini içeren iç kontrol güvence beyanını düzenler ve birim faaliyet raporlarına eklerler. Üst yönetici, İç Kontrol Güvence Beyanını, mali hizmetler birim yöneticisi ise Mali Hizmetler Birim Yöneticisi Beyanını Üniversite İdare Faaliyet Raporuna ekler.</w:t>
      </w:r>
    </w:p>
    <w:p w:rsidR="005318A6" w:rsidRPr="00E7128D" w:rsidRDefault="00524BBB" w:rsidP="00E51640">
      <w:pPr>
        <w:pStyle w:val="GvdeMetni"/>
        <w:spacing w:before="240" w:after="240"/>
        <w:ind w:left="116" w:right="851" w:firstLine="426"/>
        <w:jc w:val="both"/>
        <w:rPr>
          <w:sz w:val="22"/>
          <w:szCs w:val="22"/>
        </w:rPr>
      </w:pPr>
      <w:r w:rsidRPr="00E7128D">
        <w:rPr>
          <w:sz w:val="22"/>
          <w:szCs w:val="22"/>
        </w:rPr>
        <w:t>İç kontrol düzenlemeleri ve iç kontrol sisteminin işleyişi, yöneticilerin görüşü, kişi ve/veya idarelerin talep ve şikâyetleri ile iç ve dış denetim sonucunda düzenlenen raporlar dikkate alınarak yılda en az bir kez değerlendirmeye tâbi tutulur ve gerekli önlemler alınır. Üniversitemizde ön mali kontrol görevi harcama birimleri ve Strateji Geliştirme Dairesi Başkanlığı tarafından yerine getirilmektedir.</w:t>
      </w:r>
    </w:p>
    <w:p w:rsidR="005318A6" w:rsidRDefault="00524BBB" w:rsidP="00E51640">
      <w:pPr>
        <w:pStyle w:val="Heading11"/>
        <w:numPr>
          <w:ilvl w:val="1"/>
          <w:numId w:val="28"/>
        </w:numPr>
        <w:tabs>
          <w:tab w:val="left" w:pos="537"/>
        </w:tabs>
        <w:spacing w:before="219"/>
        <w:ind w:left="537" w:right="851" w:hanging="421"/>
        <w:jc w:val="left"/>
      </w:pPr>
      <w:bookmarkStart w:id="5" w:name="_bookmark5"/>
      <w:bookmarkEnd w:id="5"/>
      <w:r>
        <w:t>Kuruluşun Yapısı</w:t>
      </w:r>
    </w:p>
    <w:p w:rsidR="005318A6" w:rsidRDefault="005318A6" w:rsidP="00E51640">
      <w:pPr>
        <w:pStyle w:val="GvdeMetni"/>
        <w:spacing w:before="6"/>
        <w:ind w:right="851"/>
        <w:rPr>
          <w:b/>
          <w:sz w:val="22"/>
        </w:rPr>
      </w:pPr>
    </w:p>
    <w:p w:rsidR="005318A6" w:rsidRPr="00B766D9" w:rsidRDefault="00524BBB" w:rsidP="00E51640">
      <w:pPr>
        <w:pStyle w:val="ListeParagraf"/>
        <w:numPr>
          <w:ilvl w:val="2"/>
          <w:numId w:val="22"/>
        </w:numPr>
        <w:tabs>
          <w:tab w:val="left" w:pos="717"/>
        </w:tabs>
        <w:ind w:right="851" w:hanging="601"/>
        <w:jc w:val="left"/>
        <w:rPr>
          <w:b/>
          <w:sz w:val="24"/>
        </w:rPr>
      </w:pPr>
      <w:bookmarkStart w:id="6" w:name="_bookmark6"/>
      <w:bookmarkEnd w:id="6"/>
      <w:r w:rsidRPr="00B766D9">
        <w:rPr>
          <w:b/>
          <w:sz w:val="24"/>
        </w:rPr>
        <w:t>Üst Yönetim</w:t>
      </w:r>
      <w:r w:rsidRPr="00B766D9">
        <w:rPr>
          <w:b/>
          <w:spacing w:val="-3"/>
          <w:sz w:val="24"/>
        </w:rPr>
        <w:t xml:space="preserve"> </w:t>
      </w:r>
      <w:r w:rsidRPr="00B766D9">
        <w:rPr>
          <w:b/>
          <w:sz w:val="24"/>
        </w:rPr>
        <w:t>Birimleri</w:t>
      </w:r>
    </w:p>
    <w:p w:rsidR="005318A6" w:rsidRDefault="005318A6" w:rsidP="00E51640">
      <w:pPr>
        <w:pStyle w:val="GvdeMetni"/>
        <w:spacing w:before="2"/>
        <w:ind w:right="851"/>
        <w:rPr>
          <w:sz w:val="31"/>
        </w:rPr>
      </w:pPr>
    </w:p>
    <w:p w:rsidR="005318A6" w:rsidRPr="00E7128D" w:rsidRDefault="00524BBB" w:rsidP="00E51640">
      <w:pPr>
        <w:pStyle w:val="GvdeMetni"/>
        <w:spacing w:before="1" w:after="240"/>
        <w:ind w:left="116" w:right="851"/>
        <w:jc w:val="both"/>
        <w:rPr>
          <w:sz w:val="22"/>
          <w:szCs w:val="22"/>
        </w:rPr>
      </w:pPr>
      <w:r w:rsidRPr="00E7128D">
        <w:rPr>
          <w:b/>
          <w:sz w:val="22"/>
          <w:szCs w:val="22"/>
        </w:rPr>
        <w:t xml:space="preserve">Rektör, </w:t>
      </w:r>
      <w:r w:rsidRPr="00E7128D">
        <w:rPr>
          <w:sz w:val="22"/>
          <w:szCs w:val="22"/>
        </w:rPr>
        <w:t>Cumhurbaşkanınca dört yıl süre ile atanır. İki dönemden fazla rektörlük yapılamaz. Rektör, üniversitenin tüzel kişiliğini temsil eder ve üniversitenin en üst yöneticisidir. Rektör, çalışmalarında kendisine yardım etmek üzere üniversitenin aylıklı profesörleri arasından en çok üç kişiyi rektör yardımcısı olarak atar.</w:t>
      </w:r>
    </w:p>
    <w:p w:rsidR="005318A6" w:rsidRPr="00E7128D" w:rsidRDefault="00524BBB" w:rsidP="00E51640">
      <w:pPr>
        <w:pStyle w:val="GvdeMetni"/>
        <w:spacing w:after="240"/>
        <w:ind w:left="116" w:right="851"/>
        <w:jc w:val="both"/>
        <w:rPr>
          <w:sz w:val="22"/>
          <w:szCs w:val="22"/>
        </w:rPr>
      </w:pPr>
      <w:r w:rsidRPr="00E7128D">
        <w:rPr>
          <w:b/>
          <w:sz w:val="22"/>
          <w:szCs w:val="22"/>
        </w:rPr>
        <w:t xml:space="preserve">Senato, </w:t>
      </w:r>
      <w:r w:rsidRPr="00E7128D">
        <w:rPr>
          <w:sz w:val="22"/>
          <w:szCs w:val="22"/>
        </w:rPr>
        <w:t xml:space="preserve">Rektörün başkanlığında, rektör yardımcıları, dekanlar ve her fakülteden fakülte kurullarınca üç yıl için seçilecek birer öğretim üyesi ile rektörlüğe bağlı enstitü ve yüksekokul müdürlerinden teşekkül eder. Senato, üniversitenin akademik organı olarak işlev görür. Bu kapsamda üniversitenin </w:t>
      </w:r>
      <w:r w:rsidR="00E7128D" w:rsidRPr="00E7128D">
        <w:rPr>
          <w:sz w:val="22"/>
          <w:szCs w:val="22"/>
        </w:rPr>
        <w:t>eğitim-</w:t>
      </w:r>
      <w:r w:rsidRPr="00E7128D">
        <w:rPr>
          <w:sz w:val="22"/>
          <w:szCs w:val="22"/>
        </w:rPr>
        <w:t xml:space="preserve"> öğretim, bilimsel araştırma ve yayım faaliyetlerinin esasları hakkında karar almak ve Üniversite Yönetim Kuruluna üye seçmek temel görevleri arasındadır.</w:t>
      </w:r>
    </w:p>
    <w:p w:rsidR="005318A6" w:rsidRPr="00E7128D" w:rsidRDefault="00524BBB" w:rsidP="00E51640">
      <w:pPr>
        <w:pStyle w:val="GvdeMetni"/>
        <w:spacing w:after="240"/>
        <w:ind w:left="116" w:right="851"/>
        <w:jc w:val="both"/>
        <w:rPr>
          <w:sz w:val="22"/>
          <w:szCs w:val="22"/>
        </w:rPr>
      </w:pPr>
      <w:r w:rsidRPr="00E7128D">
        <w:rPr>
          <w:b/>
          <w:sz w:val="22"/>
          <w:szCs w:val="22"/>
        </w:rPr>
        <w:t xml:space="preserve">Üniversite Yönetim Kurulu, </w:t>
      </w:r>
      <w:r w:rsidRPr="00E7128D">
        <w:rPr>
          <w:sz w:val="22"/>
          <w:szCs w:val="22"/>
        </w:rPr>
        <w:t>Rektörün başkanlığında dekanlardan, üniversiteye bağlı değişik öğretim birim ve alanlarını temsil edecek şekilde senato tarafınca dört yıl için seçilecek üç profesörden oluşur. Üniversite Yönetim Kurulu idari faaliyetlerde rektöre yardımcı bir organ olarak görev ifa etmektedir.</w:t>
      </w:r>
    </w:p>
    <w:p w:rsidR="005318A6" w:rsidRDefault="005318A6" w:rsidP="00E51640">
      <w:pPr>
        <w:ind w:right="851"/>
        <w:sectPr w:rsidR="005318A6">
          <w:pgSz w:w="11910" w:h="16840"/>
          <w:pgMar w:top="1320" w:right="1000" w:bottom="1200" w:left="1300" w:header="718" w:footer="1001" w:gutter="0"/>
          <w:cols w:space="708"/>
        </w:sectPr>
      </w:pPr>
    </w:p>
    <w:p w:rsidR="005318A6" w:rsidRDefault="005318A6" w:rsidP="00E51640">
      <w:pPr>
        <w:pStyle w:val="GvdeMetni"/>
        <w:ind w:right="851"/>
        <w:rPr>
          <w:sz w:val="26"/>
        </w:rPr>
      </w:pPr>
    </w:p>
    <w:p w:rsidR="005318A6" w:rsidRDefault="005318A6" w:rsidP="00E51640">
      <w:pPr>
        <w:pStyle w:val="GvdeMetni"/>
        <w:ind w:right="851"/>
        <w:rPr>
          <w:sz w:val="26"/>
        </w:rPr>
      </w:pPr>
    </w:p>
    <w:p w:rsidR="005318A6" w:rsidRDefault="00170650" w:rsidP="00E51640">
      <w:pPr>
        <w:pStyle w:val="GvdeMetni"/>
        <w:spacing w:before="173"/>
        <w:ind w:left="116" w:right="851"/>
      </w:pPr>
      <w:r>
        <w:t xml:space="preserve">Şekil 1 : </w:t>
      </w:r>
      <w:r w:rsidR="00524BBB">
        <w:t>Siirt Üniversitesi Teşkilat Şeması</w:t>
      </w:r>
    </w:p>
    <w:p w:rsidR="005318A6" w:rsidRDefault="00524BBB" w:rsidP="00E51640">
      <w:pPr>
        <w:pStyle w:val="GvdeMetni"/>
        <w:spacing w:before="62"/>
        <w:ind w:left="1722" w:right="851"/>
        <w:jc w:val="center"/>
      </w:pPr>
      <w:r>
        <w:br w:type="column"/>
      </w:r>
      <w:r>
        <w:lastRenderedPageBreak/>
        <w:t>SİİRT ÜNİVERSİTESİ</w:t>
      </w:r>
    </w:p>
    <w:p w:rsidR="005318A6" w:rsidRDefault="00524BBB" w:rsidP="00E51640">
      <w:pPr>
        <w:pStyle w:val="GvdeMetni"/>
        <w:ind w:left="-13" w:right="851"/>
        <w:jc w:val="center"/>
      </w:pPr>
      <w:r>
        <w:t>İÇ KONTROL STANDARTLARI UYUM EYLEM</w:t>
      </w:r>
      <w:r>
        <w:rPr>
          <w:spacing w:val="-23"/>
        </w:rPr>
        <w:t xml:space="preserve"> </w:t>
      </w:r>
      <w:r>
        <w:t>PLANI</w:t>
      </w:r>
    </w:p>
    <w:p w:rsidR="005318A6" w:rsidRDefault="005318A6" w:rsidP="00E51640">
      <w:pPr>
        <w:ind w:right="851"/>
        <w:jc w:val="center"/>
        <w:sectPr w:rsidR="005318A6">
          <w:headerReference w:type="default" r:id="rId15"/>
          <w:footerReference w:type="default" r:id="rId16"/>
          <w:pgSz w:w="16840" w:h="11910" w:orient="landscape"/>
          <w:pgMar w:top="640" w:right="1300" w:bottom="280" w:left="1300" w:header="0" w:footer="0" w:gutter="0"/>
          <w:cols w:num="2" w:space="708" w:equalWidth="0">
            <w:col w:w="4196" w:space="40"/>
            <w:col w:w="10004"/>
          </w:cols>
        </w:sectPr>
      </w:pPr>
    </w:p>
    <w:p w:rsidR="005318A6" w:rsidRDefault="005318A6" w:rsidP="00E51640">
      <w:pPr>
        <w:pStyle w:val="GvdeMetni"/>
        <w:ind w:right="851"/>
        <w:rPr>
          <w:sz w:val="20"/>
        </w:rPr>
      </w:pPr>
    </w:p>
    <w:p w:rsidR="005318A6" w:rsidRDefault="00B766D9" w:rsidP="00E51640">
      <w:pPr>
        <w:pStyle w:val="GvdeMetni"/>
        <w:spacing w:before="2" w:after="1"/>
        <w:ind w:right="851"/>
        <w:rPr>
          <w:sz w:val="12"/>
        </w:rPr>
      </w:pPr>
      <w:r>
        <w:rPr>
          <w:noProof/>
          <w:lang w:eastAsia="tr-TR"/>
        </w:rPr>
        <w:drawing>
          <wp:inline distT="0" distB="0" distL="0" distR="0">
            <wp:extent cx="9042240" cy="5748867"/>
            <wp:effectExtent l="0" t="0" r="635" b="4445"/>
            <wp:docPr id="1" name="Resim 1" descr="A computer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descr="A computer screen shot of a chart&#10;&#10;Description automatically generated"/>
                    <pic:cNvPicPr/>
                  </pic:nvPicPr>
                  <pic:blipFill rotWithShape="1">
                    <a:blip r:embed="rId17" cstate="print"/>
                    <a:srcRect l="18102" t="12853" r="17845" b="3903"/>
                    <a:stretch/>
                  </pic:blipFill>
                  <pic:spPr bwMode="auto">
                    <a:xfrm>
                      <a:off x="0" y="0"/>
                      <a:ext cx="9062143" cy="576152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318A6" w:rsidRDefault="005318A6" w:rsidP="00E51640">
      <w:pPr>
        <w:pStyle w:val="GvdeMetni"/>
        <w:ind w:left="1078" w:right="851"/>
        <w:rPr>
          <w:sz w:val="20"/>
        </w:rPr>
      </w:pPr>
    </w:p>
    <w:p w:rsidR="005318A6" w:rsidRDefault="005318A6" w:rsidP="00E51640">
      <w:pPr>
        <w:pStyle w:val="GvdeMetni"/>
        <w:ind w:right="851"/>
        <w:rPr>
          <w:sz w:val="20"/>
        </w:rPr>
      </w:pPr>
    </w:p>
    <w:p w:rsidR="005318A6" w:rsidRDefault="00B40857" w:rsidP="00E51640">
      <w:pPr>
        <w:spacing w:before="56"/>
        <w:ind w:right="851"/>
        <w:jc w:val="right"/>
        <w:rPr>
          <w:rFonts w:ascii="Carlito"/>
        </w:rPr>
      </w:pPr>
      <w:r>
        <w:rPr>
          <w:rFonts w:ascii="Carlito"/>
        </w:rPr>
        <w:t>7</w:t>
      </w:r>
    </w:p>
    <w:p w:rsidR="005318A6" w:rsidRDefault="005318A6" w:rsidP="00E51640">
      <w:pPr>
        <w:ind w:right="851"/>
        <w:jc w:val="right"/>
        <w:rPr>
          <w:rFonts w:ascii="Carlito"/>
        </w:rPr>
        <w:sectPr w:rsidR="005318A6">
          <w:type w:val="continuous"/>
          <w:pgSz w:w="16840" w:h="11910" w:orient="landscape"/>
          <w:pgMar w:top="1580" w:right="1300" w:bottom="280" w:left="1300" w:header="708" w:footer="708" w:gutter="0"/>
          <w:cols w:space="708"/>
        </w:sectPr>
      </w:pPr>
    </w:p>
    <w:p w:rsidR="005318A6" w:rsidRDefault="005318A6" w:rsidP="00E51640">
      <w:pPr>
        <w:pStyle w:val="GvdeMetni"/>
        <w:ind w:right="851"/>
        <w:rPr>
          <w:rFonts w:ascii="Carlito"/>
          <w:sz w:val="20"/>
        </w:rPr>
      </w:pPr>
    </w:p>
    <w:p w:rsidR="005318A6" w:rsidRDefault="005318A6" w:rsidP="00E51640">
      <w:pPr>
        <w:pStyle w:val="GvdeMetni"/>
        <w:ind w:right="851"/>
        <w:rPr>
          <w:rFonts w:ascii="Carlito"/>
          <w:sz w:val="20"/>
        </w:rPr>
      </w:pPr>
    </w:p>
    <w:p w:rsidR="005318A6" w:rsidRDefault="005318A6" w:rsidP="00E51640">
      <w:pPr>
        <w:pStyle w:val="GvdeMetni"/>
        <w:spacing w:before="1"/>
        <w:ind w:right="851"/>
        <w:rPr>
          <w:rFonts w:ascii="Carlito"/>
          <w:sz w:val="18"/>
        </w:rPr>
      </w:pPr>
    </w:p>
    <w:p w:rsidR="005318A6" w:rsidRDefault="00524BBB" w:rsidP="00E51640">
      <w:pPr>
        <w:pStyle w:val="ListeParagraf"/>
        <w:numPr>
          <w:ilvl w:val="2"/>
          <w:numId w:val="22"/>
        </w:numPr>
        <w:tabs>
          <w:tab w:val="left" w:pos="1137"/>
        </w:tabs>
        <w:spacing w:before="90"/>
        <w:ind w:left="1137" w:right="851" w:hanging="601"/>
        <w:jc w:val="left"/>
        <w:rPr>
          <w:sz w:val="24"/>
        </w:rPr>
      </w:pPr>
      <w:bookmarkStart w:id="7" w:name="_bookmark7"/>
      <w:bookmarkEnd w:id="7"/>
      <w:r>
        <w:rPr>
          <w:sz w:val="24"/>
        </w:rPr>
        <w:t>İdari Birimler</w:t>
      </w:r>
    </w:p>
    <w:p w:rsidR="005318A6" w:rsidRDefault="005318A6" w:rsidP="00E51640">
      <w:pPr>
        <w:pStyle w:val="GvdeMetni"/>
        <w:spacing w:before="2"/>
        <w:ind w:right="851"/>
        <w:rPr>
          <w:sz w:val="31"/>
        </w:rPr>
      </w:pPr>
    </w:p>
    <w:p w:rsidR="005318A6" w:rsidRPr="00E7128D" w:rsidRDefault="00524BBB" w:rsidP="00E51640">
      <w:pPr>
        <w:pStyle w:val="GvdeMetni"/>
        <w:spacing w:before="240" w:after="240"/>
        <w:ind w:left="536" w:right="851" w:firstLine="426"/>
        <w:jc w:val="both"/>
        <w:rPr>
          <w:rFonts w:asciiTheme="majorBidi" w:hAnsiTheme="majorBidi" w:cstheme="majorBidi"/>
          <w:sz w:val="22"/>
          <w:szCs w:val="22"/>
        </w:rPr>
      </w:pPr>
      <w:r w:rsidRPr="00E7128D">
        <w:rPr>
          <w:rFonts w:asciiTheme="majorBidi" w:hAnsiTheme="majorBidi" w:cstheme="majorBidi"/>
          <w:b/>
          <w:sz w:val="22"/>
          <w:szCs w:val="22"/>
        </w:rPr>
        <w:t xml:space="preserve">İdari yönetim, </w:t>
      </w:r>
      <w:r w:rsidRPr="00E7128D">
        <w:rPr>
          <w:rFonts w:asciiTheme="majorBidi" w:hAnsiTheme="majorBidi" w:cstheme="majorBidi"/>
          <w:sz w:val="22"/>
          <w:szCs w:val="22"/>
        </w:rPr>
        <w:t xml:space="preserve">üniversite idari örgütünün başı genel sekreterdir. Genel sekretere bağlı daire başkanlıkları, müdürler, uzmanlar, 657 sayılı </w:t>
      </w:r>
      <w:r w:rsidR="00E7128D" w:rsidRPr="00E7128D">
        <w:rPr>
          <w:rFonts w:asciiTheme="majorBidi" w:hAnsiTheme="majorBidi" w:cstheme="majorBidi"/>
          <w:sz w:val="22"/>
          <w:szCs w:val="22"/>
        </w:rPr>
        <w:t>Devlet Memurları Kanunu’na</w:t>
      </w:r>
      <w:r w:rsidRPr="00E7128D">
        <w:rPr>
          <w:rFonts w:asciiTheme="majorBidi" w:hAnsiTheme="majorBidi" w:cstheme="majorBidi"/>
          <w:sz w:val="22"/>
          <w:szCs w:val="22"/>
        </w:rPr>
        <w:t xml:space="preserve"> tabi memurlar ve diğer görevliler bulunmaktadır.</w:t>
      </w:r>
    </w:p>
    <w:p w:rsidR="005318A6" w:rsidRPr="00E7128D" w:rsidRDefault="00524BBB" w:rsidP="00E51640">
      <w:pPr>
        <w:pStyle w:val="GvdeMetni"/>
        <w:spacing w:before="240" w:after="240"/>
        <w:ind w:left="962" w:right="851"/>
        <w:jc w:val="both"/>
        <w:rPr>
          <w:rFonts w:asciiTheme="majorBidi" w:hAnsiTheme="majorBidi" w:cstheme="majorBidi"/>
          <w:sz w:val="22"/>
          <w:szCs w:val="22"/>
        </w:rPr>
      </w:pPr>
      <w:r w:rsidRPr="00E7128D">
        <w:rPr>
          <w:rFonts w:asciiTheme="majorBidi" w:hAnsiTheme="majorBidi" w:cstheme="majorBidi"/>
          <w:sz w:val="22"/>
          <w:szCs w:val="22"/>
        </w:rPr>
        <w:t>Üniversitemiz idari birimlerinin görevleri;</w:t>
      </w:r>
    </w:p>
    <w:p w:rsidR="005318A6" w:rsidRPr="00E7128D" w:rsidRDefault="00524BBB" w:rsidP="00E51640">
      <w:pPr>
        <w:pStyle w:val="GvdeMetni"/>
        <w:spacing w:before="240" w:after="240"/>
        <w:ind w:left="536" w:right="851" w:firstLine="426"/>
        <w:jc w:val="both"/>
        <w:rPr>
          <w:rFonts w:asciiTheme="majorBidi" w:hAnsiTheme="majorBidi" w:cstheme="majorBidi"/>
          <w:sz w:val="22"/>
          <w:szCs w:val="22"/>
        </w:rPr>
      </w:pPr>
      <w:r w:rsidRPr="00E7128D">
        <w:rPr>
          <w:rFonts w:asciiTheme="majorBidi" w:hAnsiTheme="majorBidi" w:cstheme="majorBidi"/>
          <w:b/>
          <w:sz w:val="22"/>
          <w:szCs w:val="22"/>
        </w:rPr>
        <w:t xml:space="preserve">Genel Sekreter, </w:t>
      </w:r>
      <w:r w:rsidRPr="00E7128D">
        <w:rPr>
          <w:rFonts w:asciiTheme="majorBidi" w:hAnsiTheme="majorBidi" w:cstheme="majorBidi"/>
          <w:sz w:val="22"/>
          <w:szCs w:val="22"/>
        </w:rPr>
        <w:t>idari hizmetin başı olup Rektöre karşı sorumludur. İdari teşkilatta bulunan birimlerin verimli, düzenli ve uyumlu bir şekilde çalışmasını sağlar. Üniversite Senatosu ve Üniversite Yönetim Kurulu’nda raportörlük görevi yaparak, alınan kararların yazılması, korunması ve saklanmasını sağlamak, ilgili kurul kararlarını Üniversiteye bağlı birimlere göndermek, İdari personelin görevlendirmesinde Rektöre öneride bulunmak, Basın ve halkla ilişkileri yürütmek, Rektörlüğün yazışmalarını gerçekleştirmek,</w:t>
      </w:r>
    </w:p>
    <w:p w:rsidR="005318A6" w:rsidRPr="00E7128D" w:rsidRDefault="00524BBB" w:rsidP="00E51640">
      <w:pPr>
        <w:pStyle w:val="GvdeMetni"/>
        <w:spacing w:before="240" w:after="240"/>
        <w:ind w:left="536" w:right="851" w:firstLine="426"/>
        <w:jc w:val="both"/>
        <w:rPr>
          <w:rFonts w:asciiTheme="majorBidi" w:hAnsiTheme="majorBidi" w:cstheme="majorBidi"/>
          <w:sz w:val="22"/>
          <w:szCs w:val="22"/>
        </w:rPr>
      </w:pPr>
      <w:r w:rsidRPr="00E7128D">
        <w:rPr>
          <w:rFonts w:asciiTheme="majorBidi" w:hAnsiTheme="majorBidi" w:cstheme="majorBidi"/>
          <w:b/>
          <w:sz w:val="22"/>
          <w:szCs w:val="22"/>
        </w:rPr>
        <w:t xml:space="preserve">Hukuk Müşavirliği, </w:t>
      </w:r>
      <w:r w:rsidRPr="00E7128D">
        <w:rPr>
          <w:rFonts w:asciiTheme="majorBidi" w:hAnsiTheme="majorBidi" w:cstheme="majorBidi"/>
          <w:sz w:val="22"/>
          <w:szCs w:val="22"/>
        </w:rPr>
        <w:t>Üniversitemizin öğrenciler, diğer kişi ve kurumlarla olan anlaşmazlık ve uyuşmazlıklarında adli ve idari mercilerde üniversitenin haklarını savunmak, üniversitenin tasarruflarının yürürlükteki kanunlara uygun olarak icrasında idareye yardımcı olmak,</w:t>
      </w:r>
    </w:p>
    <w:p w:rsidR="005318A6" w:rsidRPr="00E7128D" w:rsidRDefault="00524BBB" w:rsidP="00E51640">
      <w:pPr>
        <w:pStyle w:val="GvdeMetni"/>
        <w:spacing w:before="240" w:after="240"/>
        <w:ind w:left="536" w:right="851" w:firstLine="426"/>
        <w:jc w:val="both"/>
        <w:rPr>
          <w:rFonts w:asciiTheme="majorBidi" w:hAnsiTheme="majorBidi" w:cstheme="majorBidi"/>
          <w:sz w:val="22"/>
          <w:szCs w:val="22"/>
        </w:rPr>
      </w:pPr>
      <w:r w:rsidRPr="00E7128D">
        <w:rPr>
          <w:rFonts w:asciiTheme="majorBidi" w:hAnsiTheme="majorBidi" w:cstheme="majorBidi"/>
          <w:b/>
          <w:sz w:val="22"/>
          <w:szCs w:val="22"/>
        </w:rPr>
        <w:t xml:space="preserve">İdari ve Mali İşler Daire Başkanlığı, </w:t>
      </w:r>
      <w:r w:rsidRPr="00E7128D">
        <w:rPr>
          <w:rFonts w:asciiTheme="majorBidi" w:hAnsiTheme="majorBidi" w:cstheme="majorBidi"/>
          <w:sz w:val="22"/>
          <w:szCs w:val="22"/>
        </w:rPr>
        <w:t>araç, gereç ve malzemenin temini ile ilgili hizmetleri yürütmek, temizlik, aydınlatma, ısıtma, bakım onarım ve benzeri hizmetleri yürütmek, sivil savunma, güvenlik ve çevre kontrolü işlerini yürütmek,</w:t>
      </w:r>
    </w:p>
    <w:p w:rsidR="005318A6" w:rsidRPr="00E7128D" w:rsidRDefault="00524BBB" w:rsidP="00E51640">
      <w:pPr>
        <w:pStyle w:val="GvdeMetni"/>
        <w:spacing w:before="240" w:after="240"/>
        <w:ind w:left="536" w:right="851" w:firstLine="426"/>
        <w:jc w:val="both"/>
        <w:rPr>
          <w:rFonts w:asciiTheme="majorBidi" w:hAnsiTheme="majorBidi" w:cstheme="majorBidi"/>
          <w:sz w:val="22"/>
          <w:szCs w:val="22"/>
        </w:rPr>
      </w:pPr>
      <w:r w:rsidRPr="00E7128D">
        <w:rPr>
          <w:rFonts w:asciiTheme="majorBidi" w:hAnsiTheme="majorBidi" w:cstheme="majorBidi"/>
          <w:b/>
          <w:sz w:val="22"/>
          <w:szCs w:val="22"/>
        </w:rPr>
        <w:t xml:space="preserve">Personel Daire Başkanlığı, </w:t>
      </w:r>
      <w:r w:rsidRPr="00E7128D">
        <w:rPr>
          <w:rFonts w:asciiTheme="majorBidi" w:hAnsiTheme="majorBidi" w:cstheme="majorBidi"/>
          <w:sz w:val="22"/>
          <w:szCs w:val="22"/>
        </w:rPr>
        <w:t>Üniversitenin insan kaynakları planlaması ve personel politikasıyla ilgili çalışmalar yapmak, personel sisteminin geliştirilmesiyle ilgili önerilerde bulunmak, üniversite personelinin atama, özlük ve emeklilik işlemleriyle ilgili işlemleri yapmak, idari personelin hizmet öncesi ve hizmet içi eğitim programlarını düzenlemek ve uygulamak,</w:t>
      </w:r>
    </w:p>
    <w:p w:rsidR="005318A6" w:rsidRPr="00E7128D" w:rsidRDefault="00524BBB" w:rsidP="00E51640">
      <w:pPr>
        <w:pStyle w:val="GvdeMetni"/>
        <w:spacing w:before="240" w:after="240"/>
        <w:ind w:left="536" w:right="851" w:firstLine="426"/>
        <w:jc w:val="both"/>
        <w:rPr>
          <w:rFonts w:asciiTheme="majorBidi" w:hAnsiTheme="majorBidi" w:cstheme="majorBidi"/>
          <w:sz w:val="22"/>
          <w:szCs w:val="22"/>
        </w:rPr>
      </w:pPr>
      <w:r w:rsidRPr="00E7128D">
        <w:rPr>
          <w:rFonts w:asciiTheme="majorBidi" w:hAnsiTheme="majorBidi" w:cstheme="majorBidi"/>
          <w:b/>
          <w:sz w:val="22"/>
          <w:szCs w:val="22"/>
        </w:rPr>
        <w:t xml:space="preserve">Kütüphane ve Dokümantasyon Daire Başkanlığı, </w:t>
      </w:r>
      <w:r w:rsidRPr="00E7128D">
        <w:rPr>
          <w:rFonts w:asciiTheme="majorBidi" w:hAnsiTheme="majorBidi" w:cstheme="majorBidi"/>
          <w:sz w:val="22"/>
          <w:szCs w:val="22"/>
        </w:rPr>
        <w:t>Üniversite kütüphane hizmetlerini yerine getirmek, baskı, film, videobant, mikrofilm, CD, DVD gibi kayıt katalogları ve hizmete sunma işlemleri ile bibliyografik tarama çalışmalarını yapmak,</w:t>
      </w:r>
    </w:p>
    <w:p w:rsidR="005318A6" w:rsidRPr="00E7128D" w:rsidRDefault="00524BBB" w:rsidP="00E51640">
      <w:pPr>
        <w:pStyle w:val="GvdeMetni"/>
        <w:spacing w:before="240" w:after="240"/>
        <w:ind w:left="536" w:right="851" w:firstLine="426"/>
        <w:jc w:val="both"/>
        <w:rPr>
          <w:rFonts w:asciiTheme="majorBidi" w:hAnsiTheme="majorBidi" w:cstheme="majorBidi"/>
          <w:sz w:val="22"/>
          <w:szCs w:val="22"/>
        </w:rPr>
      </w:pPr>
      <w:r w:rsidRPr="00E7128D">
        <w:rPr>
          <w:rFonts w:asciiTheme="majorBidi" w:hAnsiTheme="majorBidi" w:cstheme="majorBidi"/>
          <w:b/>
          <w:sz w:val="22"/>
          <w:szCs w:val="22"/>
        </w:rPr>
        <w:t xml:space="preserve">Sağlık, Kültür ve Spor Daire Başkanlığı, </w:t>
      </w:r>
      <w:r w:rsidRPr="00E7128D">
        <w:rPr>
          <w:rFonts w:asciiTheme="majorBidi" w:hAnsiTheme="majorBidi" w:cstheme="majorBidi"/>
          <w:sz w:val="22"/>
          <w:szCs w:val="22"/>
        </w:rPr>
        <w:t>Öğrencilerin ve personelin, sağlık işleri ve tedavileri ile ilgili hizmetleri yürütmek, öğrencilerin ve personelin barınma, yemek ve benzeri ihtiyaçlarını karşılamak, öğrencilerin ve personelin, spor, kültürel ve sosyal ihtiyaçlarını karşılayacak faaliyetleri düzenlemek,</w:t>
      </w:r>
    </w:p>
    <w:p w:rsidR="005318A6" w:rsidRPr="00E7128D" w:rsidRDefault="00524BBB" w:rsidP="00E51640">
      <w:pPr>
        <w:pStyle w:val="GvdeMetni"/>
        <w:spacing w:before="240" w:after="240"/>
        <w:ind w:left="536" w:right="851" w:firstLine="426"/>
        <w:jc w:val="both"/>
        <w:rPr>
          <w:rFonts w:asciiTheme="majorBidi" w:hAnsiTheme="majorBidi" w:cstheme="majorBidi"/>
          <w:sz w:val="22"/>
          <w:szCs w:val="22"/>
        </w:rPr>
      </w:pPr>
      <w:r w:rsidRPr="00E7128D">
        <w:rPr>
          <w:rFonts w:asciiTheme="majorBidi" w:hAnsiTheme="majorBidi" w:cstheme="majorBidi"/>
          <w:b/>
          <w:sz w:val="22"/>
          <w:szCs w:val="22"/>
        </w:rPr>
        <w:t xml:space="preserve">Bilgi İşlem Daire Başkanlığı, </w:t>
      </w:r>
      <w:r w:rsidRPr="00E7128D">
        <w:rPr>
          <w:rFonts w:asciiTheme="majorBidi" w:hAnsiTheme="majorBidi" w:cstheme="majorBidi"/>
          <w:sz w:val="22"/>
          <w:szCs w:val="22"/>
        </w:rPr>
        <w:t>Rektörlüğe bağlı idari ve akademik birimler ile merkezi birimlerin ihtiyaç duyduğu programlar ve yazılımlar yaparak gerekli, teknik ve idari desteği sağlamak, bilgisayar donanımları ve network alt yapısını yenileyerek verimli hale getirmek, sistemden kaynaklanan hataları ve sorunları en alt düzeye indirmek ve bu imkânlardan personel ve öğrencilerin faydalanmasını</w:t>
      </w:r>
      <w:r w:rsidRPr="00E7128D">
        <w:rPr>
          <w:rFonts w:asciiTheme="majorBidi" w:hAnsiTheme="majorBidi" w:cstheme="majorBidi"/>
          <w:spacing w:val="-10"/>
          <w:sz w:val="22"/>
          <w:szCs w:val="22"/>
        </w:rPr>
        <w:t xml:space="preserve"> </w:t>
      </w:r>
      <w:r w:rsidRPr="00E7128D">
        <w:rPr>
          <w:rFonts w:asciiTheme="majorBidi" w:hAnsiTheme="majorBidi" w:cstheme="majorBidi"/>
          <w:sz w:val="22"/>
          <w:szCs w:val="22"/>
        </w:rPr>
        <w:t>sağlamak,</w:t>
      </w:r>
    </w:p>
    <w:p w:rsidR="005318A6" w:rsidRPr="00E7128D" w:rsidRDefault="00524BBB" w:rsidP="00E51640">
      <w:pPr>
        <w:pStyle w:val="GvdeMetni"/>
        <w:spacing w:before="240" w:after="240"/>
        <w:ind w:left="536" w:right="851" w:firstLine="426"/>
        <w:jc w:val="both"/>
        <w:rPr>
          <w:rFonts w:asciiTheme="majorBidi" w:hAnsiTheme="majorBidi" w:cstheme="majorBidi"/>
          <w:sz w:val="22"/>
          <w:szCs w:val="22"/>
        </w:rPr>
      </w:pPr>
      <w:r w:rsidRPr="00E7128D">
        <w:rPr>
          <w:rFonts w:asciiTheme="majorBidi" w:hAnsiTheme="majorBidi" w:cstheme="majorBidi"/>
          <w:b/>
          <w:sz w:val="22"/>
          <w:szCs w:val="22"/>
        </w:rPr>
        <w:t xml:space="preserve">Yapı İşleri Teknik Daire Başkanlığı, </w:t>
      </w:r>
      <w:r w:rsidRPr="00E7128D">
        <w:rPr>
          <w:rFonts w:asciiTheme="majorBidi" w:hAnsiTheme="majorBidi" w:cstheme="majorBidi"/>
          <w:sz w:val="22"/>
          <w:szCs w:val="22"/>
        </w:rPr>
        <w:t>üniversite bina ve tesislerin projelerini yapmak, ihale dosyalarını hazırlamak, yapı ve onarımlarla ilgili ihaleleri yürütmek, inşaatları kontrol etmek ve teslim almak, bakım ve onarım işlerini yapmak, kalorifer,</w:t>
      </w:r>
      <w:r w:rsidR="00E7128D">
        <w:rPr>
          <w:rFonts w:asciiTheme="majorBidi" w:hAnsiTheme="majorBidi" w:cstheme="majorBidi"/>
          <w:sz w:val="22"/>
          <w:szCs w:val="22"/>
        </w:rPr>
        <w:t xml:space="preserve"> </w:t>
      </w:r>
      <w:r w:rsidRPr="00E7128D">
        <w:rPr>
          <w:rFonts w:asciiTheme="majorBidi" w:hAnsiTheme="majorBidi" w:cstheme="majorBidi"/>
          <w:sz w:val="22"/>
          <w:szCs w:val="22"/>
        </w:rPr>
        <w:t>kazan dairesi, soğuk oda, jeneratör, havalandırma sistemleri ile telefon santralı, çevre düzenleme ve araç işletme, asansör bakım ve onarımı gibi benzer işleri</w:t>
      </w:r>
      <w:r w:rsidRPr="00E7128D">
        <w:rPr>
          <w:rFonts w:asciiTheme="majorBidi" w:hAnsiTheme="majorBidi" w:cstheme="majorBidi"/>
          <w:spacing w:val="-14"/>
          <w:sz w:val="22"/>
          <w:szCs w:val="22"/>
        </w:rPr>
        <w:t xml:space="preserve"> </w:t>
      </w:r>
      <w:r w:rsidRPr="00E7128D">
        <w:rPr>
          <w:rFonts w:asciiTheme="majorBidi" w:hAnsiTheme="majorBidi" w:cstheme="majorBidi"/>
          <w:sz w:val="22"/>
          <w:szCs w:val="22"/>
        </w:rPr>
        <w:t>yürütmek,</w:t>
      </w:r>
    </w:p>
    <w:p w:rsidR="005318A6" w:rsidRPr="00E7128D" w:rsidRDefault="00524BBB" w:rsidP="00E51640">
      <w:pPr>
        <w:pStyle w:val="GvdeMetni"/>
        <w:spacing w:before="240" w:after="240"/>
        <w:ind w:left="536" w:right="851" w:firstLine="426"/>
        <w:jc w:val="both"/>
        <w:rPr>
          <w:rFonts w:asciiTheme="majorBidi" w:hAnsiTheme="majorBidi" w:cstheme="majorBidi"/>
          <w:sz w:val="22"/>
          <w:szCs w:val="22"/>
        </w:rPr>
      </w:pPr>
      <w:r w:rsidRPr="00E7128D">
        <w:rPr>
          <w:rFonts w:asciiTheme="majorBidi" w:hAnsiTheme="majorBidi" w:cstheme="majorBidi"/>
          <w:b/>
          <w:sz w:val="22"/>
          <w:szCs w:val="22"/>
        </w:rPr>
        <w:t xml:space="preserve">Öğrenci İşleri Daire Başkanlığı, </w:t>
      </w:r>
      <w:r w:rsidRPr="00E7128D">
        <w:rPr>
          <w:rFonts w:asciiTheme="majorBidi" w:hAnsiTheme="majorBidi" w:cstheme="majorBidi"/>
          <w:sz w:val="22"/>
          <w:szCs w:val="22"/>
        </w:rPr>
        <w:t>Öğrencilerin yeni kayıt, kabul ve ders durumları ile ilgili işleri yapmak, mezuniyet, kimlik, burs, mezun izlemesi işlemlerini</w:t>
      </w:r>
      <w:r w:rsidRPr="00E7128D">
        <w:rPr>
          <w:rFonts w:asciiTheme="majorBidi" w:hAnsiTheme="majorBidi" w:cstheme="majorBidi"/>
          <w:spacing w:val="-11"/>
          <w:sz w:val="22"/>
          <w:szCs w:val="22"/>
        </w:rPr>
        <w:t xml:space="preserve"> </w:t>
      </w:r>
      <w:r w:rsidRPr="00E7128D">
        <w:rPr>
          <w:rFonts w:asciiTheme="majorBidi" w:hAnsiTheme="majorBidi" w:cstheme="majorBidi"/>
          <w:sz w:val="22"/>
          <w:szCs w:val="22"/>
        </w:rPr>
        <w:t>yürütmek,</w:t>
      </w:r>
    </w:p>
    <w:p w:rsidR="005318A6" w:rsidRPr="00E7128D" w:rsidRDefault="00524BBB" w:rsidP="00E51640">
      <w:pPr>
        <w:pStyle w:val="GvdeMetni"/>
        <w:spacing w:before="240" w:after="240"/>
        <w:ind w:left="536" w:right="851" w:firstLine="426"/>
        <w:jc w:val="both"/>
        <w:rPr>
          <w:rFonts w:asciiTheme="majorBidi" w:hAnsiTheme="majorBidi" w:cstheme="majorBidi"/>
          <w:sz w:val="22"/>
          <w:szCs w:val="22"/>
        </w:rPr>
      </w:pPr>
      <w:r w:rsidRPr="00E7128D">
        <w:rPr>
          <w:rFonts w:asciiTheme="majorBidi" w:hAnsiTheme="majorBidi" w:cstheme="majorBidi"/>
          <w:b/>
          <w:sz w:val="22"/>
          <w:szCs w:val="22"/>
        </w:rPr>
        <w:lastRenderedPageBreak/>
        <w:t xml:space="preserve">Strateji Geliştirme Daire Başkanlığı, </w:t>
      </w:r>
      <w:r w:rsidRPr="00E7128D">
        <w:rPr>
          <w:rFonts w:asciiTheme="majorBidi" w:hAnsiTheme="majorBidi" w:cstheme="majorBidi"/>
          <w:sz w:val="22"/>
          <w:szCs w:val="22"/>
        </w:rPr>
        <w:t>üniversitenin stratejik yönetim ve planlama, performans ve kalite ölçütleri geliştirme, yönetim bilgi sistemi ve malî hizmetler fonksiyonlarını yürütmek şeklindedir.</w:t>
      </w:r>
    </w:p>
    <w:p w:rsidR="005318A6" w:rsidRPr="00E7128D" w:rsidRDefault="00524BBB" w:rsidP="00E51640">
      <w:pPr>
        <w:pStyle w:val="GvdeMetni"/>
        <w:spacing w:before="240" w:after="240"/>
        <w:ind w:left="536" w:right="851" w:firstLine="426"/>
        <w:jc w:val="both"/>
        <w:rPr>
          <w:rFonts w:asciiTheme="majorBidi" w:hAnsiTheme="majorBidi" w:cstheme="majorBidi"/>
          <w:sz w:val="22"/>
          <w:szCs w:val="22"/>
        </w:rPr>
      </w:pPr>
      <w:r w:rsidRPr="00E7128D">
        <w:rPr>
          <w:rFonts w:asciiTheme="majorBidi" w:hAnsiTheme="majorBidi" w:cstheme="majorBidi"/>
          <w:sz w:val="22"/>
          <w:szCs w:val="22"/>
        </w:rPr>
        <w:t>Her fakültede, dekana bağlı ve fakülte yönetim idari örgütünün başında bir fakülte sekreteri, enstitü idare örgütünün başında enstitü sekreteri, yüksekokul idari örgütünün başında yüksekokul sekreteri, meslek yüksekokulu idari örgütünün başında meslek yüksekokulu sekreteri bulunmaktadır.</w:t>
      </w:r>
    </w:p>
    <w:p w:rsidR="005318A6" w:rsidRPr="00593CAC" w:rsidRDefault="00524BBB" w:rsidP="00E51640">
      <w:pPr>
        <w:pStyle w:val="Heading11"/>
        <w:numPr>
          <w:ilvl w:val="1"/>
          <w:numId w:val="28"/>
        </w:numPr>
        <w:tabs>
          <w:tab w:val="left" w:pos="957"/>
        </w:tabs>
        <w:spacing w:before="225"/>
        <w:ind w:left="957" w:right="851" w:hanging="421"/>
        <w:jc w:val="left"/>
      </w:pPr>
      <w:bookmarkStart w:id="8" w:name="_bookmark8"/>
      <w:bookmarkEnd w:id="8"/>
      <w:r>
        <w:t>Misyonumuz</w:t>
      </w:r>
    </w:p>
    <w:p w:rsidR="005318A6" w:rsidRPr="00593CAC" w:rsidRDefault="00593CAC" w:rsidP="00E51640">
      <w:pPr>
        <w:pStyle w:val="GvdeMetni"/>
        <w:spacing w:before="240" w:after="240"/>
        <w:ind w:left="567" w:right="851" w:firstLine="539"/>
        <w:jc w:val="both"/>
        <w:rPr>
          <w:sz w:val="22"/>
          <w:szCs w:val="22"/>
        </w:rPr>
      </w:pPr>
      <w:r w:rsidRPr="00593CAC">
        <w:rPr>
          <w:sz w:val="22"/>
          <w:szCs w:val="22"/>
        </w:rPr>
        <w:t>Öğrenci merkezli yaklaşımla eleştirel ve yaratıcı bireyler yetiştirmenin yanı sıra, yürüttüğü Ar-</w:t>
      </w:r>
      <w:proofErr w:type="spellStart"/>
      <w:r w:rsidRPr="00593CAC">
        <w:rPr>
          <w:sz w:val="22"/>
          <w:szCs w:val="22"/>
        </w:rPr>
        <w:t>Ge</w:t>
      </w:r>
      <w:proofErr w:type="spellEnd"/>
      <w:r w:rsidRPr="00593CAC">
        <w:rPr>
          <w:sz w:val="22"/>
          <w:szCs w:val="22"/>
        </w:rPr>
        <w:t xml:space="preserve"> faaliyetleri ile başta tarım ve hayvancılık olmak üzere bölgenin ve ülkenin ekonomik, sosyal ve kültürel gelişimine katkı sağlamaktır. </w:t>
      </w:r>
    </w:p>
    <w:p w:rsidR="005318A6" w:rsidRDefault="00524BBB" w:rsidP="00E51640">
      <w:pPr>
        <w:pStyle w:val="Heading11"/>
        <w:numPr>
          <w:ilvl w:val="1"/>
          <w:numId w:val="28"/>
        </w:numPr>
        <w:tabs>
          <w:tab w:val="left" w:pos="957"/>
        </w:tabs>
        <w:ind w:left="957" w:right="851" w:hanging="421"/>
        <w:jc w:val="left"/>
      </w:pPr>
      <w:bookmarkStart w:id="9" w:name="_bookmark9"/>
      <w:bookmarkEnd w:id="9"/>
      <w:r>
        <w:t>Vizyonumuz</w:t>
      </w:r>
    </w:p>
    <w:p w:rsidR="005318A6" w:rsidRDefault="005318A6" w:rsidP="00E51640">
      <w:pPr>
        <w:pStyle w:val="GvdeMetni"/>
        <w:spacing w:before="6"/>
        <w:ind w:right="851"/>
        <w:rPr>
          <w:b/>
          <w:sz w:val="22"/>
        </w:rPr>
      </w:pPr>
    </w:p>
    <w:p w:rsidR="005318A6" w:rsidRPr="00593CAC" w:rsidRDefault="00524BBB" w:rsidP="00E51640">
      <w:pPr>
        <w:pStyle w:val="GvdeMetni"/>
        <w:spacing w:before="1" w:after="240"/>
        <w:ind w:left="539" w:right="851" w:firstLine="425"/>
        <w:jc w:val="both"/>
        <w:rPr>
          <w:sz w:val="22"/>
          <w:szCs w:val="22"/>
        </w:rPr>
      </w:pPr>
      <w:r w:rsidRPr="00593CAC">
        <w:rPr>
          <w:sz w:val="22"/>
          <w:szCs w:val="22"/>
        </w:rPr>
        <w:t>Bölgesel kalkınmaya destek veren, zengin çok kültürlü ve bölgeyle bütünleşen, toplumsal ihtiyaçlara cevap verebilen lider bir uluslararası üniversite olmak.</w:t>
      </w:r>
    </w:p>
    <w:p w:rsidR="005318A6" w:rsidRPr="00593CAC" w:rsidRDefault="00524BBB" w:rsidP="00E51640">
      <w:pPr>
        <w:pStyle w:val="Heading11"/>
        <w:numPr>
          <w:ilvl w:val="1"/>
          <w:numId w:val="28"/>
        </w:numPr>
        <w:tabs>
          <w:tab w:val="left" w:pos="957"/>
        </w:tabs>
        <w:spacing w:before="200"/>
        <w:ind w:left="957" w:right="851" w:hanging="421"/>
        <w:jc w:val="left"/>
      </w:pPr>
      <w:bookmarkStart w:id="10" w:name="_bookmark10"/>
      <w:bookmarkEnd w:id="10"/>
      <w:r>
        <w:t>Temel</w:t>
      </w:r>
      <w:r>
        <w:rPr>
          <w:spacing w:val="-2"/>
        </w:rPr>
        <w:t xml:space="preserve"> </w:t>
      </w:r>
      <w:r>
        <w:t>Değerlerimiz</w:t>
      </w:r>
    </w:p>
    <w:p w:rsidR="005318A6" w:rsidRDefault="005318A6" w:rsidP="00E51640">
      <w:pPr>
        <w:ind w:right="851"/>
        <w:rPr>
          <w:sz w:val="24"/>
        </w:rPr>
      </w:pPr>
    </w:p>
    <w:p w:rsidR="00593CAC" w:rsidRDefault="00593CAC" w:rsidP="00E51640">
      <w:pPr>
        <w:pStyle w:val="ListeParagraf"/>
        <w:widowControl/>
        <w:numPr>
          <w:ilvl w:val="0"/>
          <w:numId w:val="32"/>
        </w:numPr>
        <w:autoSpaceDE/>
        <w:autoSpaceDN/>
        <w:spacing w:before="120" w:after="160"/>
        <w:ind w:right="851"/>
        <w:contextualSpacing/>
        <w:jc w:val="both"/>
        <w:rPr>
          <w:sz w:val="24"/>
          <w:szCs w:val="24"/>
        </w:rPr>
      </w:pPr>
      <w:r w:rsidRPr="00A20FB7">
        <w:rPr>
          <w:sz w:val="24"/>
          <w:szCs w:val="24"/>
        </w:rPr>
        <w:t xml:space="preserve">Bilimsel etik ve </w:t>
      </w:r>
      <w:r>
        <w:rPr>
          <w:sz w:val="24"/>
          <w:szCs w:val="24"/>
        </w:rPr>
        <w:t>değerlere</w:t>
      </w:r>
      <w:r w:rsidRPr="00A20FB7">
        <w:rPr>
          <w:sz w:val="24"/>
          <w:szCs w:val="24"/>
        </w:rPr>
        <w:t xml:space="preserve"> bağlı </w:t>
      </w:r>
    </w:p>
    <w:p w:rsidR="00593CAC" w:rsidRPr="00A20FB7" w:rsidRDefault="00593CAC" w:rsidP="00E51640">
      <w:pPr>
        <w:pStyle w:val="ListeParagraf"/>
        <w:widowControl/>
        <w:numPr>
          <w:ilvl w:val="0"/>
          <w:numId w:val="32"/>
        </w:numPr>
        <w:autoSpaceDE/>
        <w:autoSpaceDN/>
        <w:spacing w:before="120" w:after="160"/>
        <w:ind w:right="851"/>
        <w:contextualSpacing/>
        <w:jc w:val="both"/>
        <w:rPr>
          <w:sz w:val="24"/>
          <w:szCs w:val="24"/>
        </w:rPr>
      </w:pPr>
      <w:r w:rsidRPr="00A20FB7">
        <w:rPr>
          <w:sz w:val="24"/>
          <w:szCs w:val="24"/>
        </w:rPr>
        <w:t>Bağımsız</w:t>
      </w:r>
      <w:r>
        <w:rPr>
          <w:sz w:val="24"/>
          <w:szCs w:val="24"/>
        </w:rPr>
        <w:t>,</w:t>
      </w:r>
      <w:r w:rsidRPr="00A20FB7">
        <w:rPr>
          <w:sz w:val="24"/>
          <w:szCs w:val="24"/>
        </w:rPr>
        <w:t xml:space="preserve"> </w:t>
      </w:r>
      <w:r>
        <w:rPr>
          <w:sz w:val="24"/>
          <w:szCs w:val="24"/>
        </w:rPr>
        <w:t xml:space="preserve">tarafsız, </w:t>
      </w:r>
      <w:r w:rsidRPr="00A20FB7">
        <w:rPr>
          <w:sz w:val="24"/>
          <w:szCs w:val="24"/>
        </w:rPr>
        <w:t>açık ve sorgulayan araştırma kültürüne sahip</w:t>
      </w:r>
    </w:p>
    <w:p w:rsidR="00593CAC" w:rsidRPr="00A20FB7" w:rsidRDefault="00593CAC" w:rsidP="00E51640">
      <w:pPr>
        <w:pStyle w:val="ListeParagraf"/>
        <w:widowControl/>
        <w:numPr>
          <w:ilvl w:val="0"/>
          <w:numId w:val="32"/>
        </w:numPr>
        <w:autoSpaceDE/>
        <w:autoSpaceDN/>
        <w:spacing w:before="120" w:after="160"/>
        <w:ind w:right="851"/>
        <w:contextualSpacing/>
        <w:jc w:val="both"/>
        <w:rPr>
          <w:sz w:val="24"/>
          <w:szCs w:val="24"/>
        </w:rPr>
      </w:pPr>
      <w:r>
        <w:rPr>
          <w:sz w:val="24"/>
          <w:szCs w:val="24"/>
        </w:rPr>
        <w:t>D</w:t>
      </w:r>
      <w:r w:rsidRPr="00A20FB7">
        <w:rPr>
          <w:sz w:val="24"/>
          <w:szCs w:val="24"/>
        </w:rPr>
        <w:t>isiplinle</w:t>
      </w:r>
      <w:r>
        <w:rPr>
          <w:sz w:val="24"/>
          <w:szCs w:val="24"/>
        </w:rPr>
        <w:t>r arası çalışmaları destekleyen</w:t>
      </w:r>
    </w:p>
    <w:p w:rsidR="00593CAC" w:rsidRDefault="00593CAC" w:rsidP="00E51640">
      <w:pPr>
        <w:pStyle w:val="ListeParagraf"/>
        <w:widowControl/>
        <w:numPr>
          <w:ilvl w:val="0"/>
          <w:numId w:val="32"/>
        </w:numPr>
        <w:autoSpaceDE/>
        <w:autoSpaceDN/>
        <w:spacing w:before="120" w:after="160"/>
        <w:ind w:right="851"/>
        <w:contextualSpacing/>
        <w:jc w:val="both"/>
        <w:rPr>
          <w:sz w:val="24"/>
          <w:szCs w:val="24"/>
        </w:rPr>
      </w:pPr>
      <w:r>
        <w:rPr>
          <w:sz w:val="24"/>
          <w:szCs w:val="24"/>
        </w:rPr>
        <w:t>Katma değer üretmeyi ilke edinen</w:t>
      </w:r>
    </w:p>
    <w:p w:rsidR="00593CAC" w:rsidRPr="00A20FB7" w:rsidRDefault="00593CAC" w:rsidP="00E51640">
      <w:pPr>
        <w:pStyle w:val="ListeParagraf"/>
        <w:widowControl/>
        <w:numPr>
          <w:ilvl w:val="0"/>
          <w:numId w:val="32"/>
        </w:numPr>
        <w:autoSpaceDE/>
        <w:autoSpaceDN/>
        <w:spacing w:before="120" w:after="160"/>
        <w:ind w:right="851"/>
        <w:contextualSpacing/>
        <w:jc w:val="both"/>
        <w:rPr>
          <w:sz w:val="24"/>
          <w:szCs w:val="24"/>
        </w:rPr>
      </w:pPr>
      <w:r w:rsidRPr="00A20FB7">
        <w:rPr>
          <w:sz w:val="24"/>
          <w:szCs w:val="24"/>
        </w:rPr>
        <w:t xml:space="preserve">Sürekli öğrenmeye odaklı </w:t>
      </w:r>
    </w:p>
    <w:p w:rsidR="00593CAC" w:rsidRPr="00B95EB8" w:rsidRDefault="00593CAC" w:rsidP="00E51640">
      <w:pPr>
        <w:pStyle w:val="ListeParagraf"/>
        <w:widowControl/>
        <w:numPr>
          <w:ilvl w:val="0"/>
          <w:numId w:val="32"/>
        </w:numPr>
        <w:autoSpaceDE/>
        <w:autoSpaceDN/>
        <w:spacing w:before="120" w:after="160"/>
        <w:ind w:right="851"/>
        <w:contextualSpacing/>
        <w:jc w:val="both"/>
        <w:rPr>
          <w:sz w:val="24"/>
          <w:szCs w:val="24"/>
        </w:rPr>
      </w:pPr>
      <w:r>
        <w:rPr>
          <w:sz w:val="24"/>
          <w:szCs w:val="24"/>
        </w:rPr>
        <w:t>Değişime ve yeniliklere açık</w:t>
      </w:r>
    </w:p>
    <w:p w:rsidR="00593CAC" w:rsidRDefault="00593CAC" w:rsidP="00E51640">
      <w:pPr>
        <w:pStyle w:val="ListeParagraf"/>
        <w:widowControl/>
        <w:numPr>
          <w:ilvl w:val="0"/>
          <w:numId w:val="32"/>
        </w:numPr>
        <w:autoSpaceDE/>
        <w:autoSpaceDN/>
        <w:spacing w:before="120" w:after="160"/>
        <w:ind w:right="851"/>
        <w:contextualSpacing/>
        <w:jc w:val="both"/>
        <w:rPr>
          <w:sz w:val="24"/>
          <w:szCs w:val="24"/>
        </w:rPr>
      </w:pPr>
      <w:r w:rsidRPr="00A20FB7">
        <w:rPr>
          <w:sz w:val="24"/>
          <w:szCs w:val="24"/>
        </w:rPr>
        <w:t>Bölgesinin tarihsel ve k</w:t>
      </w:r>
      <w:r>
        <w:rPr>
          <w:sz w:val="24"/>
          <w:szCs w:val="24"/>
        </w:rPr>
        <w:t>ültürel değerlerine sahip çıkan</w:t>
      </w:r>
    </w:p>
    <w:p w:rsidR="00593CAC" w:rsidRDefault="00593CAC" w:rsidP="00E51640">
      <w:pPr>
        <w:pStyle w:val="ListeParagraf"/>
        <w:widowControl/>
        <w:numPr>
          <w:ilvl w:val="0"/>
          <w:numId w:val="32"/>
        </w:numPr>
        <w:autoSpaceDE/>
        <w:autoSpaceDN/>
        <w:spacing w:before="120" w:after="160"/>
        <w:ind w:right="851"/>
        <w:contextualSpacing/>
        <w:jc w:val="both"/>
        <w:rPr>
          <w:sz w:val="24"/>
          <w:szCs w:val="24"/>
        </w:rPr>
      </w:pPr>
      <w:r>
        <w:rPr>
          <w:sz w:val="24"/>
          <w:szCs w:val="24"/>
        </w:rPr>
        <w:t>Toplumun gelişmesine öncülük eden</w:t>
      </w:r>
    </w:p>
    <w:p w:rsidR="00593CAC" w:rsidRPr="00A20FB7" w:rsidRDefault="00593CAC" w:rsidP="00E51640">
      <w:pPr>
        <w:pStyle w:val="ListeParagraf"/>
        <w:widowControl/>
        <w:numPr>
          <w:ilvl w:val="0"/>
          <w:numId w:val="32"/>
        </w:numPr>
        <w:autoSpaceDE/>
        <w:autoSpaceDN/>
        <w:spacing w:before="120" w:after="160"/>
        <w:ind w:right="851"/>
        <w:contextualSpacing/>
        <w:jc w:val="both"/>
        <w:rPr>
          <w:sz w:val="24"/>
          <w:szCs w:val="24"/>
        </w:rPr>
      </w:pPr>
      <w:r>
        <w:rPr>
          <w:sz w:val="24"/>
          <w:szCs w:val="24"/>
        </w:rPr>
        <w:t>Şeffaf ve hesap verebilir yönetim anlayışına sahip</w:t>
      </w:r>
    </w:p>
    <w:p w:rsidR="00593CAC" w:rsidRDefault="00593CAC" w:rsidP="00E51640">
      <w:pPr>
        <w:pStyle w:val="ListeParagraf"/>
        <w:widowControl/>
        <w:numPr>
          <w:ilvl w:val="0"/>
          <w:numId w:val="32"/>
        </w:numPr>
        <w:autoSpaceDE/>
        <w:autoSpaceDN/>
        <w:spacing w:before="120" w:after="160"/>
        <w:ind w:right="851"/>
        <w:contextualSpacing/>
        <w:jc w:val="both"/>
        <w:rPr>
          <w:sz w:val="24"/>
          <w:szCs w:val="24"/>
        </w:rPr>
      </w:pPr>
      <w:r w:rsidRPr="0040696B">
        <w:rPr>
          <w:sz w:val="24"/>
          <w:szCs w:val="24"/>
        </w:rPr>
        <w:t xml:space="preserve">Kalite ve strateji geliştirme odaklı </w:t>
      </w:r>
      <w:r>
        <w:rPr>
          <w:sz w:val="24"/>
          <w:szCs w:val="24"/>
        </w:rPr>
        <w:t xml:space="preserve">uluslararası bir </w:t>
      </w:r>
      <w:r w:rsidRPr="0040696B">
        <w:rPr>
          <w:sz w:val="24"/>
          <w:szCs w:val="24"/>
        </w:rPr>
        <w:t>üniversite olmak.</w:t>
      </w:r>
    </w:p>
    <w:p w:rsidR="005318A6" w:rsidRDefault="00524BBB" w:rsidP="00E51640">
      <w:pPr>
        <w:pStyle w:val="Heading11"/>
        <w:numPr>
          <w:ilvl w:val="1"/>
          <w:numId w:val="28"/>
        </w:numPr>
        <w:tabs>
          <w:tab w:val="left" w:pos="957"/>
        </w:tabs>
        <w:spacing w:before="90"/>
        <w:ind w:left="957" w:right="851" w:hanging="421"/>
        <w:jc w:val="left"/>
      </w:pPr>
      <w:bookmarkStart w:id="11" w:name="_bookmark11"/>
      <w:bookmarkEnd w:id="11"/>
      <w:r>
        <w:t>Kalite</w:t>
      </w:r>
      <w:r>
        <w:rPr>
          <w:spacing w:val="-1"/>
        </w:rPr>
        <w:t xml:space="preserve"> </w:t>
      </w:r>
      <w:r>
        <w:t>Politikamız</w:t>
      </w:r>
    </w:p>
    <w:p w:rsidR="005318A6" w:rsidRDefault="005318A6" w:rsidP="00E51640">
      <w:pPr>
        <w:pStyle w:val="GvdeMetni"/>
        <w:spacing w:before="6"/>
        <w:ind w:right="851"/>
        <w:rPr>
          <w:b/>
          <w:sz w:val="22"/>
        </w:rPr>
      </w:pPr>
    </w:p>
    <w:p w:rsidR="005318A6" w:rsidRPr="00593CAC" w:rsidRDefault="00524BBB" w:rsidP="00E51640">
      <w:pPr>
        <w:pStyle w:val="GvdeMetni"/>
        <w:spacing w:before="1" w:after="240"/>
        <w:ind w:left="536" w:right="851"/>
        <w:jc w:val="both"/>
        <w:rPr>
          <w:sz w:val="22"/>
          <w:szCs w:val="22"/>
        </w:rPr>
      </w:pPr>
      <w:r w:rsidRPr="00593CAC">
        <w:rPr>
          <w:sz w:val="22"/>
          <w:szCs w:val="22"/>
        </w:rPr>
        <w:t xml:space="preserve">Siirt Üniversitesi, vizyon ve misyon değerleriyle uyumlu; doğal kaynaklarımıza ve tarihi mirasımıza sahip çıkan, çevreye ve insana saygıyı sürekli kılan, </w:t>
      </w:r>
      <w:r w:rsidRPr="00593CAC">
        <w:rPr>
          <w:i/>
          <w:sz w:val="22"/>
          <w:szCs w:val="22"/>
        </w:rPr>
        <w:t xml:space="preserve">uluslararasılaşma </w:t>
      </w:r>
      <w:r w:rsidRPr="00593CAC">
        <w:rPr>
          <w:sz w:val="22"/>
          <w:szCs w:val="22"/>
        </w:rPr>
        <w:t>sürecine önem veren, yerel, bölgesel, ulusal ve uluslararası düzeyde topluma katkı sunan bir üniversite olmak amacıyla kalite politikasını oluşturmaktadır. Bu doğrultuda;</w:t>
      </w:r>
    </w:p>
    <w:p w:rsidR="005318A6" w:rsidRPr="00593CAC" w:rsidRDefault="00524BBB" w:rsidP="00E51640">
      <w:pPr>
        <w:pStyle w:val="ListeParagraf"/>
        <w:numPr>
          <w:ilvl w:val="2"/>
          <w:numId w:val="28"/>
        </w:numPr>
        <w:tabs>
          <w:tab w:val="left" w:pos="1112"/>
          <w:tab w:val="left" w:pos="2350"/>
          <w:tab w:val="left" w:pos="3668"/>
          <w:tab w:val="left" w:pos="4775"/>
          <w:tab w:val="left" w:pos="5581"/>
          <w:tab w:val="left" w:pos="6015"/>
          <w:tab w:val="left" w:pos="6968"/>
          <w:tab w:val="left" w:pos="8148"/>
          <w:tab w:val="left" w:pos="8861"/>
        </w:tabs>
        <w:spacing w:after="240"/>
        <w:ind w:left="1256" w:right="851" w:hanging="360"/>
        <w:jc w:val="both"/>
        <w:rPr>
          <w:szCs w:val="21"/>
        </w:rPr>
      </w:pPr>
      <w:r w:rsidRPr="00593CAC">
        <w:rPr>
          <w:szCs w:val="21"/>
        </w:rPr>
        <w:t>Evrensel değerler ışığında bilgi üreten, özgüven ve sorumluluk duygusunu taşıyan, araştıran,</w:t>
      </w:r>
      <w:r w:rsidR="00593CAC">
        <w:rPr>
          <w:szCs w:val="21"/>
        </w:rPr>
        <w:t xml:space="preserve"> </w:t>
      </w:r>
      <w:r w:rsidRPr="00593CAC">
        <w:rPr>
          <w:szCs w:val="21"/>
        </w:rPr>
        <w:t>sorgulayan,</w:t>
      </w:r>
      <w:r w:rsidRPr="00593CAC">
        <w:rPr>
          <w:szCs w:val="21"/>
        </w:rPr>
        <w:tab/>
        <w:t>yenilikçi,</w:t>
      </w:r>
      <w:r w:rsidR="00593CAC">
        <w:rPr>
          <w:szCs w:val="21"/>
        </w:rPr>
        <w:t xml:space="preserve"> </w:t>
      </w:r>
      <w:r w:rsidRPr="00593CAC">
        <w:rPr>
          <w:szCs w:val="21"/>
        </w:rPr>
        <w:t>sosyal</w:t>
      </w:r>
      <w:r w:rsidR="00593CAC">
        <w:rPr>
          <w:szCs w:val="21"/>
        </w:rPr>
        <w:t xml:space="preserve"> </w:t>
      </w:r>
      <w:r w:rsidRPr="00593CAC">
        <w:rPr>
          <w:szCs w:val="21"/>
        </w:rPr>
        <w:t>ve</w:t>
      </w:r>
      <w:r w:rsidR="00593CAC">
        <w:rPr>
          <w:szCs w:val="21"/>
        </w:rPr>
        <w:t xml:space="preserve"> </w:t>
      </w:r>
      <w:r w:rsidRPr="00593CAC">
        <w:rPr>
          <w:szCs w:val="21"/>
        </w:rPr>
        <w:t>kültürel</w:t>
      </w:r>
      <w:r w:rsidR="00593CAC">
        <w:rPr>
          <w:szCs w:val="21"/>
        </w:rPr>
        <w:t xml:space="preserve"> </w:t>
      </w:r>
      <w:r w:rsidRPr="00593CAC">
        <w:rPr>
          <w:szCs w:val="21"/>
        </w:rPr>
        <w:t>niteliklere</w:t>
      </w:r>
      <w:r w:rsidR="00593CAC">
        <w:rPr>
          <w:szCs w:val="21"/>
        </w:rPr>
        <w:t xml:space="preserve"> </w:t>
      </w:r>
      <w:r w:rsidRPr="00593CAC">
        <w:rPr>
          <w:szCs w:val="21"/>
        </w:rPr>
        <w:t>sahip</w:t>
      </w:r>
      <w:r w:rsidR="00593CAC">
        <w:rPr>
          <w:szCs w:val="21"/>
        </w:rPr>
        <w:t xml:space="preserve"> </w:t>
      </w:r>
      <w:r w:rsidRPr="00593CAC">
        <w:rPr>
          <w:spacing w:val="-4"/>
          <w:szCs w:val="21"/>
        </w:rPr>
        <w:t>bireyler</w:t>
      </w:r>
      <w:r w:rsidR="00593CAC">
        <w:rPr>
          <w:spacing w:val="-4"/>
          <w:szCs w:val="21"/>
        </w:rPr>
        <w:t xml:space="preserve"> </w:t>
      </w:r>
      <w:r w:rsidRPr="00593CAC">
        <w:rPr>
          <w:szCs w:val="21"/>
        </w:rPr>
        <w:t>yetiştirmeyi,</w:t>
      </w:r>
    </w:p>
    <w:p w:rsidR="005318A6" w:rsidRPr="00593CAC" w:rsidRDefault="00524BBB" w:rsidP="00E51640">
      <w:pPr>
        <w:pStyle w:val="ListeParagraf"/>
        <w:numPr>
          <w:ilvl w:val="2"/>
          <w:numId w:val="28"/>
        </w:numPr>
        <w:tabs>
          <w:tab w:val="left" w:pos="1112"/>
        </w:tabs>
        <w:spacing w:before="200" w:after="240"/>
        <w:ind w:left="1256" w:right="851" w:hanging="360"/>
        <w:jc w:val="both"/>
        <w:rPr>
          <w:szCs w:val="21"/>
        </w:rPr>
      </w:pPr>
      <w:r w:rsidRPr="00593CAC">
        <w:rPr>
          <w:szCs w:val="21"/>
        </w:rPr>
        <w:t>Uluslararası standartlarda eğitim-öğretim ve araştırma faaliyetlerini gerçekleştirmeyi ve kurumumuzdaki tüm süreçlerde etkin kalite yönetim sistemleri oluşturmayı, uygulamayı ve</w:t>
      </w:r>
      <w:r w:rsidRPr="00593CAC">
        <w:rPr>
          <w:spacing w:val="-1"/>
          <w:szCs w:val="21"/>
        </w:rPr>
        <w:t xml:space="preserve"> </w:t>
      </w:r>
      <w:r w:rsidRPr="00593CAC">
        <w:rPr>
          <w:szCs w:val="21"/>
        </w:rPr>
        <w:t>yürütmeyi,</w:t>
      </w:r>
    </w:p>
    <w:p w:rsidR="005318A6" w:rsidRPr="00593CAC" w:rsidRDefault="00524BBB" w:rsidP="00E51640">
      <w:pPr>
        <w:pStyle w:val="ListeParagraf"/>
        <w:numPr>
          <w:ilvl w:val="2"/>
          <w:numId w:val="28"/>
        </w:numPr>
        <w:tabs>
          <w:tab w:val="left" w:pos="1112"/>
        </w:tabs>
        <w:spacing w:before="200" w:after="240"/>
        <w:ind w:left="1256" w:right="851" w:hanging="360"/>
        <w:jc w:val="both"/>
        <w:rPr>
          <w:szCs w:val="21"/>
        </w:rPr>
      </w:pPr>
      <w:r w:rsidRPr="00593CAC">
        <w:rPr>
          <w:szCs w:val="21"/>
        </w:rPr>
        <w:t>Üniversite-sanayi işbirliği ile bilgi ve teknoloji üretmeyi, yaygınlaştırmayı ve toplumsal kalkınmaya katkıda</w:t>
      </w:r>
      <w:r w:rsidRPr="00593CAC">
        <w:rPr>
          <w:spacing w:val="-2"/>
          <w:szCs w:val="21"/>
        </w:rPr>
        <w:t xml:space="preserve"> </w:t>
      </w:r>
      <w:r w:rsidRPr="00593CAC">
        <w:rPr>
          <w:szCs w:val="21"/>
        </w:rPr>
        <w:t>bulunmayı,</w:t>
      </w:r>
    </w:p>
    <w:p w:rsidR="005318A6" w:rsidRPr="00593CAC" w:rsidRDefault="00524BBB" w:rsidP="00E51640">
      <w:pPr>
        <w:pStyle w:val="ListeParagraf"/>
        <w:numPr>
          <w:ilvl w:val="2"/>
          <w:numId w:val="28"/>
        </w:numPr>
        <w:tabs>
          <w:tab w:val="left" w:pos="1112"/>
        </w:tabs>
        <w:spacing w:before="200" w:after="240"/>
        <w:ind w:left="1256" w:right="851" w:hanging="360"/>
        <w:jc w:val="both"/>
        <w:rPr>
          <w:szCs w:val="21"/>
        </w:rPr>
      </w:pPr>
      <w:r w:rsidRPr="00593CAC">
        <w:rPr>
          <w:szCs w:val="21"/>
        </w:rPr>
        <w:t>Bölgesel ve ulusal kalkınmaya dayalı öncelikli alanlara yönelik toplumun refah ve gelir düzeyini artırıcı araştırma faaliyetlerine önem</w:t>
      </w:r>
      <w:r w:rsidRPr="00593CAC">
        <w:rPr>
          <w:spacing w:val="-2"/>
          <w:szCs w:val="21"/>
        </w:rPr>
        <w:t xml:space="preserve"> </w:t>
      </w:r>
      <w:r w:rsidRPr="00593CAC">
        <w:rPr>
          <w:szCs w:val="21"/>
        </w:rPr>
        <w:t>vermeyi,</w:t>
      </w:r>
    </w:p>
    <w:p w:rsidR="005318A6" w:rsidRPr="00593CAC" w:rsidRDefault="00524BBB" w:rsidP="00E51640">
      <w:pPr>
        <w:pStyle w:val="ListeParagraf"/>
        <w:numPr>
          <w:ilvl w:val="2"/>
          <w:numId w:val="28"/>
        </w:numPr>
        <w:tabs>
          <w:tab w:val="left" w:pos="1112"/>
        </w:tabs>
        <w:spacing w:before="200" w:after="240"/>
        <w:ind w:left="1256" w:right="851" w:hanging="360"/>
        <w:jc w:val="both"/>
        <w:rPr>
          <w:szCs w:val="21"/>
        </w:rPr>
      </w:pPr>
      <w:r w:rsidRPr="00593CAC">
        <w:rPr>
          <w:szCs w:val="21"/>
        </w:rPr>
        <w:t>İç ve dış paydaşlarla güçlü ve sürdürülebilir bir ilişki içinde olmayı ve sunulan hizmetten yararlananların memnuniyetlerini ölçmeyi ve sürekli</w:t>
      </w:r>
      <w:r w:rsidRPr="00593CAC">
        <w:rPr>
          <w:spacing w:val="-7"/>
          <w:szCs w:val="21"/>
        </w:rPr>
        <w:t xml:space="preserve"> </w:t>
      </w:r>
      <w:r w:rsidRPr="00593CAC">
        <w:rPr>
          <w:szCs w:val="21"/>
        </w:rPr>
        <w:t>iyileştirmeyi,</w:t>
      </w:r>
    </w:p>
    <w:p w:rsidR="005318A6" w:rsidRPr="00593CAC" w:rsidRDefault="00524BBB" w:rsidP="00E51640">
      <w:pPr>
        <w:pStyle w:val="ListeParagraf"/>
        <w:numPr>
          <w:ilvl w:val="2"/>
          <w:numId w:val="28"/>
        </w:numPr>
        <w:tabs>
          <w:tab w:val="left" w:pos="1112"/>
        </w:tabs>
        <w:spacing w:before="200" w:after="240"/>
        <w:ind w:left="1111" w:right="851" w:hanging="216"/>
        <w:jc w:val="both"/>
        <w:rPr>
          <w:szCs w:val="21"/>
        </w:rPr>
      </w:pPr>
      <w:r w:rsidRPr="00593CAC">
        <w:rPr>
          <w:szCs w:val="21"/>
        </w:rPr>
        <w:t>Tüm</w:t>
      </w:r>
      <w:r w:rsidRPr="00593CAC">
        <w:rPr>
          <w:spacing w:val="24"/>
          <w:szCs w:val="21"/>
        </w:rPr>
        <w:t xml:space="preserve"> </w:t>
      </w:r>
      <w:r w:rsidRPr="00593CAC">
        <w:rPr>
          <w:szCs w:val="21"/>
        </w:rPr>
        <w:t>süreçlerde şeffaf,</w:t>
      </w:r>
      <w:r w:rsidRPr="00593CAC">
        <w:rPr>
          <w:spacing w:val="24"/>
          <w:szCs w:val="21"/>
        </w:rPr>
        <w:t xml:space="preserve"> </w:t>
      </w:r>
      <w:r w:rsidRPr="00593CAC">
        <w:rPr>
          <w:szCs w:val="21"/>
        </w:rPr>
        <w:t>hesap</w:t>
      </w:r>
      <w:r w:rsidRPr="00593CAC">
        <w:rPr>
          <w:spacing w:val="24"/>
          <w:szCs w:val="21"/>
        </w:rPr>
        <w:t xml:space="preserve"> </w:t>
      </w:r>
      <w:r w:rsidRPr="00593CAC">
        <w:rPr>
          <w:szCs w:val="21"/>
        </w:rPr>
        <w:t>verilebilir</w:t>
      </w:r>
      <w:r w:rsidRPr="00593CAC">
        <w:rPr>
          <w:spacing w:val="25"/>
          <w:szCs w:val="21"/>
        </w:rPr>
        <w:t xml:space="preserve"> </w:t>
      </w:r>
      <w:r w:rsidRPr="00593CAC">
        <w:rPr>
          <w:szCs w:val="21"/>
        </w:rPr>
        <w:t>ve</w:t>
      </w:r>
      <w:r w:rsidRPr="00593CAC">
        <w:rPr>
          <w:spacing w:val="24"/>
          <w:szCs w:val="21"/>
        </w:rPr>
        <w:t xml:space="preserve"> </w:t>
      </w:r>
      <w:r w:rsidRPr="00593CAC">
        <w:rPr>
          <w:szCs w:val="21"/>
        </w:rPr>
        <w:t>mevzuata</w:t>
      </w:r>
      <w:r w:rsidRPr="00593CAC">
        <w:rPr>
          <w:spacing w:val="25"/>
          <w:szCs w:val="21"/>
        </w:rPr>
        <w:t xml:space="preserve"> </w:t>
      </w:r>
      <w:r w:rsidRPr="00593CAC">
        <w:rPr>
          <w:szCs w:val="21"/>
        </w:rPr>
        <w:t>uygun</w:t>
      </w:r>
      <w:r w:rsidRPr="00593CAC">
        <w:rPr>
          <w:spacing w:val="24"/>
          <w:szCs w:val="21"/>
        </w:rPr>
        <w:t xml:space="preserve"> </w:t>
      </w:r>
      <w:r w:rsidRPr="00593CAC">
        <w:rPr>
          <w:szCs w:val="21"/>
        </w:rPr>
        <w:t>bir anlayışı</w:t>
      </w:r>
      <w:r w:rsidRPr="00593CAC">
        <w:rPr>
          <w:spacing w:val="24"/>
          <w:szCs w:val="21"/>
        </w:rPr>
        <w:t xml:space="preserve"> </w:t>
      </w:r>
      <w:r w:rsidRPr="00593CAC">
        <w:rPr>
          <w:szCs w:val="21"/>
        </w:rPr>
        <w:t>hâkim</w:t>
      </w:r>
      <w:r w:rsidR="00593CAC">
        <w:rPr>
          <w:szCs w:val="21"/>
        </w:rPr>
        <w:t xml:space="preserve"> </w:t>
      </w:r>
      <w:r w:rsidRPr="00593CAC">
        <w:t>kılmayı,</w:t>
      </w:r>
    </w:p>
    <w:p w:rsidR="005318A6" w:rsidRPr="00593CAC" w:rsidRDefault="00524BBB" w:rsidP="00E51640">
      <w:pPr>
        <w:pStyle w:val="GvdeMetni"/>
        <w:spacing w:after="240"/>
        <w:ind w:left="962" w:right="851"/>
        <w:jc w:val="both"/>
        <w:rPr>
          <w:sz w:val="22"/>
          <w:szCs w:val="22"/>
        </w:rPr>
      </w:pPr>
      <w:r w:rsidRPr="00593CAC">
        <w:rPr>
          <w:sz w:val="22"/>
          <w:szCs w:val="22"/>
        </w:rPr>
        <w:lastRenderedPageBreak/>
        <w:t>taahhüt eder.</w:t>
      </w:r>
    </w:p>
    <w:p w:rsidR="005318A6" w:rsidRDefault="00524BBB" w:rsidP="00E51640">
      <w:pPr>
        <w:pStyle w:val="Heading11"/>
        <w:numPr>
          <w:ilvl w:val="1"/>
          <w:numId w:val="28"/>
        </w:numPr>
        <w:tabs>
          <w:tab w:val="left" w:pos="957"/>
        </w:tabs>
        <w:spacing w:before="161"/>
        <w:ind w:left="957" w:right="851" w:hanging="421"/>
        <w:jc w:val="left"/>
      </w:pPr>
      <w:bookmarkStart w:id="12" w:name="_bookmark12"/>
      <w:bookmarkEnd w:id="12"/>
      <w:r>
        <w:t>Stratejik Amaç ve</w:t>
      </w:r>
      <w:r>
        <w:rPr>
          <w:spacing w:val="-3"/>
        </w:rPr>
        <w:t xml:space="preserve"> </w:t>
      </w:r>
      <w:r>
        <w:t>Hedeflerimiz</w:t>
      </w:r>
    </w:p>
    <w:p w:rsidR="005318A6" w:rsidRDefault="005318A6" w:rsidP="00E51640">
      <w:pPr>
        <w:pStyle w:val="GvdeMetni"/>
        <w:ind w:right="851"/>
        <w:rPr>
          <w:b/>
          <w:sz w:val="28"/>
        </w:rPr>
      </w:pPr>
    </w:p>
    <w:p w:rsidR="005318A6" w:rsidRDefault="00524BBB" w:rsidP="00E51640">
      <w:pPr>
        <w:pStyle w:val="GvdeMetni"/>
        <w:spacing w:before="1"/>
        <w:ind w:left="536" w:right="851" w:firstLine="426"/>
        <w:rPr>
          <w:rFonts w:ascii="Caladea" w:hAnsi="Caladea"/>
        </w:rPr>
      </w:pPr>
      <w:r>
        <w:rPr>
          <w:rFonts w:ascii="Caladea" w:hAnsi="Caladea"/>
        </w:rPr>
        <w:t xml:space="preserve">Siirt Üniversitesi </w:t>
      </w:r>
      <w:r w:rsidR="00593CAC">
        <w:rPr>
          <w:rFonts w:ascii="Caladea" w:hAnsi="Caladea"/>
        </w:rPr>
        <w:t>2023-2027</w:t>
      </w:r>
      <w:r>
        <w:rPr>
          <w:rFonts w:ascii="Caladea" w:hAnsi="Caladea"/>
        </w:rPr>
        <w:t xml:space="preserve"> Dönemi Stratejik Planı’nda yer alan stratejik amaç ve hedeflerimiz aşağıdaki Tablo 1’de gösterilmiştir.</w:t>
      </w:r>
    </w:p>
    <w:p w:rsidR="005318A6" w:rsidRDefault="005318A6" w:rsidP="00E51640">
      <w:pPr>
        <w:pStyle w:val="GvdeMetni"/>
        <w:ind w:right="851"/>
        <w:rPr>
          <w:rFonts w:ascii="Caladea"/>
          <w:sz w:val="28"/>
        </w:rPr>
      </w:pPr>
    </w:p>
    <w:p w:rsidR="005318A6" w:rsidRDefault="00524BBB" w:rsidP="00E51640">
      <w:pPr>
        <w:pStyle w:val="GvdeMetni"/>
        <w:spacing w:before="234"/>
        <w:ind w:left="962" w:right="851"/>
        <w:rPr>
          <w:rFonts w:ascii="Caladea" w:hAnsi="Caladea"/>
        </w:rPr>
      </w:pPr>
      <w:r w:rsidRPr="00452C2C">
        <w:rPr>
          <w:rFonts w:ascii="Caladea" w:hAnsi="Caladea"/>
        </w:rPr>
        <w:t>Tablo 1: Stratejik Amaç ve Hedefler</w:t>
      </w:r>
    </w:p>
    <w:p w:rsidR="005318A6" w:rsidRDefault="005318A6" w:rsidP="00E51640">
      <w:pPr>
        <w:pStyle w:val="GvdeMetni"/>
        <w:spacing w:after="1"/>
        <w:ind w:right="851"/>
        <w:rPr>
          <w:rFonts w:ascii="Caladea"/>
        </w:rPr>
      </w:pPr>
    </w:p>
    <w:tbl>
      <w:tblPr>
        <w:tblW w:w="9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77"/>
        <w:gridCol w:w="2362"/>
        <w:gridCol w:w="4536"/>
        <w:gridCol w:w="2299"/>
      </w:tblGrid>
      <w:tr w:rsidR="00593CAC" w:rsidRPr="00EE7EC9" w:rsidTr="009E0088">
        <w:trPr>
          <w:trHeight w:val="257"/>
        </w:trPr>
        <w:tc>
          <w:tcPr>
            <w:tcW w:w="8075" w:type="dxa"/>
            <w:gridSpan w:val="3"/>
            <w:shd w:val="clear" w:color="000000" w:fill="1B587C"/>
            <w:noWrap/>
            <w:vAlign w:val="center"/>
            <w:hideMark/>
          </w:tcPr>
          <w:p w:rsidR="00593CAC" w:rsidRPr="00EE7EC9" w:rsidRDefault="00593CAC" w:rsidP="00E51640">
            <w:pPr>
              <w:ind w:right="851"/>
              <w:rPr>
                <w:b/>
                <w:bCs/>
                <w:color w:val="FFFFFF"/>
                <w:lang w:eastAsia="tr-TR"/>
              </w:rPr>
            </w:pPr>
            <w:r w:rsidRPr="00EE7EC9">
              <w:rPr>
                <w:b/>
                <w:bCs/>
                <w:color w:val="FFFFFF" w:themeColor="background1"/>
                <w:lang w:eastAsia="tr-TR"/>
              </w:rPr>
              <w:t>SİİRT ÜNİVERSİTESİ AMAÇ VE HEDEFLER</w:t>
            </w:r>
          </w:p>
          <w:p w:rsidR="00593CAC" w:rsidRPr="00EE7EC9" w:rsidRDefault="00593CAC" w:rsidP="00E51640">
            <w:pPr>
              <w:ind w:right="851"/>
              <w:rPr>
                <w:b/>
                <w:bCs/>
                <w:color w:val="FFFFFF"/>
                <w:lang w:eastAsia="tr-TR"/>
              </w:rPr>
            </w:pPr>
          </w:p>
        </w:tc>
        <w:tc>
          <w:tcPr>
            <w:tcW w:w="1448" w:type="dxa"/>
            <w:shd w:val="clear" w:color="000000" w:fill="1B587C"/>
            <w:noWrap/>
            <w:vAlign w:val="center"/>
            <w:hideMark/>
          </w:tcPr>
          <w:p w:rsidR="00593CAC" w:rsidRPr="00EE7EC9" w:rsidRDefault="00593CAC" w:rsidP="00E51640">
            <w:pPr>
              <w:ind w:right="851"/>
              <w:rPr>
                <w:b/>
                <w:bCs/>
                <w:color w:val="FFFFFF"/>
                <w:lang w:eastAsia="tr-TR"/>
              </w:rPr>
            </w:pPr>
            <w:r w:rsidRPr="00EE7EC9">
              <w:rPr>
                <w:b/>
                <w:bCs/>
                <w:color w:val="FFFFFF" w:themeColor="background1"/>
                <w:lang w:eastAsia="tr-TR"/>
              </w:rPr>
              <w:t>Gerçekleşeme oranı</w:t>
            </w:r>
          </w:p>
        </w:tc>
      </w:tr>
      <w:tr w:rsidR="00593CAC" w:rsidRPr="00EE7EC9" w:rsidTr="009E0088">
        <w:trPr>
          <w:trHeight w:val="1312"/>
        </w:trPr>
        <w:tc>
          <w:tcPr>
            <w:tcW w:w="1177" w:type="dxa"/>
            <w:shd w:val="clear" w:color="000000" w:fill="C3E0F2"/>
            <w:noWrap/>
            <w:vAlign w:val="center"/>
            <w:hideMark/>
          </w:tcPr>
          <w:p w:rsidR="00593CAC" w:rsidRPr="00F3291D" w:rsidRDefault="00593CAC" w:rsidP="00F3291D">
            <w:r w:rsidRPr="00F3291D">
              <w:t>AMAÇ 1</w:t>
            </w:r>
          </w:p>
        </w:tc>
        <w:tc>
          <w:tcPr>
            <w:tcW w:w="2362" w:type="dxa"/>
            <w:shd w:val="clear" w:color="000000" w:fill="C3E0F2"/>
            <w:noWrap/>
            <w:hideMark/>
          </w:tcPr>
          <w:p w:rsidR="00593CAC" w:rsidRPr="00F3291D" w:rsidRDefault="00593CAC" w:rsidP="00F3291D">
            <w:pPr>
              <w:jc w:val="both"/>
            </w:pPr>
            <w:r w:rsidRPr="00F3291D">
              <w:t xml:space="preserve">Güçlü alt yapısı ile uluslararası standartlarda uygulamalı eğitim, </w:t>
            </w:r>
            <w:proofErr w:type="spellStart"/>
            <w:r w:rsidRPr="00F3291D">
              <w:t>öğre</w:t>
            </w:r>
            <w:proofErr w:type="spellEnd"/>
            <w:r w:rsidRPr="00F3291D">
              <w:t>-tim ve araştırma faaliyet-</w:t>
            </w:r>
            <w:proofErr w:type="spellStart"/>
            <w:r w:rsidRPr="00F3291D">
              <w:t>lerini</w:t>
            </w:r>
            <w:proofErr w:type="spellEnd"/>
            <w:r w:rsidRPr="00F3291D">
              <w:t xml:space="preserve"> ve alanlarını arttır-</w:t>
            </w:r>
            <w:proofErr w:type="spellStart"/>
            <w:r w:rsidRPr="00F3291D">
              <w:t>mak</w:t>
            </w:r>
            <w:proofErr w:type="spellEnd"/>
            <w:r w:rsidRPr="00F3291D">
              <w:t>.</w:t>
            </w:r>
          </w:p>
        </w:tc>
        <w:tc>
          <w:tcPr>
            <w:tcW w:w="4536" w:type="dxa"/>
            <w:shd w:val="clear" w:color="000000" w:fill="C3E0F2"/>
            <w:noWrap/>
            <w:vAlign w:val="center"/>
            <w:hideMark/>
          </w:tcPr>
          <w:p w:rsidR="00593CAC" w:rsidRPr="00F3291D" w:rsidRDefault="00593CAC" w:rsidP="00F3291D">
            <w:pPr>
              <w:jc w:val="both"/>
            </w:pPr>
            <w:r w:rsidRPr="00F3291D">
              <w:t>Plan başlangıç döneminde 497 akademik personel ve 293 idari personel ile Üniversitemiz eğitim ve öğretim faaliyetlerine devam etmekteydi 202</w:t>
            </w:r>
            <w:r w:rsidR="00452C2C">
              <w:t>4</w:t>
            </w:r>
            <w:r w:rsidRPr="00F3291D">
              <w:t xml:space="preserve"> yılına gelindiğinde Üniversitemiz da toplam 625 akademik ve</w:t>
            </w:r>
            <w:r w:rsidR="00F3291D">
              <w:t xml:space="preserve"> </w:t>
            </w:r>
            <w:r w:rsidRPr="00F3291D">
              <w:t xml:space="preserve">316 idari personel bulunmaktadır. Stratejik plana göre her yıl %10 personel artışı hedeflenmiştir. </w:t>
            </w:r>
          </w:p>
        </w:tc>
        <w:tc>
          <w:tcPr>
            <w:tcW w:w="1448" w:type="dxa"/>
            <w:shd w:val="clear" w:color="000000" w:fill="C3E0F2"/>
            <w:noWrap/>
            <w:vAlign w:val="center"/>
            <w:hideMark/>
          </w:tcPr>
          <w:p w:rsidR="00593CAC" w:rsidRPr="000113D7" w:rsidRDefault="00593CAC" w:rsidP="00E51640">
            <w:pPr>
              <w:ind w:right="851"/>
              <w:jc w:val="center"/>
              <w:rPr>
                <w:color w:val="76923C" w:themeColor="accent3" w:themeShade="BF"/>
                <w:lang w:eastAsia="tr-TR"/>
              </w:rPr>
            </w:pPr>
            <w:r w:rsidRPr="000113D7">
              <w:rPr>
                <w:color w:val="76923C" w:themeColor="accent3" w:themeShade="BF"/>
                <w:lang w:eastAsia="tr-TR"/>
              </w:rPr>
              <w:t>78%</w:t>
            </w:r>
          </w:p>
        </w:tc>
      </w:tr>
      <w:tr w:rsidR="00593CAC" w:rsidRPr="00EE7EC9" w:rsidTr="009E0088">
        <w:trPr>
          <w:trHeight w:val="806"/>
        </w:trPr>
        <w:tc>
          <w:tcPr>
            <w:tcW w:w="1177" w:type="dxa"/>
            <w:shd w:val="clear" w:color="auto" w:fill="auto"/>
            <w:noWrap/>
            <w:vAlign w:val="center"/>
            <w:hideMark/>
          </w:tcPr>
          <w:p w:rsidR="00593CAC" w:rsidRPr="00F3291D" w:rsidRDefault="00593CAC" w:rsidP="00F3291D">
            <w:r w:rsidRPr="00F3291D">
              <w:t>AMAÇ 2</w:t>
            </w:r>
          </w:p>
        </w:tc>
        <w:tc>
          <w:tcPr>
            <w:tcW w:w="2362" w:type="dxa"/>
            <w:shd w:val="clear" w:color="auto" w:fill="auto"/>
            <w:noWrap/>
            <w:hideMark/>
          </w:tcPr>
          <w:p w:rsidR="00593CAC" w:rsidRPr="00F3291D" w:rsidRDefault="00593CAC" w:rsidP="00F3291D">
            <w:pPr>
              <w:jc w:val="both"/>
            </w:pPr>
            <w:r w:rsidRPr="00F3291D">
              <w:t>Üniversitenin fiziki im-</w:t>
            </w:r>
            <w:proofErr w:type="spellStart"/>
            <w:r w:rsidRPr="00F3291D">
              <w:t>kânları</w:t>
            </w:r>
            <w:proofErr w:type="spellEnd"/>
            <w:r w:rsidRPr="00F3291D">
              <w:t xml:space="preserve"> geliştirilerek böl-</w:t>
            </w:r>
            <w:proofErr w:type="spellStart"/>
            <w:r w:rsidRPr="00F3291D">
              <w:t>gesel</w:t>
            </w:r>
            <w:proofErr w:type="spellEnd"/>
            <w:r w:rsidRPr="00F3291D">
              <w:t xml:space="preserve"> öncelikli alanlarda eğitim, öğretim ve araş-</w:t>
            </w:r>
            <w:proofErr w:type="spellStart"/>
            <w:r w:rsidRPr="00F3291D">
              <w:t>tırma</w:t>
            </w:r>
            <w:proofErr w:type="spellEnd"/>
            <w:r w:rsidRPr="00F3291D">
              <w:t xml:space="preserve"> faaliyetleri açı-</w:t>
            </w:r>
            <w:proofErr w:type="spellStart"/>
            <w:r w:rsidRPr="00F3291D">
              <w:t>sından</w:t>
            </w:r>
            <w:proofErr w:type="spellEnd"/>
            <w:r w:rsidRPr="00F3291D">
              <w:t xml:space="preserve"> "merkez </w:t>
            </w:r>
            <w:proofErr w:type="spellStart"/>
            <w:r w:rsidRPr="00F3291D">
              <w:t>üniver</w:t>
            </w:r>
            <w:proofErr w:type="spellEnd"/>
            <w:r w:rsidRPr="00F3291D">
              <w:t>-site" haline gelmesini sağlamak.</w:t>
            </w:r>
          </w:p>
        </w:tc>
        <w:tc>
          <w:tcPr>
            <w:tcW w:w="4536" w:type="dxa"/>
            <w:shd w:val="clear" w:color="auto" w:fill="auto"/>
            <w:hideMark/>
          </w:tcPr>
          <w:p w:rsidR="00593CAC" w:rsidRPr="00F3291D" w:rsidRDefault="00593CAC" w:rsidP="00424E72">
            <w:pPr>
              <w:jc w:val="both"/>
            </w:pPr>
            <w:r w:rsidRPr="00F3291D">
              <w:t>202</w:t>
            </w:r>
            <w:r w:rsidR="00424E72">
              <w:t>4</w:t>
            </w:r>
            <w:r w:rsidRPr="00F3291D">
              <w:t xml:space="preserve"> yılı itibariyle Üniversitemiz de birçok bina-</w:t>
            </w:r>
            <w:proofErr w:type="spellStart"/>
            <w:r w:rsidRPr="00F3291D">
              <w:t>nın</w:t>
            </w:r>
            <w:proofErr w:type="spellEnd"/>
            <w:r w:rsidRPr="00F3291D">
              <w:t xml:space="preserve"> inşaatı tamamlanmıştır ayrıca hali hazırda </w:t>
            </w:r>
            <w:r w:rsidR="00424E72" w:rsidRPr="00424E72">
              <w:t>Tıp Fakültesi Morfoloji</w:t>
            </w:r>
            <w:r w:rsidR="00424E72">
              <w:t xml:space="preserve">, </w:t>
            </w:r>
            <w:r w:rsidR="00424E72" w:rsidRPr="00424E72">
              <w:t>Siirt Üniversitesi Sağlık Hizmetleri MYO-Sağlık Yüksekokulu Binası</w:t>
            </w:r>
            <w:r w:rsidR="00424E72">
              <w:t xml:space="preserve"> ve Arıcılık Uygulama ve Araştırma </w:t>
            </w:r>
            <w:r w:rsidR="00D94414">
              <w:t>Merkezi</w:t>
            </w:r>
            <w:r w:rsidR="00D94414" w:rsidRPr="00424E72">
              <w:t xml:space="preserve"> inşaatı</w:t>
            </w:r>
            <w:r w:rsidRPr="00F3291D">
              <w:t xml:space="preserve"> devam etmektedir. İlgili hedef %80 oranında gerçekleştirilmiştir.</w:t>
            </w:r>
          </w:p>
        </w:tc>
        <w:tc>
          <w:tcPr>
            <w:tcW w:w="1448" w:type="dxa"/>
            <w:shd w:val="clear" w:color="auto" w:fill="auto"/>
            <w:noWrap/>
            <w:vAlign w:val="center"/>
            <w:hideMark/>
          </w:tcPr>
          <w:p w:rsidR="00593CAC" w:rsidRPr="000113D7" w:rsidRDefault="00593CAC" w:rsidP="00E51640">
            <w:pPr>
              <w:ind w:right="851"/>
              <w:jc w:val="center"/>
              <w:rPr>
                <w:color w:val="76923C" w:themeColor="accent3" w:themeShade="BF"/>
                <w:lang w:eastAsia="tr-TR"/>
              </w:rPr>
            </w:pPr>
            <w:r w:rsidRPr="000113D7">
              <w:rPr>
                <w:color w:val="76923C" w:themeColor="accent3" w:themeShade="BF"/>
                <w:lang w:eastAsia="tr-TR"/>
              </w:rPr>
              <w:t>70%</w:t>
            </w:r>
          </w:p>
        </w:tc>
      </w:tr>
      <w:tr w:rsidR="00593CAC" w:rsidRPr="00EE7EC9" w:rsidTr="009E0088">
        <w:trPr>
          <w:trHeight w:val="1412"/>
        </w:trPr>
        <w:tc>
          <w:tcPr>
            <w:tcW w:w="1177" w:type="dxa"/>
            <w:shd w:val="clear" w:color="auto" w:fill="D6E3BC" w:themeFill="accent3" w:themeFillTint="66"/>
            <w:noWrap/>
            <w:vAlign w:val="center"/>
            <w:hideMark/>
          </w:tcPr>
          <w:p w:rsidR="00593CAC" w:rsidRPr="00F3291D" w:rsidRDefault="00593CAC" w:rsidP="00F3291D">
            <w:r w:rsidRPr="00F3291D">
              <w:t>AMAÇ 3</w:t>
            </w:r>
          </w:p>
        </w:tc>
        <w:tc>
          <w:tcPr>
            <w:tcW w:w="2362" w:type="dxa"/>
            <w:shd w:val="clear" w:color="auto" w:fill="D6E3BC" w:themeFill="accent3" w:themeFillTint="66"/>
          </w:tcPr>
          <w:p w:rsidR="00593CAC" w:rsidRPr="00F3291D" w:rsidRDefault="00593CAC" w:rsidP="00F3291D">
            <w:pPr>
              <w:jc w:val="both"/>
            </w:pPr>
            <w:r w:rsidRPr="00F3291D">
              <w:t>Üniversitemizin kamu, özel sektör ve diğer paydaşlarla işbirliğini arttırarak bölgesel kalkınmaya destek vermek.</w:t>
            </w:r>
          </w:p>
        </w:tc>
        <w:tc>
          <w:tcPr>
            <w:tcW w:w="4536" w:type="dxa"/>
            <w:shd w:val="clear" w:color="auto" w:fill="D6E3BC" w:themeFill="accent3" w:themeFillTint="66"/>
            <w:vAlign w:val="center"/>
            <w:hideMark/>
          </w:tcPr>
          <w:p w:rsidR="00593CAC" w:rsidRPr="00F3291D" w:rsidRDefault="00593CAC" w:rsidP="00F3291D">
            <w:pPr>
              <w:jc w:val="both"/>
            </w:pPr>
            <w:r w:rsidRPr="00F3291D">
              <w:t xml:space="preserve">Üniversitemiz bölgedeki imkânlar doğrultusunda özel sektörle çeşitli protokol ve anlaşmalar imzalayarak bölgedeki girişimciliğe katkı sağlamaya çalışmaktadır. Ancak bölgede güçlü sanayi alt yapısının olmayışı nedeniyle bu konuda çeşitli sorunlar ile karşılaşılmaktadır. Kurum içinde ve dışında yapılan toplantı çalıştay ve seminerler ile bölgede hizmet veren mikro düzeydeki kuruluşlara bilgilendirme toplantısı girişimcilik kursları gibi etkinlikler düzenlenmektedir. </w:t>
            </w:r>
          </w:p>
        </w:tc>
        <w:tc>
          <w:tcPr>
            <w:tcW w:w="1448" w:type="dxa"/>
            <w:shd w:val="clear" w:color="auto" w:fill="D6E3BC" w:themeFill="accent3" w:themeFillTint="66"/>
            <w:noWrap/>
            <w:vAlign w:val="center"/>
            <w:hideMark/>
          </w:tcPr>
          <w:p w:rsidR="00593CAC" w:rsidRPr="000113D7" w:rsidRDefault="00593CAC" w:rsidP="00E51640">
            <w:pPr>
              <w:ind w:right="851"/>
              <w:jc w:val="center"/>
              <w:rPr>
                <w:rFonts w:ascii="Calibri" w:hAnsi="Calibri" w:cs="Calibri"/>
                <w:color w:val="76923C" w:themeColor="accent3" w:themeShade="BF"/>
                <w:lang w:eastAsia="tr-TR"/>
              </w:rPr>
            </w:pPr>
            <w:r w:rsidRPr="000113D7">
              <w:rPr>
                <w:rFonts w:ascii="Calibri" w:hAnsi="Calibri" w:cs="Calibri"/>
                <w:color w:val="76923C" w:themeColor="accent3" w:themeShade="BF"/>
                <w:lang w:eastAsia="tr-TR"/>
              </w:rPr>
              <w:t>65%</w:t>
            </w:r>
          </w:p>
        </w:tc>
      </w:tr>
      <w:tr w:rsidR="00593CAC" w:rsidRPr="00EE7EC9" w:rsidTr="009E0088">
        <w:trPr>
          <w:trHeight w:val="907"/>
        </w:trPr>
        <w:tc>
          <w:tcPr>
            <w:tcW w:w="1177" w:type="dxa"/>
            <w:shd w:val="clear" w:color="000000" w:fill="C3E0F2"/>
            <w:noWrap/>
            <w:vAlign w:val="center"/>
            <w:hideMark/>
          </w:tcPr>
          <w:p w:rsidR="00593CAC" w:rsidRPr="00F3291D" w:rsidRDefault="00593CAC" w:rsidP="00F3291D">
            <w:r w:rsidRPr="00F3291D">
              <w:t>AMAÇ 4</w:t>
            </w:r>
          </w:p>
        </w:tc>
        <w:tc>
          <w:tcPr>
            <w:tcW w:w="2362" w:type="dxa"/>
            <w:shd w:val="clear" w:color="000000" w:fill="C3E0F2"/>
            <w:noWrap/>
            <w:hideMark/>
          </w:tcPr>
          <w:p w:rsidR="00593CAC" w:rsidRPr="00F3291D" w:rsidRDefault="00593CAC" w:rsidP="00F3291D">
            <w:pPr>
              <w:jc w:val="both"/>
            </w:pPr>
            <w:r w:rsidRPr="00F3291D">
              <w:t>Zengin çok kültürlü ve bölgeyle bütünleşen, top-</w:t>
            </w:r>
            <w:proofErr w:type="spellStart"/>
            <w:r w:rsidRPr="00F3291D">
              <w:t>lumsal</w:t>
            </w:r>
            <w:proofErr w:type="spellEnd"/>
            <w:r w:rsidRPr="00F3291D">
              <w:t xml:space="preserve"> ihtiyaçlara cevap verebilen lider bir uluslararası üniversite olmak</w:t>
            </w:r>
          </w:p>
        </w:tc>
        <w:tc>
          <w:tcPr>
            <w:tcW w:w="4536" w:type="dxa"/>
            <w:shd w:val="clear" w:color="000000" w:fill="C3E0F2"/>
            <w:vAlign w:val="center"/>
            <w:hideMark/>
          </w:tcPr>
          <w:p w:rsidR="00593CAC" w:rsidRPr="00F3291D" w:rsidRDefault="00593CAC" w:rsidP="00F3291D">
            <w:pPr>
              <w:jc w:val="both"/>
            </w:pPr>
            <w:r w:rsidRPr="00F3291D">
              <w:t>Üniversitemiz 202</w:t>
            </w:r>
            <w:r w:rsidR="00D94414">
              <w:t>4</w:t>
            </w:r>
            <w:r w:rsidRPr="00F3291D">
              <w:t xml:space="preserve"> yılında eğitim öğretim faaliyetlerini devam ettirirken aynı zamanda çeşitli etkinlikler ve kurslarla </w:t>
            </w:r>
            <w:r w:rsidR="00D94414">
              <w:t>öğrencilerin</w:t>
            </w:r>
            <w:r w:rsidRPr="00F3291D">
              <w:t xml:space="preserve"> sosyal</w:t>
            </w:r>
            <w:r w:rsidR="00D94414">
              <w:t xml:space="preserve">leşmeleri konusunda çaba içerisinde olmuştur. </w:t>
            </w:r>
            <w:r w:rsidRPr="00F3291D">
              <w:t>Üniversitemiz 202</w:t>
            </w:r>
            <w:r w:rsidR="00D94414">
              <w:t>4</w:t>
            </w:r>
            <w:r w:rsidRPr="00F3291D">
              <w:t xml:space="preserve"> yılı içerisinde yapmış olduğu faaliyetler ek 5 de sunulmuştur</w:t>
            </w:r>
          </w:p>
        </w:tc>
        <w:tc>
          <w:tcPr>
            <w:tcW w:w="1448" w:type="dxa"/>
            <w:shd w:val="clear" w:color="000000" w:fill="C3E0F2"/>
            <w:noWrap/>
            <w:vAlign w:val="center"/>
            <w:hideMark/>
          </w:tcPr>
          <w:p w:rsidR="00593CAC" w:rsidRPr="000113D7" w:rsidRDefault="00593CAC" w:rsidP="00E51640">
            <w:pPr>
              <w:ind w:right="851"/>
              <w:jc w:val="center"/>
              <w:rPr>
                <w:color w:val="76923C" w:themeColor="accent3" w:themeShade="BF"/>
                <w:lang w:eastAsia="tr-TR"/>
              </w:rPr>
            </w:pPr>
            <w:r w:rsidRPr="000113D7">
              <w:rPr>
                <w:color w:val="76923C" w:themeColor="accent3" w:themeShade="BF"/>
                <w:lang w:eastAsia="tr-TR"/>
              </w:rPr>
              <w:t>68%</w:t>
            </w:r>
          </w:p>
        </w:tc>
      </w:tr>
    </w:tbl>
    <w:p w:rsidR="005318A6" w:rsidRDefault="005318A6" w:rsidP="00E51640">
      <w:pPr>
        <w:ind w:right="851"/>
        <w:rPr>
          <w:rFonts w:ascii="Arial" w:hAnsi="Arial"/>
          <w:sz w:val="20"/>
        </w:rPr>
        <w:sectPr w:rsidR="005318A6">
          <w:headerReference w:type="default" r:id="rId18"/>
          <w:footerReference w:type="default" r:id="rId19"/>
          <w:pgSz w:w="11910" w:h="16840"/>
          <w:pgMar w:top="1320" w:right="440" w:bottom="1200" w:left="880" w:header="718" w:footer="1001" w:gutter="0"/>
          <w:cols w:space="708"/>
        </w:sectPr>
      </w:pPr>
    </w:p>
    <w:p w:rsidR="005318A6" w:rsidRDefault="005318A6" w:rsidP="00E51640">
      <w:pPr>
        <w:pStyle w:val="GvdeMetni"/>
        <w:spacing w:before="11"/>
        <w:ind w:right="851"/>
        <w:rPr>
          <w:rFonts w:ascii="Caladea"/>
          <w:sz w:val="6"/>
        </w:rPr>
      </w:pPr>
    </w:p>
    <w:tbl>
      <w:tblPr>
        <w:tblStyle w:val="KlavuzTablo5Koyu-Vurgu31"/>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tblPr>
      <w:tblGrid>
        <w:gridCol w:w="1555"/>
        <w:gridCol w:w="7507"/>
      </w:tblGrid>
      <w:tr w:rsidR="00DC6491" w:rsidTr="009E0088">
        <w:trPr>
          <w:cnfStyle w:val="100000000000"/>
        </w:trPr>
        <w:tc>
          <w:tcPr>
            <w:cnfStyle w:val="001000000000"/>
            <w:tcW w:w="1555" w:type="dxa"/>
            <w:tcBorders>
              <w:top w:val="none" w:sz="0" w:space="0" w:color="auto"/>
              <w:left w:val="none" w:sz="0" w:space="0" w:color="auto"/>
              <w:right w:val="none" w:sz="0" w:space="0" w:color="auto"/>
            </w:tcBorders>
          </w:tcPr>
          <w:p w:rsidR="00DC6491" w:rsidRPr="00F3291D" w:rsidRDefault="00DC6491" w:rsidP="00F3291D">
            <w:r w:rsidRPr="00F3291D">
              <w:t>Amaç 1</w:t>
            </w:r>
          </w:p>
        </w:tc>
        <w:tc>
          <w:tcPr>
            <w:tcW w:w="7507" w:type="dxa"/>
            <w:tcBorders>
              <w:top w:val="none" w:sz="0" w:space="0" w:color="auto"/>
              <w:left w:val="none" w:sz="0" w:space="0" w:color="auto"/>
              <w:right w:val="none" w:sz="0" w:space="0" w:color="auto"/>
            </w:tcBorders>
            <w:shd w:val="clear" w:color="auto" w:fill="76923C" w:themeFill="accent3" w:themeFillShade="BF"/>
          </w:tcPr>
          <w:p w:rsidR="00DC6491" w:rsidRPr="00014C8D" w:rsidRDefault="00DC6491" w:rsidP="00E51640">
            <w:pPr>
              <w:ind w:right="851"/>
              <w:cnfStyle w:val="100000000000"/>
              <w:rPr>
                <w:color w:val="000000"/>
                <w:lang w:eastAsia="tr-TR"/>
              </w:rPr>
            </w:pPr>
            <w:r>
              <w:rPr>
                <w:lang w:eastAsia="tr-TR"/>
              </w:rPr>
              <w:t>Rekabetçi, yenilikçi ve nitelikli eğitim hizmeti sunmak</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Hedef 1.1</w:t>
            </w:r>
          </w:p>
        </w:tc>
        <w:tc>
          <w:tcPr>
            <w:tcW w:w="7507" w:type="dxa"/>
          </w:tcPr>
          <w:p w:rsidR="00DC6491" w:rsidRDefault="00DC6491" w:rsidP="00E51640">
            <w:pPr>
              <w:ind w:right="851"/>
              <w:cnfStyle w:val="000000100000"/>
            </w:pPr>
            <w:r>
              <w:t xml:space="preserve">Öğrenci sayısını arttırmak </w:t>
            </w:r>
          </w:p>
        </w:tc>
      </w:tr>
      <w:tr w:rsidR="00DC6491" w:rsidTr="009E0088">
        <w:tc>
          <w:tcPr>
            <w:cnfStyle w:val="001000000000"/>
            <w:tcW w:w="1555" w:type="dxa"/>
            <w:tcBorders>
              <w:left w:val="none" w:sz="0" w:space="0" w:color="auto"/>
            </w:tcBorders>
          </w:tcPr>
          <w:p w:rsidR="00DC6491" w:rsidRPr="00F3291D" w:rsidRDefault="00DC6491" w:rsidP="00F3291D">
            <w:r w:rsidRPr="00F3291D">
              <w:t>PG 1.1.1</w:t>
            </w:r>
          </w:p>
        </w:tc>
        <w:tc>
          <w:tcPr>
            <w:tcW w:w="7507" w:type="dxa"/>
          </w:tcPr>
          <w:p w:rsidR="00DC6491" w:rsidRPr="0093396B" w:rsidRDefault="00DC6491" w:rsidP="00E51640">
            <w:pPr>
              <w:ind w:right="851"/>
              <w:cnfStyle w:val="000000000000"/>
              <w:rPr>
                <w:lang w:eastAsia="tr-TR"/>
              </w:rPr>
            </w:pPr>
            <w:r w:rsidRPr="0093396B">
              <w:rPr>
                <w:lang w:eastAsia="tr-TR"/>
              </w:rPr>
              <w:t xml:space="preserve">Ön lisans ve lisans program sayısı </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 xml:space="preserve">PG 1.1.2 </w:t>
            </w:r>
          </w:p>
        </w:tc>
        <w:tc>
          <w:tcPr>
            <w:tcW w:w="7507" w:type="dxa"/>
          </w:tcPr>
          <w:p w:rsidR="00DC6491" w:rsidRPr="0093396B" w:rsidRDefault="00DC6491" w:rsidP="00E51640">
            <w:pPr>
              <w:ind w:right="851"/>
              <w:cnfStyle w:val="000000100000"/>
              <w:rPr>
                <w:lang w:eastAsia="tr-TR"/>
              </w:rPr>
            </w:pPr>
            <w:r w:rsidRPr="0093396B">
              <w:rPr>
                <w:lang w:eastAsia="tr-TR"/>
              </w:rPr>
              <w:t xml:space="preserve">Lisansüstü program sayısı </w:t>
            </w:r>
          </w:p>
        </w:tc>
      </w:tr>
      <w:tr w:rsidR="00DC6491" w:rsidTr="009E0088">
        <w:tc>
          <w:tcPr>
            <w:cnfStyle w:val="001000000000"/>
            <w:tcW w:w="1555" w:type="dxa"/>
            <w:tcBorders>
              <w:left w:val="none" w:sz="0" w:space="0" w:color="auto"/>
            </w:tcBorders>
          </w:tcPr>
          <w:p w:rsidR="00DC6491" w:rsidRPr="00F3291D" w:rsidRDefault="00DC6491" w:rsidP="00F3291D">
            <w:r w:rsidRPr="00F3291D">
              <w:t>PG 1.1.3</w:t>
            </w:r>
          </w:p>
        </w:tc>
        <w:tc>
          <w:tcPr>
            <w:tcW w:w="7507" w:type="dxa"/>
          </w:tcPr>
          <w:p w:rsidR="00DC6491" w:rsidRPr="0093396B" w:rsidRDefault="00DC6491" w:rsidP="00E51640">
            <w:pPr>
              <w:ind w:right="851"/>
              <w:cnfStyle w:val="000000000000"/>
              <w:rPr>
                <w:lang w:eastAsia="tr-TR"/>
              </w:rPr>
            </w:pPr>
            <w:r w:rsidRPr="0093396B">
              <w:rPr>
                <w:lang w:eastAsia="tr-TR"/>
              </w:rPr>
              <w:t xml:space="preserve">Tercih-tanıtım amaçlı faaliyet sayısı </w:t>
            </w:r>
          </w:p>
        </w:tc>
      </w:tr>
      <w:tr w:rsidR="00DC6491" w:rsidTr="009E0088">
        <w:trPr>
          <w:cnfStyle w:val="000000100000"/>
          <w:trHeight w:hRule="exact" w:val="430"/>
        </w:trPr>
        <w:tc>
          <w:tcPr>
            <w:cnfStyle w:val="001000000000"/>
            <w:tcW w:w="1555" w:type="dxa"/>
            <w:tcBorders>
              <w:left w:val="none" w:sz="0" w:space="0" w:color="auto"/>
            </w:tcBorders>
          </w:tcPr>
          <w:p w:rsidR="00DC6491" w:rsidRPr="00F3291D" w:rsidRDefault="00DC6491" w:rsidP="00F3291D">
            <w:r w:rsidRPr="00F3291D">
              <w:t>PG 1.1.4</w:t>
            </w:r>
          </w:p>
        </w:tc>
        <w:tc>
          <w:tcPr>
            <w:tcW w:w="7507" w:type="dxa"/>
          </w:tcPr>
          <w:p w:rsidR="00DC6491" w:rsidRPr="0093396B" w:rsidRDefault="00DC6491" w:rsidP="00E51640">
            <w:pPr>
              <w:ind w:right="851"/>
              <w:cnfStyle w:val="000000100000"/>
              <w:rPr>
                <w:lang w:eastAsia="tr-TR"/>
              </w:rPr>
            </w:pPr>
            <w:r>
              <w:rPr>
                <w:lang w:eastAsia="tr-TR"/>
              </w:rPr>
              <w:t>Çift a</w:t>
            </w:r>
            <w:r w:rsidRPr="0093396B">
              <w:rPr>
                <w:lang w:eastAsia="tr-TR"/>
              </w:rPr>
              <w:t>na</w:t>
            </w:r>
            <w:r w:rsidR="00F3291D">
              <w:rPr>
                <w:lang w:eastAsia="tr-TR"/>
              </w:rPr>
              <w:t xml:space="preserve"> </w:t>
            </w:r>
            <w:r w:rsidRPr="0093396B">
              <w:rPr>
                <w:lang w:eastAsia="tr-TR"/>
              </w:rPr>
              <w:t>dal programı sayısı</w:t>
            </w:r>
          </w:p>
        </w:tc>
      </w:tr>
      <w:tr w:rsidR="00DC6491" w:rsidTr="009E0088">
        <w:tc>
          <w:tcPr>
            <w:cnfStyle w:val="001000000000"/>
            <w:tcW w:w="1555" w:type="dxa"/>
            <w:tcBorders>
              <w:left w:val="none" w:sz="0" w:space="0" w:color="auto"/>
            </w:tcBorders>
          </w:tcPr>
          <w:p w:rsidR="00DC6491" w:rsidRPr="00F3291D" w:rsidRDefault="00DC6491" w:rsidP="00F3291D">
            <w:r w:rsidRPr="00F3291D">
              <w:t>PG 1.1.5</w:t>
            </w:r>
          </w:p>
        </w:tc>
        <w:tc>
          <w:tcPr>
            <w:tcW w:w="7507" w:type="dxa"/>
          </w:tcPr>
          <w:p w:rsidR="00DC6491" w:rsidRPr="0093396B" w:rsidRDefault="00DC6491" w:rsidP="00E51640">
            <w:pPr>
              <w:ind w:right="851"/>
              <w:cnfStyle w:val="000000000000"/>
              <w:rPr>
                <w:lang w:eastAsia="tr-TR"/>
              </w:rPr>
            </w:pPr>
            <w:r w:rsidRPr="0093396B">
              <w:rPr>
                <w:lang w:eastAsia="tr-TR"/>
              </w:rPr>
              <w:t xml:space="preserve">Yabancı uyruklu öğrenci sayısı </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PG 1.1.6</w:t>
            </w:r>
          </w:p>
        </w:tc>
        <w:tc>
          <w:tcPr>
            <w:tcW w:w="7507" w:type="dxa"/>
          </w:tcPr>
          <w:p w:rsidR="00DC6491" w:rsidRPr="0093396B" w:rsidRDefault="00DC6491" w:rsidP="00E51640">
            <w:pPr>
              <w:ind w:right="851"/>
              <w:cnfStyle w:val="000000100000"/>
              <w:rPr>
                <w:lang w:eastAsia="tr-TR"/>
              </w:rPr>
            </w:pPr>
            <w:r w:rsidRPr="0093396B">
              <w:rPr>
                <w:lang w:eastAsia="tr-TR"/>
              </w:rPr>
              <w:t xml:space="preserve">Sürekli Eğitim Uygulama ve Araştırma Merkezi tarafından sunulan eğitim programı sayısı </w:t>
            </w:r>
          </w:p>
        </w:tc>
      </w:tr>
      <w:tr w:rsidR="00DC6491" w:rsidTr="009E0088">
        <w:tc>
          <w:tcPr>
            <w:cnfStyle w:val="001000000000"/>
            <w:tcW w:w="1555" w:type="dxa"/>
            <w:tcBorders>
              <w:left w:val="none" w:sz="0" w:space="0" w:color="auto"/>
            </w:tcBorders>
          </w:tcPr>
          <w:p w:rsidR="00DC6491" w:rsidRPr="00F3291D" w:rsidRDefault="00DC6491" w:rsidP="00F3291D">
            <w:r w:rsidRPr="00F3291D">
              <w:t>Amaç 1</w:t>
            </w:r>
          </w:p>
        </w:tc>
        <w:tc>
          <w:tcPr>
            <w:tcW w:w="7507" w:type="dxa"/>
            <w:shd w:val="clear" w:color="auto" w:fill="76923C" w:themeFill="accent3" w:themeFillShade="BF"/>
          </w:tcPr>
          <w:p w:rsidR="00DC6491" w:rsidRPr="00014C8D" w:rsidRDefault="00DC6491" w:rsidP="00E51640">
            <w:pPr>
              <w:ind w:right="851"/>
              <w:cnfStyle w:val="000000000000"/>
              <w:rPr>
                <w:color w:val="000000"/>
                <w:lang w:eastAsia="tr-TR"/>
              </w:rPr>
            </w:pPr>
            <w:r>
              <w:rPr>
                <w:lang w:eastAsia="tr-TR"/>
              </w:rPr>
              <w:t>Rekabetçi, yenilikçi ve nitelikli eğitim hizmeti sunmak.</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Hedef 1.2</w:t>
            </w:r>
          </w:p>
        </w:tc>
        <w:tc>
          <w:tcPr>
            <w:tcW w:w="7507" w:type="dxa"/>
          </w:tcPr>
          <w:p w:rsidR="00DC6491" w:rsidRPr="0093396B" w:rsidRDefault="00DC6491" w:rsidP="00E51640">
            <w:pPr>
              <w:ind w:right="851"/>
              <w:cnfStyle w:val="000000100000"/>
              <w:rPr>
                <w:lang w:eastAsia="tr-TR"/>
              </w:rPr>
            </w:pPr>
            <w:r w:rsidRPr="00ED00BB">
              <w:rPr>
                <w:lang w:eastAsia="tr-TR"/>
              </w:rPr>
              <w:t>Öğretimde hizmetlerin kalitesini arttırmak</w:t>
            </w:r>
          </w:p>
        </w:tc>
      </w:tr>
      <w:tr w:rsidR="00DC6491" w:rsidTr="009E0088">
        <w:tc>
          <w:tcPr>
            <w:cnfStyle w:val="001000000000"/>
            <w:tcW w:w="1555" w:type="dxa"/>
            <w:tcBorders>
              <w:left w:val="none" w:sz="0" w:space="0" w:color="auto"/>
            </w:tcBorders>
          </w:tcPr>
          <w:p w:rsidR="00DC6491" w:rsidRPr="00F3291D" w:rsidRDefault="00DC6491" w:rsidP="00F3291D">
            <w:r w:rsidRPr="00F3291D">
              <w:t>PG 1.2.1.</w:t>
            </w:r>
          </w:p>
        </w:tc>
        <w:tc>
          <w:tcPr>
            <w:tcW w:w="7507" w:type="dxa"/>
          </w:tcPr>
          <w:p w:rsidR="00DC6491" w:rsidRPr="00171CBB" w:rsidRDefault="00DC6491" w:rsidP="00E51640">
            <w:pPr>
              <w:ind w:right="851"/>
              <w:cnfStyle w:val="000000000000"/>
            </w:pPr>
            <w:r w:rsidRPr="00171CBB">
              <w:t>Öğrenci başına düşen eğitim alanı miktarı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 xml:space="preserve">PG 1.2.2 </w:t>
            </w:r>
          </w:p>
        </w:tc>
        <w:tc>
          <w:tcPr>
            <w:tcW w:w="7507" w:type="dxa"/>
          </w:tcPr>
          <w:p w:rsidR="00DC6491" w:rsidRPr="00171CBB" w:rsidRDefault="00DC6491" w:rsidP="00E51640">
            <w:pPr>
              <w:ind w:right="851"/>
              <w:cnfStyle w:val="000000100000"/>
            </w:pPr>
            <w:r w:rsidRPr="00171CBB">
              <w:t>Öğrenci başına düşen sosyal alan miktarı</w:t>
            </w:r>
          </w:p>
        </w:tc>
      </w:tr>
      <w:tr w:rsidR="00DC6491" w:rsidTr="009E0088">
        <w:tc>
          <w:tcPr>
            <w:cnfStyle w:val="001000000000"/>
            <w:tcW w:w="1555" w:type="dxa"/>
            <w:tcBorders>
              <w:left w:val="none" w:sz="0" w:space="0" w:color="auto"/>
            </w:tcBorders>
          </w:tcPr>
          <w:p w:rsidR="00DC6491" w:rsidRPr="00F3291D" w:rsidRDefault="00DC6491" w:rsidP="00F3291D">
            <w:r w:rsidRPr="00F3291D">
              <w:t xml:space="preserve">PG 1.2.3 </w:t>
            </w:r>
          </w:p>
        </w:tc>
        <w:tc>
          <w:tcPr>
            <w:tcW w:w="7507" w:type="dxa"/>
          </w:tcPr>
          <w:p w:rsidR="00DC6491" w:rsidRPr="00171CBB" w:rsidRDefault="00DC6491" w:rsidP="00E51640">
            <w:pPr>
              <w:ind w:right="851"/>
              <w:cnfStyle w:val="000000000000"/>
            </w:pPr>
            <w:r w:rsidRPr="00171CBB">
              <w:t>Kütüphanede bulunan basılı ve elektronik kaynak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 xml:space="preserve">PG 1.2.4 </w:t>
            </w:r>
          </w:p>
        </w:tc>
        <w:tc>
          <w:tcPr>
            <w:tcW w:w="7507" w:type="dxa"/>
          </w:tcPr>
          <w:p w:rsidR="00DC6491" w:rsidRDefault="00DC6491" w:rsidP="00E51640">
            <w:pPr>
              <w:ind w:right="851"/>
              <w:cnfStyle w:val="000000100000"/>
            </w:pPr>
            <w:r w:rsidRPr="00171CBB">
              <w:t xml:space="preserve">Eğiticilerin eğitimine yönelik faaliyet sayısı </w:t>
            </w:r>
          </w:p>
        </w:tc>
      </w:tr>
      <w:tr w:rsidR="00DC6491" w:rsidTr="009E0088">
        <w:tc>
          <w:tcPr>
            <w:cnfStyle w:val="001000000000"/>
            <w:tcW w:w="1555" w:type="dxa"/>
            <w:tcBorders>
              <w:left w:val="none" w:sz="0" w:space="0" w:color="auto"/>
            </w:tcBorders>
          </w:tcPr>
          <w:p w:rsidR="00DC6491" w:rsidRPr="00F3291D" w:rsidRDefault="00DC6491" w:rsidP="00F3291D">
            <w:r w:rsidRPr="00F3291D">
              <w:t xml:space="preserve">Amaç 2 </w:t>
            </w:r>
          </w:p>
        </w:tc>
        <w:tc>
          <w:tcPr>
            <w:tcW w:w="7507" w:type="dxa"/>
            <w:shd w:val="clear" w:color="auto" w:fill="76923C" w:themeFill="accent3" w:themeFillShade="BF"/>
          </w:tcPr>
          <w:p w:rsidR="00DC6491" w:rsidRPr="003C43A2" w:rsidRDefault="00DC6491" w:rsidP="00E51640">
            <w:pPr>
              <w:ind w:right="851"/>
              <w:cnfStyle w:val="000000000000"/>
              <w:rPr>
                <w:color w:val="FFFFFF" w:themeColor="background1"/>
                <w:lang w:eastAsia="tr-TR"/>
              </w:rPr>
            </w:pPr>
            <w:r>
              <w:rPr>
                <w:lang w:eastAsia="tr-TR"/>
              </w:rPr>
              <w:t>A</w:t>
            </w:r>
            <w:r w:rsidRPr="00014C8D">
              <w:rPr>
                <w:lang w:eastAsia="tr-TR"/>
              </w:rPr>
              <w:t>raştırma ve geliştirme faaliyetleri ile paydaşların</w:t>
            </w:r>
            <w:r>
              <w:rPr>
                <w:lang w:eastAsia="tr-TR"/>
              </w:rPr>
              <w:t>ın beklentilerini karşılayan bir üniversite olmak.</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Hedef 2.1.</w:t>
            </w:r>
          </w:p>
        </w:tc>
        <w:tc>
          <w:tcPr>
            <w:tcW w:w="7507" w:type="dxa"/>
          </w:tcPr>
          <w:p w:rsidR="00DC6491" w:rsidRPr="0093396B" w:rsidRDefault="00DC6491" w:rsidP="00E51640">
            <w:pPr>
              <w:ind w:right="851"/>
              <w:cnfStyle w:val="000000100000"/>
              <w:rPr>
                <w:lang w:eastAsia="tr-TR"/>
              </w:rPr>
            </w:pPr>
            <w:r>
              <w:rPr>
                <w:lang w:eastAsia="tr-TR"/>
              </w:rPr>
              <w:t>Bilim, teknoloji, Ar-</w:t>
            </w:r>
            <w:proofErr w:type="spellStart"/>
            <w:r>
              <w:rPr>
                <w:lang w:eastAsia="tr-TR"/>
              </w:rPr>
              <w:t>Ge</w:t>
            </w:r>
            <w:proofErr w:type="spellEnd"/>
            <w:r>
              <w:rPr>
                <w:lang w:eastAsia="tr-TR"/>
              </w:rPr>
              <w:t>, yenilik ve tasarım alanlarında etkin politika ve stratejiler geliştirmek</w:t>
            </w:r>
          </w:p>
        </w:tc>
      </w:tr>
      <w:tr w:rsidR="00DC6491" w:rsidTr="009E0088">
        <w:tc>
          <w:tcPr>
            <w:cnfStyle w:val="001000000000"/>
            <w:tcW w:w="1555" w:type="dxa"/>
            <w:tcBorders>
              <w:left w:val="none" w:sz="0" w:space="0" w:color="auto"/>
            </w:tcBorders>
          </w:tcPr>
          <w:p w:rsidR="00DC6491" w:rsidRPr="00F3291D" w:rsidRDefault="00DC6491" w:rsidP="00F3291D">
            <w:r w:rsidRPr="00F3291D">
              <w:t xml:space="preserve">PG 2.1.1 </w:t>
            </w:r>
          </w:p>
        </w:tc>
        <w:tc>
          <w:tcPr>
            <w:tcW w:w="7507" w:type="dxa"/>
          </w:tcPr>
          <w:p w:rsidR="00DC6491" w:rsidRPr="00155C88" w:rsidRDefault="00DC6491" w:rsidP="00E51640">
            <w:pPr>
              <w:ind w:right="851"/>
              <w:cnfStyle w:val="000000000000"/>
              <w:rPr>
                <w:lang w:eastAsia="tr-TR"/>
              </w:rPr>
            </w:pPr>
            <w:r w:rsidRPr="00155C88">
              <w:rPr>
                <w:lang w:eastAsia="tr-TR"/>
              </w:rPr>
              <w:t xml:space="preserve">Ar- </w:t>
            </w:r>
            <w:proofErr w:type="spellStart"/>
            <w:r w:rsidRPr="00155C88">
              <w:rPr>
                <w:lang w:eastAsia="tr-TR"/>
              </w:rPr>
              <w:t>Ge</w:t>
            </w:r>
            <w:proofErr w:type="spellEnd"/>
            <w:r w:rsidRPr="00155C88">
              <w:rPr>
                <w:lang w:eastAsia="tr-TR"/>
              </w:rPr>
              <w:t xml:space="preserve"> komisyonu toplantı sayısı </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PG 2.1.2</w:t>
            </w:r>
          </w:p>
        </w:tc>
        <w:tc>
          <w:tcPr>
            <w:tcW w:w="7507" w:type="dxa"/>
          </w:tcPr>
          <w:p w:rsidR="00DC6491" w:rsidRPr="00155C88" w:rsidRDefault="00DC6491" w:rsidP="00E51640">
            <w:pPr>
              <w:ind w:right="851"/>
              <w:cnfStyle w:val="000000100000"/>
              <w:rPr>
                <w:lang w:eastAsia="tr-TR"/>
              </w:rPr>
            </w:pPr>
            <w:r>
              <w:rPr>
                <w:lang w:eastAsia="tr-TR"/>
              </w:rPr>
              <w:t>Ar-</w:t>
            </w:r>
            <w:proofErr w:type="spellStart"/>
            <w:r>
              <w:rPr>
                <w:lang w:eastAsia="tr-TR"/>
              </w:rPr>
              <w:t>Ge</w:t>
            </w:r>
            <w:proofErr w:type="spellEnd"/>
            <w:r w:rsidRPr="00155C88">
              <w:rPr>
                <w:lang w:eastAsia="tr-TR"/>
              </w:rPr>
              <w:t xml:space="preserve"> komisyonu tarafından alınan karaların hayata geçirilme oranı </w:t>
            </w:r>
          </w:p>
        </w:tc>
      </w:tr>
      <w:tr w:rsidR="00DC6491" w:rsidTr="009E0088">
        <w:tc>
          <w:tcPr>
            <w:cnfStyle w:val="001000000000"/>
            <w:tcW w:w="1555" w:type="dxa"/>
            <w:tcBorders>
              <w:left w:val="none" w:sz="0" w:space="0" w:color="auto"/>
            </w:tcBorders>
          </w:tcPr>
          <w:p w:rsidR="00DC6491" w:rsidRPr="00F3291D" w:rsidRDefault="00DC6491" w:rsidP="00F3291D">
            <w:r w:rsidRPr="00F3291D">
              <w:t xml:space="preserve">PG 2.1.3 </w:t>
            </w:r>
          </w:p>
        </w:tc>
        <w:tc>
          <w:tcPr>
            <w:tcW w:w="7507" w:type="dxa"/>
          </w:tcPr>
          <w:p w:rsidR="00DC6491" w:rsidRPr="00155C88" w:rsidRDefault="00DC6491" w:rsidP="00E51640">
            <w:pPr>
              <w:ind w:right="851"/>
              <w:cnfStyle w:val="000000000000"/>
              <w:rPr>
                <w:lang w:eastAsia="tr-TR"/>
              </w:rPr>
            </w:pPr>
            <w:r>
              <w:rPr>
                <w:lang w:eastAsia="tr-TR"/>
              </w:rPr>
              <w:t>Ar-</w:t>
            </w:r>
            <w:proofErr w:type="spellStart"/>
            <w:r>
              <w:rPr>
                <w:lang w:eastAsia="tr-TR"/>
              </w:rPr>
              <w:t>Ge</w:t>
            </w:r>
            <w:proofErr w:type="spellEnd"/>
            <w:r>
              <w:rPr>
                <w:lang w:eastAsia="tr-TR"/>
              </w:rPr>
              <w:t xml:space="preserve"> süreçlerini kurumsallaştırmak amacıyla yapılan mevzuatsal düzenleme/revizyon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 xml:space="preserve">Amaç 2 </w:t>
            </w:r>
          </w:p>
        </w:tc>
        <w:tc>
          <w:tcPr>
            <w:tcW w:w="7507" w:type="dxa"/>
            <w:shd w:val="clear" w:color="auto" w:fill="76923C" w:themeFill="accent3" w:themeFillShade="BF"/>
          </w:tcPr>
          <w:p w:rsidR="00DC6491" w:rsidRPr="0093396B" w:rsidRDefault="00DC6491" w:rsidP="00E51640">
            <w:pPr>
              <w:ind w:right="851"/>
              <w:cnfStyle w:val="000000100000"/>
              <w:rPr>
                <w:lang w:eastAsia="tr-TR"/>
              </w:rPr>
            </w:pPr>
            <w:r>
              <w:rPr>
                <w:lang w:eastAsia="tr-TR"/>
              </w:rPr>
              <w:t>A</w:t>
            </w:r>
            <w:r w:rsidRPr="00014C8D">
              <w:rPr>
                <w:lang w:eastAsia="tr-TR"/>
              </w:rPr>
              <w:t>raştırma ve geliştirme faaliyetleri ile paydaşların</w:t>
            </w:r>
            <w:r>
              <w:rPr>
                <w:lang w:eastAsia="tr-TR"/>
              </w:rPr>
              <w:t>ın beklentilerini karşılayan bir üniversite olmak</w:t>
            </w:r>
          </w:p>
        </w:tc>
      </w:tr>
      <w:tr w:rsidR="00DC6491" w:rsidTr="009E0088">
        <w:tc>
          <w:tcPr>
            <w:cnfStyle w:val="001000000000"/>
            <w:tcW w:w="1555" w:type="dxa"/>
            <w:tcBorders>
              <w:left w:val="none" w:sz="0" w:space="0" w:color="auto"/>
            </w:tcBorders>
          </w:tcPr>
          <w:p w:rsidR="00DC6491" w:rsidRPr="00F3291D" w:rsidRDefault="00DC6491" w:rsidP="00F3291D">
            <w:r w:rsidRPr="00F3291D">
              <w:t>Hedef 2.2</w:t>
            </w:r>
          </w:p>
        </w:tc>
        <w:tc>
          <w:tcPr>
            <w:tcW w:w="7507" w:type="dxa"/>
          </w:tcPr>
          <w:p w:rsidR="00DC6491" w:rsidRPr="0093396B" w:rsidRDefault="00DC6491" w:rsidP="00E51640">
            <w:pPr>
              <w:ind w:right="851"/>
              <w:cnfStyle w:val="000000000000"/>
              <w:rPr>
                <w:lang w:eastAsia="tr-TR"/>
              </w:rPr>
            </w:pPr>
            <w:r w:rsidRPr="00ED00BB">
              <w:rPr>
                <w:lang w:eastAsia="tr-TR"/>
              </w:rPr>
              <w:t>Bilim ve teknoloji alanında proje ve patent/faydalı model ortaya koymak.</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 xml:space="preserve">PG 2.2.1 </w:t>
            </w:r>
          </w:p>
        </w:tc>
        <w:tc>
          <w:tcPr>
            <w:tcW w:w="7507" w:type="dxa"/>
          </w:tcPr>
          <w:p w:rsidR="00DC6491" w:rsidRPr="00155C88" w:rsidRDefault="00DC6491" w:rsidP="00E51640">
            <w:pPr>
              <w:ind w:right="851"/>
              <w:cnfStyle w:val="000000100000"/>
              <w:rPr>
                <w:lang w:eastAsia="tr-TR"/>
              </w:rPr>
            </w:pPr>
            <w:r w:rsidRPr="00155C88">
              <w:rPr>
                <w:lang w:eastAsia="tr-TR"/>
              </w:rPr>
              <w:t>Dış kaynaklı proje</w:t>
            </w:r>
            <w:r>
              <w:rPr>
                <w:lang w:eastAsia="tr-TR"/>
              </w:rPr>
              <w:t xml:space="preserve"> başvuru</w:t>
            </w:r>
            <w:r w:rsidRPr="00155C88">
              <w:rPr>
                <w:lang w:eastAsia="tr-TR"/>
              </w:rPr>
              <w:t xml:space="preserve"> sayısı</w:t>
            </w:r>
          </w:p>
        </w:tc>
      </w:tr>
      <w:tr w:rsidR="00DC6491" w:rsidTr="009E0088">
        <w:tc>
          <w:tcPr>
            <w:cnfStyle w:val="001000000000"/>
            <w:tcW w:w="1555" w:type="dxa"/>
            <w:tcBorders>
              <w:left w:val="none" w:sz="0" w:space="0" w:color="auto"/>
            </w:tcBorders>
          </w:tcPr>
          <w:p w:rsidR="00DC6491" w:rsidRPr="00F3291D" w:rsidRDefault="00DC6491" w:rsidP="00F3291D">
            <w:r w:rsidRPr="00F3291D">
              <w:t xml:space="preserve">PG 2.2.2 </w:t>
            </w:r>
          </w:p>
        </w:tc>
        <w:tc>
          <w:tcPr>
            <w:tcW w:w="7507" w:type="dxa"/>
          </w:tcPr>
          <w:p w:rsidR="00DC6491" w:rsidRPr="00155C88" w:rsidRDefault="00DC6491" w:rsidP="00E51640">
            <w:pPr>
              <w:ind w:right="851"/>
              <w:cnfStyle w:val="000000000000"/>
              <w:rPr>
                <w:lang w:eastAsia="tr-TR"/>
              </w:rPr>
            </w:pPr>
            <w:r>
              <w:rPr>
                <w:lang w:eastAsia="tr-TR"/>
              </w:rPr>
              <w:t xml:space="preserve">BAP birimi tarafından </w:t>
            </w:r>
            <w:r w:rsidRPr="00155C88">
              <w:rPr>
                <w:lang w:eastAsia="tr-TR"/>
              </w:rPr>
              <w:t xml:space="preserve">desteklenen proje sayısı </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 xml:space="preserve">PG 2.2.3 </w:t>
            </w:r>
          </w:p>
        </w:tc>
        <w:tc>
          <w:tcPr>
            <w:tcW w:w="7507" w:type="dxa"/>
          </w:tcPr>
          <w:p w:rsidR="00DC6491" w:rsidRPr="00155C88" w:rsidRDefault="00DC6491" w:rsidP="00E51640">
            <w:pPr>
              <w:ind w:right="851"/>
              <w:cnfStyle w:val="000000100000"/>
              <w:rPr>
                <w:lang w:eastAsia="tr-TR"/>
              </w:rPr>
            </w:pPr>
            <w:r w:rsidRPr="00DF4FA6">
              <w:t>Kurum bütçesinden araştırma projelerine ayrılan miktar</w:t>
            </w:r>
          </w:p>
        </w:tc>
      </w:tr>
      <w:tr w:rsidR="00DC6491" w:rsidTr="009E0088">
        <w:tc>
          <w:tcPr>
            <w:cnfStyle w:val="001000000000"/>
            <w:tcW w:w="1555" w:type="dxa"/>
            <w:tcBorders>
              <w:left w:val="none" w:sz="0" w:space="0" w:color="auto"/>
            </w:tcBorders>
          </w:tcPr>
          <w:p w:rsidR="00DC6491" w:rsidRPr="00F3291D" w:rsidRDefault="00DC6491" w:rsidP="00F3291D">
            <w:r w:rsidRPr="00F3291D">
              <w:t xml:space="preserve">PG 2.2.4 </w:t>
            </w:r>
          </w:p>
        </w:tc>
        <w:tc>
          <w:tcPr>
            <w:tcW w:w="7507" w:type="dxa"/>
          </w:tcPr>
          <w:p w:rsidR="00DC6491" w:rsidRPr="00155C88" w:rsidRDefault="00DC6491" w:rsidP="00E51640">
            <w:pPr>
              <w:ind w:right="851"/>
              <w:cnfStyle w:val="000000000000"/>
              <w:rPr>
                <w:lang w:eastAsia="tr-TR"/>
              </w:rPr>
            </w:pPr>
            <w:r w:rsidRPr="00155C88">
              <w:rPr>
                <w:lang w:eastAsia="tr-TR"/>
              </w:rPr>
              <w:t xml:space="preserve">Patent </w:t>
            </w:r>
            <w:r>
              <w:rPr>
                <w:lang w:eastAsia="tr-TR"/>
              </w:rPr>
              <w:t>/</w:t>
            </w:r>
            <w:r w:rsidRPr="00155C88">
              <w:rPr>
                <w:lang w:eastAsia="tr-TR"/>
              </w:rPr>
              <w:t xml:space="preserve"> faydalı model başvuru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 xml:space="preserve">PG 2.2.5 </w:t>
            </w:r>
          </w:p>
        </w:tc>
        <w:tc>
          <w:tcPr>
            <w:tcW w:w="7507" w:type="dxa"/>
          </w:tcPr>
          <w:p w:rsidR="00DC6491" w:rsidRDefault="00DC6491" w:rsidP="00E51640">
            <w:pPr>
              <w:ind w:right="851"/>
              <w:cnfStyle w:val="000000100000"/>
              <w:rPr>
                <w:lang w:eastAsia="tr-TR"/>
              </w:rPr>
            </w:pPr>
            <w:r w:rsidRPr="00155C88">
              <w:rPr>
                <w:lang w:eastAsia="tr-TR"/>
              </w:rPr>
              <w:t xml:space="preserve">Proje hazırlama </w:t>
            </w:r>
            <w:r>
              <w:rPr>
                <w:lang w:eastAsia="tr-TR"/>
              </w:rPr>
              <w:t xml:space="preserve">ve patent başvurusu </w:t>
            </w:r>
            <w:r w:rsidRPr="00155C88">
              <w:rPr>
                <w:lang w:eastAsia="tr-TR"/>
              </w:rPr>
              <w:t>bilgilendirme çalışmaları kapsamında verilen eğitim sayısı</w:t>
            </w:r>
          </w:p>
        </w:tc>
      </w:tr>
      <w:tr w:rsidR="00DC6491" w:rsidTr="009E0088">
        <w:tc>
          <w:tcPr>
            <w:cnfStyle w:val="001000000000"/>
            <w:tcW w:w="1555" w:type="dxa"/>
            <w:tcBorders>
              <w:left w:val="none" w:sz="0" w:space="0" w:color="auto"/>
            </w:tcBorders>
          </w:tcPr>
          <w:p w:rsidR="00DC6491" w:rsidRPr="00F3291D" w:rsidRDefault="00DC6491" w:rsidP="00F3291D">
            <w:r w:rsidRPr="00F3291D">
              <w:t>PG 2.2.6</w:t>
            </w:r>
          </w:p>
        </w:tc>
        <w:tc>
          <w:tcPr>
            <w:tcW w:w="7507" w:type="dxa"/>
          </w:tcPr>
          <w:p w:rsidR="00DC6491" w:rsidRDefault="00DC6491" w:rsidP="00E51640">
            <w:pPr>
              <w:ind w:right="851"/>
              <w:cnfStyle w:val="000000000000"/>
              <w:rPr>
                <w:lang w:eastAsia="tr-TR"/>
              </w:rPr>
            </w:pPr>
            <w:r w:rsidRPr="00155C88">
              <w:rPr>
                <w:lang w:eastAsia="tr-TR"/>
              </w:rPr>
              <w:t xml:space="preserve">Proje hazırlama </w:t>
            </w:r>
            <w:r>
              <w:rPr>
                <w:lang w:eastAsia="tr-TR"/>
              </w:rPr>
              <w:t xml:space="preserve">ve patent başvurusu </w:t>
            </w:r>
            <w:r w:rsidRPr="00155C88">
              <w:rPr>
                <w:lang w:eastAsia="tr-TR"/>
              </w:rPr>
              <w:t xml:space="preserve">bilgilendirme çalışmaları </w:t>
            </w:r>
            <w:r>
              <w:rPr>
                <w:lang w:eastAsia="tr-TR"/>
              </w:rPr>
              <w:t>kapsamında eğitim alan personel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 xml:space="preserve">Amaç 2 </w:t>
            </w:r>
          </w:p>
        </w:tc>
        <w:tc>
          <w:tcPr>
            <w:tcW w:w="7507" w:type="dxa"/>
            <w:shd w:val="clear" w:color="auto" w:fill="76923C" w:themeFill="accent3" w:themeFillShade="BF"/>
          </w:tcPr>
          <w:p w:rsidR="00DC6491" w:rsidRPr="00F639AD" w:rsidRDefault="00DC6491" w:rsidP="00E51640">
            <w:pPr>
              <w:ind w:right="851"/>
              <w:cnfStyle w:val="000000100000"/>
              <w:rPr>
                <w:color w:val="FFFFFF" w:themeColor="background1"/>
                <w:lang w:eastAsia="tr-TR"/>
              </w:rPr>
            </w:pPr>
            <w:r>
              <w:rPr>
                <w:lang w:eastAsia="tr-TR"/>
              </w:rPr>
              <w:t>A</w:t>
            </w:r>
            <w:r w:rsidRPr="00014C8D">
              <w:rPr>
                <w:lang w:eastAsia="tr-TR"/>
              </w:rPr>
              <w:t>raştırma ve geliştirme faaliyetleri ile paydaşların</w:t>
            </w:r>
            <w:r>
              <w:rPr>
                <w:lang w:eastAsia="tr-TR"/>
              </w:rPr>
              <w:t>ın beklentilerini karşılayan bir üniversite olmak</w:t>
            </w:r>
          </w:p>
        </w:tc>
      </w:tr>
      <w:tr w:rsidR="00DC6491" w:rsidTr="009E0088">
        <w:tc>
          <w:tcPr>
            <w:cnfStyle w:val="001000000000"/>
            <w:tcW w:w="1555" w:type="dxa"/>
            <w:tcBorders>
              <w:left w:val="none" w:sz="0" w:space="0" w:color="auto"/>
            </w:tcBorders>
          </w:tcPr>
          <w:p w:rsidR="00DC6491" w:rsidRPr="00F3291D" w:rsidRDefault="00DC6491" w:rsidP="00F3291D">
            <w:r w:rsidRPr="00F3291D">
              <w:t xml:space="preserve">Hedef 2.3 </w:t>
            </w:r>
          </w:p>
        </w:tc>
        <w:tc>
          <w:tcPr>
            <w:tcW w:w="7507" w:type="dxa"/>
          </w:tcPr>
          <w:p w:rsidR="00DC6491" w:rsidRDefault="00DC6491" w:rsidP="00E51640">
            <w:pPr>
              <w:ind w:right="851"/>
              <w:cnfStyle w:val="000000000000"/>
              <w:rPr>
                <w:lang w:eastAsia="tr-TR"/>
              </w:rPr>
            </w:pPr>
            <w:r w:rsidRPr="00ED00BB">
              <w:rPr>
                <w:lang w:eastAsia="tr-TR"/>
              </w:rPr>
              <w:t>Ulusal ve uluslararası alanda yayın yapan bir üniversite olmak</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 xml:space="preserve">PG 2.3.1 </w:t>
            </w:r>
          </w:p>
        </w:tc>
        <w:tc>
          <w:tcPr>
            <w:tcW w:w="7507" w:type="dxa"/>
          </w:tcPr>
          <w:p w:rsidR="00DC6491" w:rsidRPr="00B67E07" w:rsidRDefault="00DC6491" w:rsidP="00E51640">
            <w:pPr>
              <w:ind w:right="851"/>
              <w:cnfStyle w:val="000000100000"/>
              <w:rPr>
                <w:lang w:eastAsia="tr-TR"/>
              </w:rPr>
            </w:pPr>
            <w:r w:rsidRPr="00B67E07">
              <w:rPr>
                <w:lang w:eastAsia="tr-TR"/>
              </w:rPr>
              <w:t>SCI, SCI-</w:t>
            </w:r>
            <w:proofErr w:type="spellStart"/>
            <w:r w:rsidRPr="00B67E07">
              <w:rPr>
                <w:lang w:eastAsia="tr-TR"/>
              </w:rPr>
              <w:t>Exp</w:t>
            </w:r>
            <w:proofErr w:type="spellEnd"/>
            <w:r w:rsidRPr="00B67E07">
              <w:rPr>
                <w:lang w:eastAsia="tr-TR"/>
              </w:rPr>
              <w:t>. AHCI,</w:t>
            </w:r>
            <w:r>
              <w:rPr>
                <w:lang w:eastAsia="tr-TR"/>
              </w:rPr>
              <w:t xml:space="preserve"> </w:t>
            </w:r>
            <w:proofErr w:type="spellStart"/>
            <w:r w:rsidRPr="00B67E07">
              <w:rPr>
                <w:lang w:eastAsia="tr-TR"/>
              </w:rPr>
              <w:t>SSCI’de</w:t>
            </w:r>
            <w:proofErr w:type="spellEnd"/>
            <w:r>
              <w:rPr>
                <w:lang w:eastAsia="tr-TR"/>
              </w:rPr>
              <w:t xml:space="preserve"> </w:t>
            </w:r>
            <w:r w:rsidRPr="00B67E07">
              <w:rPr>
                <w:lang w:eastAsia="tr-TR"/>
              </w:rPr>
              <w:t>taranan yayın sayısı</w:t>
            </w:r>
          </w:p>
        </w:tc>
      </w:tr>
      <w:tr w:rsidR="00DC6491" w:rsidTr="009E0088">
        <w:tc>
          <w:tcPr>
            <w:cnfStyle w:val="001000000000"/>
            <w:tcW w:w="1555" w:type="dxa"/>
            <w:tcBorders>
              <w:left w:val="none" w:sz="0" w:space="0" w:color="auto"/>
            </w:tcBorders>
          </w:tcPr>
          <w:p w:rsidR="00DC6491" w:rsidRPr="00F3291D" w:rsidRDefault="00DC6491" w:rsidP="00F3291D">
            <w:r w:rsidRPr="00F3291D">
              <w:t xml:space="preserve">PG 2.3.2 </w:t>
            </w:r>
          </w:p>
        </w:tc>
        <w:tc>
          <w:tcPr>
            <w:tcW w:w="7507" w:type="dxa"/>
          </w:tcPr>
          <w:p w:rsidR="00DC6491" w:rsidRPr="00B67E07" w:rsidRDefault="00DC6491" w:rsidP="00E51640">
            <w:pPr>
              <w:ind w:right="851"/>
              <w:cnfStyle w:val="000000000000"/>
              <w:rPr>
                <w:lang w:eastAsia="tr-TR"/>
              </w:rPr>
            </w:pPr>
            <w:r w:rsidRPr="00B67E07">
              <w:rPr>
                <w:lang w:eastAsia="tr-TR"/>
              </w:rPr>
              <w:t>Diğer uluslararası hakemli dergilerde yapılan yayın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PG 2.3.3</w:t>
            </w:r>
          </w:p>
        </w:tc>
        <w:tc>
          <w:tcPr>
            <w:tcW w:w="7507" w:type="dxa"/>
          </w:tcPr>
          <w:p w:rsidR="00DC6491" w:rsidRPr="00B67E07" w:rsidRDefault="00DC6491" w:rsidP="00E51640">
            <w:pPr>
              <w:ind w:right="851"/>
              <w:cnfStyle w:val="000000100000"/>
              <w:rPr>
                <w:lang w:eastAsia="tr-TR"/>
              </w:rPr>
            </w:pPr>
            <w:r w:rsidRPr="00B67E07">
              <w:rPr>
                <w:lang w:eastAsia="tr-TR"/>
              </w:rPr>
              <w:t>Diğer ulusal hakemli dergilerde yapılan yayın sayısı</w:t>
            </w:r>
          </w:p>
        </w:tc>
      </w:tr>
      <w:tr w:rsidR="00DC6491" w:rsidTr="009E0088">
        <w:tc>
          <w:tcPr>
            <w:cnfStyle w:val="001000000000"/>
            <w:tcW w:w="1555" w:type="dxa"/>
            <w:tcBorders>
              <w:left w:val="none" w:sz="0" w:space="0" w:color="auto"/>
            </w:tcBorders>
          </w:tcPr>
          <w:p w:rsidR="00DC6491" w:rsidRPr="00F3291D" w:rsidRDefault="00DC6491" w:rsidP="00F3291D">
            <w:r w:rsidRPr="00F3291D">
              <w:t>PG 2.3.4</w:t>
            </w:r>
          </w:p>
        </w:tc>
        <w:tc>
          <w:tcPr>
            <w:tcW w:w="7507" w:type="dxa"/>
          </w:tcPr>
          <w:p w:rsidR="00DC6491" w:rsidRPr="00B67E07" w:rsidRDefault="00DC6491" w:rsidP="00E51640">
            <w:pPr>
              <w:ind w:right="851"/>
              <w:cnfStyle w:val="000000000000"/>
              <w:rPr>
                <w:lang w:eastAsia="tr-TR"/>
              </w:rPr>
            </w:pPr>
            <w:r w:rsidRPr="00B67E07">
              <w:rPr>
                <w:lang w:eastAsia="tr-TR"/>
              </w:rPr>
              <w:t>Kitap yazarlığı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r w:rsidRPr="00F3291D">
              <w:t xml:space="preserve">PG 2.3.5 </w:t>
            </w:r>
          </w:p>
        </w:tc>
        <w:tc>
          <w:tcPr>
            <w:tcW w:w="7507" w:type="dxa"/>
          </w:tcPr>
          <w:p w:rsidR="00DC6491" w:rsidRPr="00B67E07" w:rsidRDefault="00DC6491" w:rsidP="00E51640">
            <w:pPr>
              <w:ind w:right="851"/>
              <w:cnfStyle w:val="000000100000"/>
              <w:rPr>
                <w:lang w:eastAsia="tr-TR"/>
              </w:rPr>
            </w:pPr>
            <w:r w:rsidRPr="00B67E07">
              <w:rPr>
                <w:lang w:eastAsia="tr-TR"/>
              </w:rPr>
              <w:t xml:space="preserve">Kitap editörlüğü/bölüm yazarlığı </w:t>
            </w:r>
          </w:p>
        </w:tc>
      </w:tr>
      <w:tr w:rsidR="00DC6491" w:rsidTr="009E0088">
        <w:tc>
          <w:tcPr>
            <w:cnfStyle w:val="001000000000"/>
            <w:tcW w:w="1555" w:type="dxa"/>
            <w:tcBorders>
              <w:left w:val="none" w:sz="0" w:space="0" w:color="auto"/>
            </w:tcBorders>
          </w:tcPr>
          <w:p w:rsidR="00DC6491" w:rsidRPr="00344F84" w:rsidRDefault="00DC6491" w:rsidP="00E51640">
            <w:pPr>
              <w:ind w:right="851"/>
            </w:pPr>
            <w:r w:rsidRPr="00344F84">
              <w:rPr>
                <w:lang w:eastAsia="tr-TR"/>
              </w:rPr>
              <w:t xml:space="preserve">PG 2.3.6 </w:t>
            </w:r>
          </w:p>
        </w:tc>
        <w:tc>
          <w:tcPr>
            <w:tcW w:w="7507" w:type="dxa"/>
          </w:tcPr>
          <w:p w:rsidR="00DC6491" w:rsidRPr="00B67E07" w:rsidRDefault="00DC6491" w:rsidP="00E51640">
            <w:pPr>
              <w:ind w:right="851"/>
              <w:cnfStyle w:val="000000000000"/>
              <w:rPr>
                <w:lang w:eastAsia="tr-TR"/>
              </w:rPr>
            </w:pPr>
            <w:r w:rsidRPr="00B67E07">
              <w:rPr>
                <w:lang w:eastAsia="tr-TR"/>
              </w:rPr>
              <w:t>Bildiri sayısı</w:t>
            </w:r>
          </w:p>
        </w:tc>
      </w:tr>
      <w:tr w:rsidR="00DC6491" w:rsidTr="009E0088">
        <w:trPr>
          <w:cnfStyle w:val="000000100000"/>
        </w:trPr>
        <w:tc>
          <w:tcPr>
            <w:cnfStyle w:val="001000000000"/>
            <w:tcW w:w="1555" w:type="dxa"/>
            <w:tcBorders>
              <w:left w:val="none" w:sz="0" w:space="0" w:color="auto"/>
            </w:tcBorders>
          </w:tcPr>
          <w:p w:rsidR="00DC6491" w:rsidRPr="00344F84" w:rsidRDefault="00DC6491" w:rsidP="00E51640">
            <w:pPr>
              <w:ind w:right="851"/>
            </w:pPr>
            <w:r w:rsidRPr="00344F84">
              <w:rPr>
                <w:lang w:eastAsia="tr-TR"/>
              </w:rPr>
              <w:t xml:space="preserve">PG 2.3.7 </w:t>
            </w:r>
          </w:p>
        </w:tc>
        <w:tc>
          <w:tcPr>
            <w:tcW w:w="7507" w:type="dxa"/>
          </w:tcPr>
          <w:p w:rsidR="00DC6491" w:rsidRPr="00B67E07" w:rsidRDefault="00DC6491" w:rsidP="00E51640">
            <w:pPr>
              <w:ind w:right="851"/>
              <w:cnfStyle w:val="000000100000"/>
              <w:rPr>
                <w:lang w:eastAsia="tr-TR"/>
              </w:rPr>
            </w:pPr>
            <w:r w:rsidRPr="00B67E07">
              <w:rPr>
                <w:lang w:eastAsia="tr-TR"/>
              </w:rPr>
              <w:t xml:space="preserve">Atıf sayısı </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lastRenderedPageBreak/>
              <w:t xml:space="preserve">Amaç 3 </w:t>
            </w:r>
          </w:p>
        </w:tc>
        <w:tc>
          <w:tcPr>
            <w:tcW w:w="7507" w:type="dxa"/>
            <w:shd w:val="clear" w:color="auto" w:fill="76923C" w:themeFill="accent3" w:themeFillShade="BF"/>
          </w:tcPr>
          <w:p w:rsidR="00DC6491" w:rsidRPr="00344F84" w:rsidRDefault="00DC6491" w:rsidP="00E51640">
            <w:pPr>
              <w:ind w:right="851"/>
              <w:cnfStyle w:val="000000000000"/>
              <w:rPr>
                <w:lang w:eastAsia="tr-TR"/>
              </w:rPr>
            </w:pPr>
            <w:r w:rsidRPr="00F639AD">
              <w:rPr>
                <w:color w:val="FFFFFF" w:themeColor="background1"/>
                <w:lang w:eastAsia="tr-TR"/>
              </w:rPr>
              <w:t>Başta Siirt ili olmak üzere bölgenin ve ülkenin tarım ve hayvancılık alanında gelişmesine katkı sağlamak</w:t>
            </w:r>
            <w:r w:rsidRPr="00344F84">
              <w:rPr>
                <w:lang w:eastAsia="tr-TR"/>
              </w:rPr>
              <w:t>.</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Hedef 3.1</w:t>
            </w:r>
          </w:p>
        </w:tc>
        <w:tc>
          <w:tcPr>
            <w:tcW w:w="7507" w:type="dxa"/>
          </w:tcPr>
          <w:p w:rsidR="00DC6491" w:rsidRDefault="00DC6491" w:rsidP="00E51640">
            <w:pPr>
              <w:ind w:right="851"/>
              <w:cnfStyle w:val="000000100000"/>
              <w:rPr>
                <w:lang w:eastAsia="tr-TR"/>
              </w:rPr>
            </w:pPr>
            <w:r w:rsidRPr="00ED00BB">
              <w:rPr>
                <w:lang w:eastAsia="tr-TR"/>
              </w:rPr>
              <w:t>Başta Antep fıstığının Siirt çeşidi olmak üzere bölgede bulunan tarım ürünlerinin ıslah edilerek verimlilik artışı sağlamak</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PG.3.1.1</w:t>
            </w:r>
          </w:p>
        </w:tc>
        <w:tc>
          <w:tcPr>
            <w:tcW w:w="7507" w:type="dxa"/>
          </w:tcPr>
          <w:p w:rsidR="00DC6491" w:rsidRPr="00B67E07" w:rsidRDefault="00DC6491" w:rsidP="00E51640">
            <w:pPr>
              <w:ind w:right="851"/>
              <w:cnfStyle w:val="000000000000"/>
              <w:rPr>
                <w:lang w:eastAsia="tr-TR"/>
              </w:rPr>
            </w:pPr>
            <w:r w:rsidRPr="00B67E07">
              <w:rPr>
                <w:lang w:eastAsia="tr-TR"/>
              </w:rPr>
              <w:t xml:space="preserve">Yapılan saha çalışması sayısı </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PG.3.1.2 </w:t>
            </w:r>
          </w:p>
        </w:tc>
        <w:tc>
          <w:tcPr>
            <w:tcW w:w="7507" w:type="dxa"/>
          </w:tcPr>
          <w:p w:rsidR="00DC6491" w:rsidRPr="00B67E07" w:rsidRDefault="00DC6491" w:rsidP="00E51640">
            <w:pPr>
              <w:ind w:right="851"/>
              <w:cnfStyle w:val="000000100000"/>
              <w:rPr>
                <w:lang w:eastAsia="tr-TR"/>
              </w:rPr>
            </w:pPr>
            <w:r w:rsidRPr="00B67E07">
              <w:rPr>
                <w:lang w:eastAsia="tr-TR"/>
              </w:rPr>
              <w:t xml:space="preserve">Yapılan proje sayısı </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 xml:space="preserve">PG. 3.1.3 </w:t>
            </w:r>
          </w:p>
        </w:tc>
        <w:tc>
          <w:tcPr>
            <w:tcW w:w="7507" w:type="dxa"/>
          </w:tcPr>
          <w:p w:rsidR="00DC6491" w:rsidRPr="00B67E07" w:rsidRDefault="00DC6491" w:rsidP="00E51640">
            <w:pPr>
              <w:ind w:right="851"/>
              <w:cnfStyle w:val="000000000000"/>
              <w:rPr>
                <w:lang w:eastAsia="tr-TR"/>
              </w:rPr>
            </w:pPr>
            <w:r>
              <w:rPr>
                <w:lang w:eastAsia="tr-TR"/>
              </w:rPr>
              <w:t>Yapılan analiz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PG. 3.1.4 </w:t>
            </w:r>
          </w:p>
        </w:tc>
        <w:tc>
          <w:tcPr>
            <w:tcW w:w="7507" w:type="dxa"/>
          </w:tcPr>
          <w:p w:rsidR="00DC6491" w:rsidRPr="00B67E07" w:rsidRDefault="00DC6491" w:rsidP="00E51640">
            <w:pPr>
              <w:ind w:right="851"/>
              <w:cnfStyle w:val="000000100000"/>
              <w:rPr>
                <w:lang w:eastAsia="tr-TR"/>
              </w:rPr>
            </w:pPr>
            <w:r w:rsidRPr="00B67E07">
              <w:rPr>
                <w:lang w:eastAsia="tr-TR"/>
              </w:rPr>
              <w:t xml:space="preserve">Hastalık ve zararlılarla ilgili yapılan çalışma sayısı </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 xml:space="preserve">PG.3.1.5 </w:t>
            </w:r>
          </w:p>
        </w:tc>
        <w:tc>
          <w:tcPr>
            <w:tcW w:w="7507" w:type="dxa"/>
          </w:tcPr>
          <w:p w:rsidR="00DC6491" w:rsidRPr="00B67E07" w:rsidRDefault="00DC6491" w:rsidP="00E51640">
            <w:pPr>
              <w:ind w:right="851"/>
              <w:cnfStyle w:val="000000000000"/>
              <w:rPr>
                <w:lang w:eastAsia="tr-TR"/>
              </w:rPr>
            </w:pPr>
            <w:r w:rsidRPr="00B67E07">
              <w:rPr>
                <w:lang w:eastAsia="tr-TR"/>
              </w:rPr>
              <w:t xml:space="preserve">Üretici eğitim ve bilgilendirme çalışma sayısı </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Amaç 3 </w:t>
            </w:r>
          </w:p>
        </w:tc>
        <w:tc>
          <w:tcPr>
            <w:tcW w:w="7507" w:type="dxa"/>
            <w:shd w:val="clear" w:color="auto" w:fill="76923C" w:themeFill="accent3" w:themeFillShade="BF"/>
          </w:tcPr>
          <w:p w:rsidR="00DC6491" w:rsidRPr="00344F84" w:rsidRDefault="00DC6491" w:rsidP="00E51640">
            <w:pPr>
              <w:ind w:right="851"/>
              <w:cnfStyle w:val="000000100000"/>
              <w:rPr>
                <w:lang w:eastAsia="tr-TR"/>
              </w:rPr>
            </w:pPr>
            <w:r w:rsidRPr="00F639AD">
              <w:rPr>
                <w:color w:val="FFFFFF" w:themeColor="background1"/>
                <w:lang w:eastAsia="tr-TR"/>
              </w:rPr>
              <w:t>Başta Siirt ili olmak üzere bölgenin ve ülkenin tarım ve hayvancılık alanında gelişmesine katkı sağlamak</w:t>
            </w:r>
            <w:r w:rsidRPr="00344F84">
              <w:rPr>
                <w:lang w:eastAsia="tr-TR"/>
              </w:rPr>
              <w:t>.</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Hedef 3.2</w:t>
            </w:r>
          </w:p>
        </w:tc>
        <w:tc>
          <w:tcPr>
            <w:tcW w:w="7507" w:type="dxa"/>
          </w:tcPr>
          <w:p w:rsidR="00DC6491" w:rsidRDefault="00DC6491" w:rsidP="00E51640">
            <w:pPr>
              <w:ind w:right="851"/>
              <w:cnfStyle w:val="000000000000"/>
              <w:rPr>
                <w:lang w:eastAsia="tr-TR"/>
              </w:rPr>
            </w:pPr>
            <w:r>
              <w:rPr>
                <w:lang w:eastAsia="tr-TR"/>
              </w:rPr>
              <w:t xml:space="preserve"> </w:t>
            </w:r>
            <w:r w:rsidRPr="00ED00BB">
              <w:rPr>
                <w:lang w:eastAsia="tr-TR"/>
              </w:rPr>
              <w:t>Hayvancılık alanında İhtisaslaşma için gerekli alt yapının oluşturulmasıyla bölge ve ülke hayvancılığına katkı sağlamak için gerekli faaliyetleri yürütmek.</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PG 3.2.1 </w:t>
            </w:r>
          </w:p>
        </w:tc>
        <w:tc>
          <w:tcPr>
            <w:tcW w:w="7507" w:type="dxa"/>
          </w:tcPr>
          <w:p w:rsidR="00DC6491" w:rsidRPr="00D47A2A" w:rsidRDefault="00DC6491" w:rsidP="00E51640">
            <w:pPr>
              <w:ind w:right="851"/>
              <w:cnfStyle w:val="000000100000"/>
              <w:rPr>
                <w:lang w:eastAsia="tr-TR"/>
              </w:rPr>
            </w:pPr>
            <w:r w:rsidRPr="00D47A2A">
              <w:rPr>
                <w:lang w:eastAsia="tr-TR"/>
              </w:rPr>
              <w:t xml:space="preserve">Yürütülen proje sayısı </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PG 3.2.2</w:t>
            </w:r>
          </w:p>
        </w:tc>
        <w:tc>
          <w:tcPr>
            <w:tcW w:w="7507" w:type="dxa"/>
          </w:tcPr>
          <w:p w:rsidR="00DC6491" w:rsidRPr="00D47A2A" w:rsidRDefault="00DC6491" w:rsidP="00E51640">
            <w:pPr>
              <w:ind w:right="851"/>
              <w:cnfStyle w:val="000000000000"/>
              <w:rPr>
                <w:lang w:eastAsia="tr-TR"/>
              </w:rPr>
            </w:pPr>
            <w:r w:rsidRPr="00D47A2A">
              <w:rPr>
                <w:lang w:eastAsia="tr-TR"/>
              </w:rPr>
              <w:t xml:space="preserve"> Islahı yapılan hayvan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PG 3.2.3</w:t>
            </w:r>
          </w:p>
        </w:tc>
        <w:tc>
          <w:tcPr>
            <w:tcW w:w="7507" w:type="dxa"/>
          </w:tcPr>
          <w:p w:rsidR="00DC6491" w:rsidRPr="00D47A2A" w:rsidRDefault="00DC6491" w:rsidP="00E51640">
            <w:pPr>
              <w:ind w:right="851"/>
              <w:cnfStyle w:val="000000100000"/>
              <w:rPr>
                <w:lang w:eastAsia="tr-TR"/>
              </w:rPr>
            </w:pPr>
            <w:r w:rsidRPr="00D47A2A">
              <w:rPr>
                <w:lang w:eastAsia="tr-TR"/>
              </w:rPr>
              <w:t xml:space="preserve">Üretici eğitim ve bilgilendirme çalışma sayısı </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 xml:space="preserve">PG 3.2.4 </w:t>
            </w:r>
          </w:p>
        </w:tc>
        <w:tc>
          <w:tcPr>
            <w:tcW w:w="7507" w:type="dxa"/>
          </w:tcPr>
          <w:p w:rsidR="00DC6491" w:rsidRPr="00D47A2A" w:rsidRDefault="00DC6491" w:rsidP="00E51640">
            <w:pPr>
              <w:ind w:right="851"/>
              <w:cnfStyle w:val="000000000000"/>
              <w:rPr>
                <w:lang w:eastAsia="tr-TR"/>
              </w:rPr>
            </w:pPr>
            <w:r w:rsidRPr="00D47A2A">
              <w:rPr>
                <w:lang w:eastAsia="tr-TR"/>
              </w:rPr>
              <w:t>Yapılan danışmanlık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PG 3.2.5 </w:t>
            </w:r>
          </w:p>
        </w:tc>
        <w:tc>
          <w:tcPr>
            <w:tcW w:w="7507" w:type="dxa"/>
          </w:tcPr>
          <w:p w:rsidR="00DC6491" w:rsidRPr="00D47A2A" w:rsidRDefault="00DC6491" w:rsidP="00E51640">
            <w:pPr>
              <w:ind w:right="851"/>
              <w:cnfStyle w:val="000000100000"/>
              <w:rPr>
                <w:lang w:eastAsia="tr-TR"/>
              </w:rPr>
            </w:pPr>
            <w:r w:rsidRPr="00D47A2A">
              <w:rPr>
                <w:lang w:eastAsia="tr-TR"/>
              </w:rPr>
              <w:t>Hayvancılık alanında yürütülecek faaliyetler için gerekli olan uygunluma, araştırma ve geliştirme alanları miktarı</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 xml:space="preserve">Amaç 3 </w:t>
            </w:r>
          </w:p>
        </w:tc>
        <w:tc>
          <w:tcPr>
            <w:tcW w:w="7507" w:type="dxa"/>
            <w:shd w:val="clear" w:color="auto" w:fill="76923C" w:themeFill="accent3" w:themeFillShade="BF"/>
          </w:tcPr>
          <w:p w:rsidR="00DC6491" w:rsidRPr="00344F84" w:rsidRDefault="00DC6491" w:rsidP="00E51640">
            <w:pPr>
              <w:ind w:right="851"/>
              <w:cnfStyle w:val="000000000000"/>
              <w:rPr>
                <w:lang w:eastAsia="tr-TR"/>
              </w:rPr>
            </w:pPr>
            <w:r w:rsidRPr="00F639AD">
              <w:rPr>
                <w:color w:val="FFFFFF" w:themeColor="background1"/>
                <w:lang w:eastAsia="tr-TR"/>
              </w:rPr>
              <w:t>Başta Siirt ili olmak üzere bölgenin ve ülkenin tarım ve hayvancılık alanında gelişmesine katkı sağlamak</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Hedef 3.3 </w:t>
            </w:r>
          </w:p>
        </w:tc>
        <w:tc>
          <w:tcPr>
            <w:tcW w:w="7507" w:type="dxa"/>
          </w:tcPr>
          <w:p w:rsidR="00DC6491" w:rsidRDefault="00DC6491" w:rsidP="00E51640">
            <w:pPr>
              <w:ind w:right="851"/>
              <w:cnfStyle w:val="000000100000"/>
              <w:rPr>
                <w:lang w:eastAsia="tr-TR"/>
              </w:rPr>
            </w:pPr>
            <w:r w:rsidRPr="00ED00BB">
              <w:rPr>
                <w:lang w:eastAsia="tr-TR"/>
              </w:rPr>
              <w:t>İhtisaslaşma ile birlikte hayvan ırklarında yapılan ıslah çalışmaları ve hayvan hastalıklarına karşı koruyucu tedbirler alınarak verimlilik artışı sağlamak.</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 xml:space="preserve">PG 3.3.1 </w:t>
            </w:r>
          </w:p>
        </w:tc>
        <w:tc>
          <w:tcPr>
            <w:tcW w:w="7507" w:type="dxa"/>
          </w:tcPr>
          <w:p w:rsidR="00DC6491" w:rsidRPr="00ED00BB" w:rsidRDefault="00DC6491" w:rsidP="00E51640">
            <w:pPr>
              <w:ind w:right="851"/>
              <w:cnfStyle w:val="000000000000"/>
              <w:rPr>
                <w:lang w:eastAsia="tr-TR"/>
              </w:rPr>
            </w:pPr>
            <w:r w:rsidRPr="00ED00BB">
              <w:rPr>
                <w:lang w:eastAsia="tr-TR"/>
              </w:rPr>
              <w:t>Hayvan hastalıkları ile mücadele kapsamında yapılan bilgilendirme çalışma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PG 3.3.2.</w:t>
            </w:r>
          </w:p>
        </w:tc>
        <w:tc>
          <w:tcPr>
            <w:tcW w:w="7507" w:type="dxa"/>
          </w:tcPr>
          <w:p w:rsidR="00DC6491" w:rsidRPr="00ED00BB" w:rsidRDefault="00DC6491" w:rsidP="00E51640">
            <w:pPr>
              <w:ind w:right="851"/>
              <w:cnfStyle w:val="000000100000"/>
              <w:rPr>
                <w:lang w:eastAsia="tr-TR"/>
              </w:rPr>
            </w:pPr>
            <w:r w:rsidRPr="00ED00BB">
              <w:rPr>
                <w:lang w:eastAsia="tr-TR"/>
              </w:rPr>
              <w:t xml:space="preserve">Tedavisi yapılan hasta hayvan sayısı </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 xml:space="preserve">PG 3.3.3 </w:t>
            </w:r>
          </w:p>
        </w:tc>
        <w:tc>
          <w:tcPr>
            <w:tcW w:w="7507" w:type="dxa"/>
          </w:tcPr>
          <w:p w:rsidR="00DC6491" w:rsidRPr="00ED00BB" w:rsidRDefault="00DC6491" w:rsidP="00E51640">
            <w:pPr>
              <w:ind w:right="851"/>
              <w:cnfStyle w:val="000000000000"/>
              <w:rPr>
                <w:lang w:eastAsia="tr-TR"/>
              </w:rPr>
            </w:pPr>
            <w:r w:rsidRPr="00ED00BB">
              <w:rPr>
                <w:lang w:eastAsia="tr-TR"/>
              </w:rPr>
              <w:t>Yapılan proje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PG 3.3.4 </w:t>
            </w:r>
          </w:p>
        </w:tc>
        <w:tc>
          <w:tcPr>
            <w:tcW w:w="7507" w:type="dxa"/>
          </w:tcPr>
          <w:p w:rsidR="00DC6491" w:rsidRPr="00ED00BB" w:rsidRDefault="00DC6491" w:rsidP="00E51640">
            <w:pPr>
              <w:ind w:right="851"/>
              <w:cnfStyle w:val="000000100000"/>
              <w:rPr>
                <w:lang w:eastAsia="tr-TR"/>
              </w:rPr>
            </w:pPr>
            <w:r w:rsidRPr="00ED00BB">
              <w:rPr>
                <w:lang w:eastAsia="tr-TR"/>
              </w:rPr>
              <w:t xml:space="preserve">Yapılan saha çalışması sayısı </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 xml:space="preserve">Amaç 4 </w:t>
            </w:r>
          </w:p>
        </w:tc>
        <w:tc>
          <w:tcPr>
            <w:tcW w:w="7507" w:type="dxa"/>
            <w:shd w:val="clear" w:color="auto" w:fill="76923C" w:themeFill="accent3" w:themeFillShade="BF"/>
          </w:tcPr>
          <w:p w:rsidR="00DC6491" w:rsidRPr="00F639AD" w:rsidRDefault="00DC6491" w:rsidP="00E51640">
            <w:pPr>
              <w:ind w:right="851"/>
              <w:cnfStyle w:val="000000000000"/>
              <w:rPr>
                <w:color w:val="FFFFFF" w:themeColor="background1"/>
                <w:lang w:eastAsia="tr-TR"/>
              </w:rPr>
            </w:pPr>
            <w:r w:rsidRPr="00F639AD">
              <w:rPr>
                <w:color w:val="FFFFFF" w:themeColor="background1"/>
                <w:lang w:eastAsia="tr-TR"/>
              </w:rPr>
              <w:t>Eğitim-öğretim ve Ar-</w:t>
            </w:r>
            <w:proofErr w:type="spellStart"/>
            <w:r w:rsidRPr="00F639AD">
              <w:rPr>
                <w:color w:val="FFFFFF" w:themeColor="background1"/>
                <w:lang w:eastAsia="tr-TR"/>
              </w:rPr>
              <w:t>Ge</w:t>
            </w:r>
            <w:proofErr w:type="spellEnd"/>
            <w:r w:rsidRPr="00F639AD">
              <w:rPr>
                <w:color w:val="FFFFFF" w:themeColor="background1"/>
                <w:lang w:eastAsia="tr-TR"/>
              </w:rPr>
              <w:t xml:space="preserve"> alanları başta olmak üzere, yürüttüğü tüm faaliyetlerle bölgenin ve ülkenin ekonomik, sosyal ve kültürel gelişimine katkı sağlamak.</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Hedef 4.1</w:t>
            </w:r>
          </w:p>
        </w:tc>
        <w:tc>
          <w:tcPr>
            <w:tcW w:w="7507" w:type="dxa"/>
          </w:tcPr>
          <w:p w:rsidR="00DC6491" w:rsidRPr="00ED00BB" w:rsidRDefault="00DC6491" w:rsidP="00E51640">
            <w:pPr>
              <w:ind w:right="851"/>
              <w:cnfStyle w:val="000000100000"/>
              <w:rPr>
                <w:lang w:eastAsia="tr-TR"/>
              </w:rPr>
            </w:pPr>
            <w:r w:rsidRPr="00ED00BB">
              <w:rPr>
                <w:lang w:eastAsia="tr-TR"/>
              </w:rPr>
              <w:t>Üniversitemiz tarafından paydaşlarına sunulan ürün ve hizmetlerin nicelik ve niteliğinin artırılması</w:t>
            </w:r>
            <w:r>
              <w:rPr>
                <w:lang w:eastAsia="tr-TR"/>
              </w:rPr>
              <w:t>.</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 xml:space="preserve">PG 4.1.1 </w:t>
            </w:r>
          </w:p>
        </w:tc>
        <w:tc>
          <w:tcPr>
            <w:tcW w:w="7507" w:type="dxa"/>
          </w:tcPr>
          <w:p w:rsidR="00DC6491" w:rsidRPr="00F205AE" w:rsidRDefault="00DC6491" w:rsidP="00E51640">
            <w:pPr>
              <w:ind w:right="851"/>
              <w:cnfStyle w:val="000000000000"/>
              <w:rPr>
                <w:lang w:eastAsia="tr-TR"/>
              </w:rPr>
            </w:pPr>
            <w:r w:rsidRPr="00F205AE">
              <w:rPr>
                <w:lang w:eastAsia="tr-TR"/>
              </w:rPr>
              <w:t>Döner Sermaye İşletme Müdürlüğü tarafından paydaşlara sunulan hizmet ve ürünlerin çeşitliliği</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PG 4.1.2 </w:t>
            </w:r>
          </w:p>
        </w:tc>
        <w:tc>
          <w:tcPr>
            <w:tcW w:w="7507" w:type="dxa"/>
          </w:tcPr>
          <w:p w:rsidR="00DC6491" w:rsidRPr="00F205AE" w:rsidRDefault="00DC6491" w:rsidP="00E51640">
            <w:pPr>
              <w:ind w:right="851"/>
              <w:cnfStyle w:val="000000100000"/>
              <w:rPr>
                <w:lang w:eastAsia="tr-TR"/>
              </w:rPr>
            </w:pPr>
            <w:r w:rsidRPr="00F205AE">
              <w:rPr>
                <w:lang w:eastAsia="tr-TR"/>
              </w:rPr>
              <w:t>Toplumsal katkı faaliyetleri kapsamında fiziki alt yapı ve olanakların paydaşlar tarafından kullanım sayısı</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PG 4.1.3</w:t>
            </w:r>
          </w:p>
        </w:tc>
        <w:tc>
          <w:tcPr>
            <w:tcW w:w="7507" w:type="dxa"/>
          </w:tcPr>
          <w:p w:rsidR="00DC6491" w:rsidRPr="00F205AE" w:rsidRDefault="00DC6491" w:rsidP="00E51640">
            <w:pPr>
              <w:ind w:right="851"/>
              <w:cnfStyle w:val="000000000000"/>
              <w:rPr>
                <w:lang w:eastAsia="tr-TR"/>
              </w:rPr>
            </w:pPr>
            <w:r w:rsidRPr="00F205AE">
              <w:rPr>
                <w:lang w:eastAsia="tr-TR"/>
              </w:rPr>
              <w:t>Akademik personel tarafından dış paydaşları destekleyen faaliyet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PG 4.1.4 </w:t>
            </w:r>
          </w:p>
        </w:tc>
        <w:tc>
          <w:tcPr>
            <w:tcW w:w="7507" w:type="dxa"/>
          </w:tcPr>
          <w:p w:rsidR="00DC6491" w:rsidRPr="00F205AE" w:rsidRDefault="00DC6491" w:rsidP="00E51640">
            <w:pPr>
              <w:ind w:right="851"/>
              <w:cnfStyle w:val="000000100000"/>
              <w:rPr>
                <w:lang w:eastAsia="tr-TR"/>
              </w:rPr>
            </w:pPr>
            <w:r w:rsidRPr="00F205AE">
              <w:rPr>
                <w:lang w:eastAsia="tr-TR"/>
              </w:rPr>
              <w:t>Dış paydaşlarla koordinasyonu geliştirmeye yönelik yapılan faaliyet sayısı</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 xml:space="preserve">Amaç 5 </w:t>
            </w:r>
          </w:p>
        </w:tc>
        <w:tc>
          <w:tcPr>
            <w:tcW w:w="7507" w:type="dxa"/>
            <w:shd w:val="clear" w:color="auto" w:fill="76923C" w:themeFill="accent3" w:themeFillShade="BF"/>
            <w:vAlign w:val="center"/>
          </w:tcPr>
          <w:p w:rsidR="00DC6491" w:rsidRPr="00F205AE" w:rsidRDefault="00DC6491" w:rsidP="00E51640">
            <w:pPr>
              <w:ind w:right="851"/>
              <w:cnfStyle w:val="000000000000"/>
              <w:rPr>
                <w:lang w:eastAsia="tr-TR"/>
              </w:rPr>
            </w:pPr>
            <w:r>
              <w:rPr>
                <w:lang w:eastAsia="tr-TR"/>
              </w:rPr>
              <w:t>Kurumsal kapasiteyi geliştirerek etkinlik ve verimliliği artırmak.</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Hedef 5.1 </w:t>
            </w:r>
          </w:p>
        </w:tc>
        <w:tc>
          <w:tcPr>
            <w:tcW w:w="7507" w:type="dxa"/>
          </w:tcPr>
          <w:p w:rsidR="00DC6491" w:rsidRPr="00344F84" w:rsidRDefault="00DC6491" w:rsidP="00E51640">
            <w:pPr>
              <w:ind w:right="851"/>
              <w:cnfStyle w:val="000000100000"/>
              <w:rPr>
                <w:lang w:eastAsia="tr-TR"/>
              </w:rPr>
            </w:pPr>
            <w:r w:rsidRPr="00344F84">
              <w:rPr>
                <w:lang w:eastAsia="tr-TR"/>
              </w:rPr>
              <w:t>Yükseköğretim ekosistemi içerisindeki değişimleri, küresel eğilimleri,</w:t>
            </w:r>
            <w:r>
              <w:rPr>
                <w:lang w:eastAsia="tr-TR"/>
              </w:rPr>
              <w:t xml:space="preserve"> </w:t>
            </w:r>
            <w:r w:rsidRPr="00344F84">
              <w:rPr>
                <w:lang w:eastAsia="tr-TR"/>
              </w:rPr>
              <w:t>ulusal hedefleri ve paydaş beklentilerini dikkate alarak tüm birimlerimizin kurumsal kapasitesini geliştirmek.</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 xml:space="preserve">PG 5.1.1 </w:t>
            </w:r>
          </w:p>
        </w:tc>
        <w:tc>
          <w:tcPr>
            <w:tcW w:w="7507" w:type="dxa"/>
          </w:tcPr>
          <w:p w:rsidR="00DC6491" w:rsidRPr="00D93FF5" w:rsidRDefault="00DC6491" w:rsidP="00E51640">
            <w:pPr>
              <w:ind w:right="851"/>
              <w:cnfStyle w:val="000000000000"/>
              <w:rPr>
                <w:color w:val="000000" w:themeColor="text1"/>
                <w:lang w:eastAsia="tr-TR"/>
              </w:rPr>
            </w:pPr>
            <w:r w:rsidRPr="00D93FF5">
              <w:rPr>
                <w:color w:val="000000" w:themeColor="text1"/>
                <w:lang w:eastAsia="tr-TR"/>
              </w:rPr>
              <w:t>İlgili mevzuattaki yeni gelişmeleri uygulama becerisini artırmaya yönelik eğitimlerin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PG 5.1.2 </w:t>
            </w:r>
          </w:p>
        </w:tc>
        <w:tc>
          <w:tcPr>
            <w:tcW w:w="7507" w:type="dxa"/>
          </w:tcPr>
          <w:p w:rsidR="00DC6491" w:rsidRPr="00D93FF5" w:rsidRDefault="00DC6491" w:rsidP="00E51640">
            <w:pPr>
              <w:ind w:right="851"/>
              <w:cnfStyle w:val="000000100000"/>
              <w:rPr>
                <w:color w:val="000000" w:themeColor="text1"/>
                <w:lang w:eastAsia="tr-TR"/>
              </w:rPr>
            </w:pPr>
            <w:r w:rsidRPr="00D93FF5">
              <w:rPr>
                <w:color w:val="000000" w:themeColor="text1"/>
                <w:lang w:eastAsia="tr-TR"/>
              </w:rPr>
              <w:t xml:space="preserve">Personelinin kullanımına sunulan otomasyon sistemlerinin daha etkin </w:t>
            </w:r>
            <w:r w:rsidRPr="00D93FF5">
              <w:rPr>
                <w:color w:val="000000" w:themeColor="text1"/>
                <w:lang w:eastAsia="tr-TR"/>
              </w:rPr>
              <w:lastRenderedPageBreak/>
              <w:t>kullanılmasına yönelik verilen eğitim sayısı.</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lastRenderedPageBreak/>
              <w:t xml:space="preserve">PG 5.1.3 </w:t>
            </w:r>
          </w:p>
        </w:tc>
        <w:tc>
          <w:tcPr>
            <w:tcW w:w="7507" w:type="dxa"/>
          </w:tcPr>
          <w:p w:rsidR="00DC6491" w:rsidRPr="00D93FF5" w:rsidRDefault="00DC6491" w:rsidP="00E51640">
            <w:pPr>
              <w:ind w:right="851"/>
              <w:cnfStyle w:val="000000000000"/>
              <w:rPr>
                <w:color w:val="000000" w:themeColor="text1"/>
                <w:lang w:eastAsia="tr-TR"/>
              </w:rPr>
            </w:pPr>
            <w:r w:rsidRPr="00D93FF5">
              <w:rPr>
                <w:color w:val="000000" w:themeColor="text1"/>
                <w:lang w:eastAsia="tr-TR"/>
              </w:rPr>
              <w:t>Üniversitemiz personelinin kişisel gelişimini desteklemeye yönelik verilen eğitim sayısı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PG 5.1.4 </w:t>
            </w:r>
          </w:p>
        </w:tc>
        <w:tc>
          <w:tcPr>
            <w:tcW w:w="7507" w:type="dxa"/>
          </w:tcPr>
          <w:p w:rsidR="00DC6491" w:rsidRPr="00D93FF5" w:rsidRDefault="00DC6491" w:rsidP="00E51640">
            <w:pPr>
              <w:ind w:right="851"/>
              <w:cnfStyle w:val="000000100000"/>
              <w:rPr>
                <w:color w:val="000000" w:themeColor="text1"/>
                <w:lang w:eastAsia="tr-TR"/>
              </w:rPr>
            </w:pPr>
            <w:r w:rsidRPr="00D93FF5">
              <w:rPr>
                <w:color w:val="000000" w:themeColor="text1"/>
                <w:lang w:eastAsia="tr-TR"/>
              </w:rPr>
              <w:t>Kurumsal aidiyet duygusunu geliştirmeye yönelik etkinliklerin sayısı</w:t>
            </w:r>
          </w:p>
        </w:tc>
      </w:tr>
      <w:tr w:rsidR="00DC6491" w:rsidTr="009E0088">
        <w:tc>
          <w:tcPr>
            <w:cnfStyle w:val="001000000000"/>
            <w:tcW w:w="1555" w:type="dxa"/>
            <w:tcBorders>
              <w:left w:val="none" w:sz="0" w:space="0" w:color="auto"/>
            </w:tcBorders>
          </w:tcPr>
          <w:p w:rsidR="00DC6491" w:rsidRPr="00F3291D" w:rsidRDefault="00DC6491" w:rsidP="00F3291D">
            <w:pPr>
              <w:jc w:val="both"/>
            </w:pPr>
            <w:r w:rsidRPr="00F3291D">
              <w:t xml:space="preserve">PG 5.1.5 </w:t>
            </w:r>
          </w:p>
        </w:tc>
        <w:tc>
          <w:tcPr>
            <w:tcW w:w="7507" w:type="dxa"/>
          </w:tcPr>
          <w:p w:rsidR="00DC6491" w:rsidRPr="00D93FF5" w:rsidRDefault="00DC6491" w:rsidP="00E51640">
            <w:pPr>
              <w:ind w:right="851"/>
              <w:cnfStyle w:val="000000000000"/>
              <w:rPr>
                <w:color w:val="000000" w:themeColor="text1"/>
                <w:lang w:eastAsia="tr-TR"/>
              </w:rPr>
            </w:pPr>
            <w:r w:rsidRPr="00D93FF5">
              <w:rPr>
                <w:color w:val="000000" w:themeColor="text1"/>
                <w:lang w:eastAsia="tr-TR"/>
              </w:rPr>
              <w:t>Öğrenci memnuniyet oranı.</w:t>
            </w:r>
          </w:p>
        </w:tc>
      </w:tr>
      <w:tr w:rsidR="00DC6491" w:rsidTr="009E0088">
        <w:trPr>
          <w:cnfStyle w:val="000000100000"/>
        </w:trPr>
        <w:tc>
          <w:tcPr>
            <w:cnfStyle w:val="001000000000"/>
            <w:tcW w:w="1555" w:type="dxa"/>
            <w:tcBorders>
              <w:left w:val="none" w:sz="0" w:space="0" w:color="auto"/>
            </w:tcBorders>
          </w:tcPr>
          <w:p w:rsidR="00DC6491" w:rsidRPr="00F3291D" w:rsidRDefault="00DC6491" w:rsidP="00F3291D">
            <w:pPr>
              <w:jc w:val="both"/>
            </w:pPr>
            <w:r w:rsidRPr="00F3291D">
              <w:t xml:space="preserve">PG 5.1.6 </w:t>
            </w:r>
          </w:p>
        </w:tc>
        <w:tc>
          <w:tcPr>
            <w:tcW w:w="7507" w:type="dxa"/>
          </w:tcPr>
          <w:p w:rsidR="00DC6491" w:rsidRPr="00D93FF5" w:rsidRDefault="00DC6491" w:rsidP="00E51640">
            <w:pPr>
              <w:ind w:right="851"/>
              <w:cnfStyle w:val="000000100000"/>
              <w:rPr>
                <w:color w:val="000000" w:themeColor="text1"/>
                <w:lang w:eastAsia="tr-TR"/>
              </w:rPr>
            </w:pPr>
            <w:r w:rsidRPr="00D93FF5">
              <w:rPr>
                <w:color w:val="000000" w:themeColor="text1"/>
                <w:lang w:eastAsia="tr-TR"/>
              </w:rPr>
              <w:t>Akademik personel memnuniyet oranı.</w:t>
            </w:r>
          </w:p>
        </w:tc>
      </w:tr>
      <w:tr w:rsidR="00DC6491" w:rsidTr="009E0088">
        <w:tc>
          <w:tcPr>
            <w:cnfStyle w:val="001000000000"/>
            <w:tcW w:w="1555" w:type="dxa"/>
            <w:tcBorders>
              <w:left w:val="none" w:sz="0" w:space="0" w:color="auto"/>
              <w:bottom w:val="none" w:sz="0" w:space="0" w:color="auto"/>
            </w:tcBorders>
          </w:tcPr>
          <w:p w:rsidR="00DC6491" w:rsidRPr="00F3291D" w:rsidRDefault="00DC6491" w:rsidP="00F3291D">
            <w:pPr>
              <w:jc w:val="both"/>
            </w:pPr>
            <w:r w:rsidRPr="00F3291D">
              <w:t xml:space="preserve">PG 5.1.7 </w:t>
            </w:r>
          </w:p>
        </w:tc>
        <w:tc>
          <w:tcPr>
            <w:tcW w:w="7507" w:type="dxa"/>
          </w:tcPr>
          <w:p w:rsidR="00DC6491" w:rsidRPr="00D93FF5" w:rsidRDefault="00DC6491" w:rsidP="00E51640">
            <w:pPr>
              <w:ind w:right="851"/>
              <w:cnfStyle w:val="000000000000"/>
              <w:rPr>
                <w:color w:val="000000" w:themeColor="text1"/>
                <w:lang w:eastAsia="tr-TR"/>
              </w:rPr>
            </w:pPr>
            <w:r w:rsidRPr="00D93FF5">
              <w:rPr>
                <w:color w:val="000000" w:themeColor="text1"/>
                <w:lang w:eastAsia="tr-TR"/>
              </w:rPr>
              <w:t>İdari personel memnuniyet oranı.</w:t>
            </w:r>
          </w:p>
        </w:tc>
      </w:tr>
    </w:tbl>
    <w:p w:rsidR="005318A6" w:rsidRDefault="005318A6" w:rsidP="00E51640">
      <w:pPr>
        <w:ind w:right="851"/>
        <w:rPr>
          <w:rFonts w:ascii="Arial" w:hAnsi="Arial"/>
          <w:sz w:val="20"/>
        </w:rPr>
        <w:sectPr w:rsidR="005318A6">
          <w:pgSz w:w="11910" w:h="16840"/>
          <w:pgMar w:top="1320" w:right="440" w:bottom="1200" w:left="880" w:header="718" w:footer="1001" w:gutter="0"/>
          <w:cols w:space="708"/>
        </w:sectPr>
      </w:pPr>
    </w:p>
    <w:tbl>
      <w:tblPr>
        <w:tblStyle w:val="KlavuzTablo5Koyu-Vurgu31"/>
        <w:tblW w:w="5000"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tblPr>
      <w:tblGrid>
        <w:gridCol w:w="1644"/>
        <w:gridCol w:w="1405"/>
        <w:gridCol w:w="1597"/>
        <w:gridCol w:w="1232"/>
        <w:gridCol w:w="1232"/>
        <w:gridCol w:w="1232"/>
        <w:gridCol w:w="1232"/>
        <w:gridCol w:w="1196"/>
        <w:gridCol w:w="36"/>
      </w:tblGrid>
      <w:tr w:rsidR="00DC6491" w:rsidRPr="00014C8D" w:rsidTr="00B766D9">
        <w:trPr>
          <w:gridAfter w:val="1"/>
          <w:cnfStyle w:val="100000000000"/>
          <w:wAfter w:w="17" w:type="pct"/>
          <w:trHeight w:val="730"/>
        </w:trPr>
        <w:tc>
          <w:tcPr>
            <w:cnfStyle w:val="001000000000"/>
            <w:tcW w:w="766" w:type="pct"/>
            <w:tcBorders>
              <w:top w:val="none" w:sz="0" w:space="0" w:color="auto"/>
              <w:left w:val="none" w:sz="0" w:space="0" w:color="auto"/>
              <w:right w:val="none" w:sz="0" w:space="0" w:color="auto"/>
            </w:tcBorders>
            <w:vAlign w:val="center"/>
            <w:hideMark/>
          </w:tcPr>
          <w:p w:rsidR="00DC6491" w:rsidRPr="00452C2C" w:rsidRDefault="00DC6491" w:rsidP="00F3291D">
            <w:pPr>
              <w:jc w:val="both"/>
            </w:pPr>
            <w:r w:rsidRPr="00452C2C">
              <w:lastRenderedPageBreak/>
              <w:t>Amaç 1</w:t>
            </w:r>
          </w:p>
        </w:tc>
        <w:tc>
          <w:tcPr>
            <w:tcW w:w="4218" w:type="pct"/>
            <w:gridSpan w:val="7"/>
            <w:tcBorders>
              <w:top w:val="none" w:sz="0" w:space="0" w:color="auto"/>
              <w:left w:val="none" w:sz="0" w:space="0" w:color="auto"/>
              <w:right w:val="none" w:sz="0" w:space="0" w:color="auto"/>
            </w:tcBorders>
            <w:vAlign w:val="center"/>
            <w:hideMark/>
          </w:tcPr>
          <w:p w:rsidR="00DC6491" w:rsidRPr="00452C2C" w:rsidRDefault="00DC6491" w:rsidP="00E51640">
            <w:pPr>
              <w:ind w:right="851"/>
              <w:cnfStyle w:val="100000000000"/>
              <w:rPr>
                <w:color w:val="000000"/>
                <w:lang w:eastAsia="tr-TR"/>
              </w:rPr>
            </w:pPr>
            <w:r w:rsidRPr="00452C2C">
              <w:rPr>
                <w:lang w:eastAsia="tr-TR"/>
              </w:rPr>
              <w:t>Rekabetçi, yenilikçi ve nitelikli eğitim hizmeti sunmak.</w:t>
            </w:r>
          </w:p>
        </w:tc>
      </w:tr>
      <w:tr w:rsidR="00DC6491" w:rsidRPr="00014C8D" w:rsidTr="00B766D9">
        <w:trPr>
          <w:gridAfter w:val="1"/>
          <w:cnfStyle w:val="000000100000"/>
          <w:wAfter w:w="17" w:type="pct"/>
          <w:trHeight w:val="338"/>
        </w:trPr>
        <w:tc>
          <w:tcPr>
            <w:cnfStyle w:val="001000000000"/>
            <w:tcW w:w="766" w:type="pct"/>
            <w:tcBorders>
              <w:left w:val="none" w:sz="0" w:space="0" w:color="auto"/>
            </w:tcBorders>
            <w:vAlign w:val="center"/>
            <w:hideMark/>
          </w:tcPr>
          <w:p w:rsidR="00DC6491" w:rsidRPr="00F3291D" w:rsidRDefault="00DC6491" w:rsidP="00F3291D">
            <w:pPr>
              <w:jc w:val="both"/>
            </w:pPr>
            <w:r w:rsidRPr="00F3291D">
              <w:t>Hedef 1.1</w:t>
            </w:r>
          </w:p>
        </w:tc>
        <w:tc>
          <w:tcPr>
            <w:tcW w:w="4218" w:type="pct"/>
            <w:gridSpan w:val="7"/>
            <w:vAlign w:val="center"/>
            <w:hideMark/>
          </w:tcPr>
          <w:p w:rsidR="00DC6491" w:rsidRPr="006E646A" w:rsidRDefault="00DC6491" w:rsidP="00E51640">
            <w:pPr>
              <w:ind w:right="851"/>
              <w:cnfStyle w:val="000000100000"/>
              <w:rPr>
                <w:b/>
                <w:color w:val="76923C" w:themeColor="accent3" w:themeShade="BF"/>
                <w:lang w:eastAsia="tr-TR"/>
              </w:rPr>
            </w:pPr>
            <w:r w:rsidRPr="006E646A">
              <w:rPr>
                <w:b/>
                <w:color w:val="FFFFFF" w:themeColor="background1"/>
                <w:lang w:eastAsia="tr-TR"/>
              </w:rPr>
              <w:t>Öğrenci sayısını artırmak</w:t>
            </w:r>
          </w:p>
        </w:tc>
      </w:tr>
      <w:tr w:rsidR="00DC6491" w:rsidRPr="00014C8D" w:rsidTr="00B766D9">
        <w:trPr>
          <w:gridAfter w:val="1"/>
          <w:wAfter w:w="17" w:type="pct"/>
          <w:trHeight w:val="626"/>
        </w:trPr>
        <w:tc>
          <w:tcPr>
            <w:cnfStyle w:val="001000000000"/>
            <w:tcW w:w="766" w:type="pct"/>
            <w:tcBorders>
              <w:left w:val="none" w:sz="0" w:space="0" w:color="auto"/>
            </w:tcBorders>
            <w:vAlign w:val="center"/>
            <w:hideMark/>
          </w:tcPr>
          <w:p w:rsidR="00DC6491" w:rsidRPr="00F3291D" w:rsidRDefault="00DC6491" w:rsidP="00F3291D">
            <w:pPr>
              <w:jc w:val="both"/>
            </w:pPr>
            <w:r w:rsidRPr="00F3291D">
              <w:t>Amacın İlgili Olduğu Program</w:t>
            </w:r>
          </w:p>
        </w:tc>
        <w:tc>
          <w:tcPr>
            <w:tcW w:w="4218" w:type="pct"/>
            <w:gridSpan w:val="7"/>
            <w:vAlign w:val="center"/>
            <w:hideMark/>
          </w:tcPr>
          <w:p w:rsidR="00DC6491" w:rsidRPr="00014C8D" w:rsidRDefault="00DC6491" w:rsidP="00E51640">
            <w:pPr>
              <w:ind w:right="851"/>
              <w:cnfStyle w:val="000000000000"/>
              <w:rPr>
                <w:color w:val="76923C" w:themeColor="accent3" w:themeShade="BF"/>
                <w:lang w:eastAsia="tr-TR"/>
              </w:rPr>
            </w:pPr>
            <w:r w:rsidRPr="00014C8D">
              <w:rPr>
                <w:color w:val="76923C" w:themeColor="accent3" w:themeShade="BF"/>
                <w:lang w:eastAsia="tr-TR"/>
              </w:rPr>
              <w:t>Yükseköğretim</w:t>
            </w:r>
          </w:p>
        </w:tc>
      </w:tr>
      <w:tr w:rsidR="00DC6491" w:rsidRPr="00014C8D" w:rsidTr="00B766D9">
        <w:trPr>
          <w:cnfStyle w:val="000000100000"/>
          <w:trHeight w:val="1519"/>
        </w:trPr>
        <w:tc>
          <w:tcPr>
            <w:cnfStyle w:val="001000000000"/>
            <w:tcW w:w="766" w:type="pct"/>
            <w:tcBorders>
              <w:left w:val="none" w:sz="0" w:space="0" w:color="auto"/>
            </w:tcBorders>
            <w:vAlign w:val="center"/>
            <w:hideMark/>
          </w:tcPr>
          <w:p w:rsidR="00DC6491" w:rsidRPr="00F3291D" w:rsidRDefault="00DC6491" w:rsidP="00F3291D">
            <w:pPr>
              <w:jc w:val="both"/>
            </w:pPr>
            <w:r w:rsidRPr="00F3291D">
              <w:t>Performans Göstergeleri</w:t>
            </w:r>
          </w:p>
        </w:tc>
        <w:tc>
          <w:tcPr>
            <w:tcW w:w="651" w:type="pct"/>
            <w:vAlign w:val="center"/>
            <w:hideMark/>
          </w:tcPr>
          <w:p w:rsidR="00DC6491" w:rsidRPr="006E646A" w:rsidRDefault="00DC6491" w:rsidP="00E51640">
            <w:pPr>
              <w:ind w:right="851"/>
              <w:cnfStyle w:val="000000100000"/>
              <w:rPr>
                <w:b/>
                <w:color w:val="9BBB59" w:themeColor="accent3"/>
                <w:lang w:eastAsia="tr-TR"/>
              </w:rPr>
            </w:pPr>
            <w:r w:rsidRPr="006E646A">
              <w:rPr>
                <w:b/>
                <w:color w:val="9BBB59" w:themeColor="accent3"/>
                <w:lang w:eastAsia="tr-TR"/>
              </w:rPr>
              <w:t>Hedefe Etkisi (%)</w:t>
            </w:r>
          </w:p>
        </w:tc>
        <w:tc>
          <w:tcPr>
            <w:tcW w:w="743" w:type="pct"/>
            <w:vAlign w:val="center"/>
            <w:hideMark/>
          </w:tcPr>
          <w:p w:rsidR="00DC6491" w:rsidRPr="006E646A" w:rsidRDefault="00DC6491" w:rsidP="00E51640">
            <w:pPr>
              <w:ind w:right="851"/>
              <w:cnfStyle w:val="000000100000"/>
              <w:rPr>
                <w:b/>
                <w:color w:val="9BBB59" w:themeColor="accent3"/>
                <w:lang w:eastAsia="tr-TR"/>
              </w:rPr>
            </w:pPr>
            <w:r w:rsidRPr="006E646A">
              <w:rPr>
                <w:b/>
                <w:color w:val="9BBB59" w:themeColor="accent3"/>
                <w:lang w:eastAsia="tr-TR"/>
              </w:rPr>
              <w:t>Plan Dönemi Başlangıç Değeri</w:t>
            </w:r>
          </w:p>
        </w:tc>
        <w:tc>
          <w:tcPr>
            <w:tcW w:w="568" w:type="pct"/>
            <w:vAlign w:val="center"/>
            <w:hideMark/>
          </w:tcPr>
          <w:p w:rsidR="00DC6491" w:rsidRPr="006E646A" w:rsidRDefault="00DC6491" w:rsidP="00E51640">
            <w:pPr>
              <w:ind w:right="851"/>
              <w:cnfStyle w:val="000000100000"/>
              <w:rPr>
                <w:b/>
                <w:color w:val="9BBB59" w:themeColor="accent3"/>
                <w:lang w:eastAsia="tr-TR"/>
              </w:rPr>
            </w:pPr>
            <w:r w:rsidRPr="006E646A">
              <w:rPr>
                <w:b/>
                <w:color w:val="9BBB59" w:themeColor="accent3"/>
                <w:lang w:eastAsia="tr-TR"/>
              </w:rPr>
              <w:t>1. Yıl</w:t>
            </w:r>
          </w:p>
        </w:tc>
        <w:tc>
          <w:tcPr>
            <w:tcW w:w="568" w:type="pct"/>
            <w:vAlign w:val="center"/>
            <w:hideMark/>
          </w:tcPr>
          <w:p w:rsidR="00DC6491" w:rsidRPr="006E646A" w:rsidRDefault="00DC6491" w:rsidP="00E51640">
            <w:pPr>
              <w:ind w:right="851"/>
              <w:cnfStyle w:val="000000100000"/>
              <w:rPr>
                <w:b/>
                <w:color w:val="9BBB59" w:themeColor="accent3"/>
                <w:lang w:eastAsia="tr-TR"/>
              </w:rPr>
            </w:pPr>
            <w:r w:rsidRPr="006E646A">
              <w:rPr>
                <w:b/>
                <w:color w:val="9BBB59" w:themeColor="accent3"/>
                <w:lang w:eastAsia="tr-TR"/>
              </w:rPr>
              <w:t>2. Yıl</w:t>
            </w:r>
          </w:p>
        </w:tc>
        <w:tc>
          <w:tcPr>
            <w:tcW w:w="568" w:type="pct"/>
            <w:vAlign w:val="center"/>
            <w:hideMark/>
          </w:tcPr>
          <w:p w:rsidR="00DC6491" w:rsidRPr="006E646A" w:rsidRDefault="00DC6491" w:rsidP="00E51640">
            <w:pPr>
              <w:ind w:right="851"/>
              <w:cnfStyle w:val="000000100000"/>
              <w:rPr>
                <w:b/>
                <w:color w:val="9BBB59" w:themeColor="accent3"/>
                <w:lang w:eastAsia="tr-TR"/>
              </w:rPr>
            </w:pPr>
            <w:r w:rsidRPr="006E646A">
              <w:rPr>
                <w:b/>
                <w:color w:val="9BBB59" w:themeColor="accent3"/>
                <w:lang w:eastAsia="tr-TR"/>
              </w:rPr>
              <w:t>3. Yıl</w:t>
            </w:r>
          </w:p>
        </w:tc>
        <w:tc>
          <w:tcPr>
            <w:tcW w:w="568" w:type="pct"/>
            <w:vAlign w:val="center"/>
            <w:hideMark/>
          </w:tcPr>
          <w:p w:rsidR="00DC6491" w:rsidRPr="006E646A" w:rsidRDefault="00DC6491" w:rsidP="00E51640">
            <w:pPr>
              <w:ind w:right="851"/>
              <w:cnfStyle w:val="000000100000"/>
              <w:rPr>
                <w:b/>
                <w:color w:val="9BBB59" w:themeColor="accent3"/>
                <w:lang w:eastAsia="tr-TR"/>
              </w:rPr>
            </w:pPr>
            <w:r w:rsidRPr="006E646A">
              <w:rPr>
                <w:b/>
                <w:color w:val="9BBB59" w:themeColor="accent3"/>
                <w:lang w:eastAsia="tr-TR"/>
              </w:rPr>
              <w:t>4. Yıl</w:t>
            </w:r>
          </w:p>
        </w:tc>
        <w:tc>
          <w:tcPr>
            <w:tcW w:w="568" w:type="pct"/>
            <w:gridSpan w:val="2"/>
            <w:vAlign w:val="center"/>
            <w:hideMark/>
          </w:tcPr>
          <w:p w:rsidR="00DC6491" w:rsidRPr="006E646A" w:rsidRDefault="00DC6491" w:rsidP="00E51640">
            <w:pPr>
              <w:ind w:right="851"/>
              <w:cnfStyle w:val="000000100000"/>
              <w:rPr>
                <w:b/>
                <w:color w:val="9BBB59" w:themeColor="accent3"/>
                <w:lang w:eastAsia="tr-TR"/>
              </w:rPr>
            </w:pPr>
            <w:r w:rsidRPr="006E646A">
              <w:rPr>
                <w:b/>
                <w:color w:val="9BBB59" w:themeColor="accent3"/>
                <w:lang w:eastAsia="tr-TR"/>
              </w:rPr>
              <w:t>5. Yıl</w:t>
            </w:r>
          </w:p>
        </w:tc>
      </w:tr>
      <w:tr w:rsidR="00DC6491" w:rsidRPr="00014C8D" w:rsidTr="00B766D9">
        <w:trPr>
          <w:trHeight w:val="633"/>
        </w:trPr>
        <w:tc>
          <w:tcPr>
            <w:cnfStyle w:val="001000000000"/>
            <w:tcW w:w="766" w:type="pct"/>
            <w:tcBorders>
              <w:left w:val="none" w:sz="0" w:space="0" w:color="auto"/>
            </w:tcBorders>
            <w:vAlign w:val="center"/>
            <w:hideMark/>
          </w:tcPr>
          <w:p w:rsidR="00DC6491" w:rsidRPr="00F3291D" w:rsidRDefault="00DC6491" w:rsidP="00F3291D">
            <w:pPr>
              <w:jc w:val="both"/>
            </w:pPr>
            <w:r w:rsidRPr="00F3291D">
              <w:t xml:space="preserve">PG 1.1.1 Ön lisans ve lisans program sayısı </w:t>
            </w:r>
          </w:p>
        </w:tc>
        <w:tc>
          <w:tcPr>
            <w:tcW w:w="651"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 25</w:t>
            </w:r>
          </w:p>
        </w:tc>
        <w:tc>
          <w:tcPr>
            <w:tcW w:w="743"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89</w:t>
            </w:r>
          </w:p>
        </w:tc>
        <w:tc>
          <w:tcPr>
            <w:tcW w:w="568"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92</w:t>
            </w:r>
          </w:p>
        </w:tc>
        <w:tc>
          <w:tcPr>
            <w:tcW w:w="568"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95</w:t>
            </w:r>
          </w:p>
        </w:tc>
        <w:tc>
          <w:tcPr>
            <w:tcW w:w="568"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98</w:t>
            </w:r>
          </w:p>
        </w:tc>
        <w:tc>
          <w:tcPr>
            <w:tcW w:w="568"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101</w:t>
            </w:r>
          </w:p>
        </w:tc>
        <w:tc>
          <w:tcPr>
            <w:tcW w:w="568" w:type="pct"/>
            <w:gridSpan w:val="2"/>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104</w:t>
            </w:r>
          </w:p>
        </w:tc>
      </w:tr>
      <w:tr w:rsidR="00DC6491" w:rsidRPr="00014C8D" w:rsidTr="00B766D9">
        <w:trPr>
          <w:cnfStyle w:val="000000100000"/>
          <w:trHeight w:val="332"/>
        </w:trPr>
        <w:tc>
          <w:tcPr>
            <w:cnfStyle w:val="001000000000"/>
            <w:tcW w:w="766" w:type="pct"/>
            <w:tcBorders>
              <w:left w:val="none" w:sz="0" w:space="0" w:color="auto"/>
            </w:tcBorders>
            <w:vAlign w:val="center"/>
            <w:hideMark/>
          </w:tcPr>
          <w:p w:rsidR="00DC6491" w:rsidRPr="00F3291D" w:rsidRDefault="00F3291D" w:rsidP="00F3291D">
            <w:pPr>
              <w:jc w:val="both"/>
            </w:pPr>
            <w:r>
              <w:t>PG</w:t>
            </w:r>
            <w:r w:rsidR="00DC6491" w:rsidRPr="00F3291D">
              <w:t xml:space="preserve">1.1.2 Lisansüstü program sayısı </w:t>
            </w:r>
          </w:p>
        </w:tc>
        <w:tc>
          <w:tcPr>
            <w:tcW w:w="651"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 25</w:t>
            </w:r>
          </w:p>
        </w:tc>
        <w:tc>
          <w:tcPr>
            <w:tcW w:w="743"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60</w:t>
            </w:r>
          </w:p>
        </w:tc>
        <w:tc>
          <w:tcPr>
            <w:tcW w:w="568"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64</w:t>
            </w:r>
          </w:p>
        </w:tc>
        <w:tc>
          <w:tcPr>
            <w:tcW w:w="568"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68</w:t>
            </w:r>
          </w:p>
        </w:tc>
        <w:tc>
          <w:tcPr>
            <w:tcW w:w="568"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72</w:t>
            </w:r>
          </w:p>
        </w:tc>
        <w:tc>
          <w:tcPr>
            <w:tcW w:w="568"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76</w:t>
            </w:r>
          </w:p>
        </w:tc>
        <w:tc>
          <w:tcPr>
            <w:tcW w:w="568" w:type="pct"/>
            <w:gridSpan w:val="2"/>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80</w:t>
            </w:r>
          </w:p>
        </w:tc>
      </w:tr>
      <w:tr w:rsidR="00DC6491" w:rsidRPr="00014C8D" w:rsidTr="00B766D9">
        <w:trPr>
          <w:trHeight w:val="633"/>
        </w:trPr>
        <w:tc>
          <w:tcPr>
            <w:cnfStyle w:val="001000000000"/>
            <w:tcW w:w="766" w:type="pct"/>
            <w:tcBorders>
              <w:left w:val="none" w:sz="0" w:space="0" w:color="auto"/>
            </w:tcBorders>
            <w:vAlign w:val="center"/>
            <w:hideMark/>
          </w:tcPr>
          <w:p w:rsidR="00DC6491" w:rsidRPr="00F3291D" w:rsidRDefault="00DC6491" w:rsidP="00F3291D">
            <w:pPr>
              <w:jc w:val="both"/>
            </w:pPr>
            <w:r w:rsidRPr="00F3291D">
              <w:t xml:space="preserve">PG 1.1.3 Tercih-tanıtım amaçlı faaliyet sayısı </w:t>
            </w:r>
          </w:p>
        </w:tc>
        <w:tc>
          <w:tcPr>
            <w:tcW w:w="651"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 10</w:t>
            </w:r>
          </w:p>
        </w:tc>
        <w:tc>
          <w:tcPr>
            <w:tcW w:w="743"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10</w:t>
            </w:r>
          </w:p>
        </w:tc>
        <w:tc>
          <w:tcPr>
            <w:tcW w:w="568"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12</w:t>
            </w:r>
          </w:p>
        </w:tc>
        <w:tc>
          <w:tcPr>
            <w:tcW w:w="568"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14</w:t>
            </w:r>
          </w:p>
        </w:tc>
        <w:tc>
          <w:tcPr>
            <w:tcW w:w="568"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14</w:t>
            </w:r>
          </w:p>
        </w:tc>
        <w:tc>
          <w:tcPr>
            <w:tcW w:w="568"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14</w:t>
            </w:r>
          </w:p>
        </w:tc>
        <w:tc>
          <w:tcPr>
            <w:tcW w:w="568" w:type="pct"/>
            <w:gridSpan w:val="2"/>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14</w:t>
            </w:r>
          </w:p>
        </w:tc>
      </w:tr>
      <w:tr w:rsidR="00DC6491" w:rsidRPr="00014C8D" w:rsidTr="00B766D9">
        <w:trPr>
          <w:cnfStyle w:val="000000100000"/>
          <w:trHeight w:val="332"/>
        </w:trPr>
        <w:tc>
          <w:tcPr>
            <w:cnfStyle w:val="001000000000"/>
            <w:tcW w:w="766" w:type="pct"/>
            <w:tcBorders>
              <w:left w:val="none" w:sz="0" w:space="0" w:color="auto"/>
            </w:tcBorders>
            <w:vAlign w:val="center"/>
            <w:hideMark/>
          </w:tcPr>
          <w:p w:rsidR="00DC6491" w:rsidRPr="00F3291D" w:rsidRDefault="00DC6491" w:rsidP="00F3291D">
            <w:pPr>
              <w:jc w:val="both"/>
            </w:pPr>
            <w:r w:rsidRPr="00F3291D">
              <w:t>PG 1.1.4 Çift-anadal programı sayısı</w:t>
            </w:r>
          </w:p>
        </w:tc>
        <w:tc>
          <w:tcPr>
            <w:tcW w:w="651"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 10</w:t>
            </w:r>
          </w:p>
        </w:tc>
        <w:tc>
          <w:tcPr>
            <w:tcW w:w="743"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10</w:t>
            </w:r>
          </w:p>
        </w:tc>
        <w:tc>
          <w:tcPr>
            <w:tcW w:w="568"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14</w:t>
            </w:r>
          </w:p>
        </w:tc>
        <w:tc>
          <w:tcPr>
            <w:tcW w:w="568"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18</w:t>
            </w:r>
          </w:p>
        </w:tc>
        <w:tc>
          <w:tcPr>
            <w:tcW w:w="568"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20</w:t>
            </w:r>
          </w:p>
        </w:tc>
        <w:tc>
          <w:tcPr>
            <w:tcW w:w="568"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20</w:t>
            </w:r>
          </w:p>
        </w:tc>
        <w:tc>
          <w:tcPr>
            <w:tcW w:w="568" w:type="pct"/>
            <w:gridSpan w:val="2"/>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20</w:t>
            </w:r>
          </w:p>
        </w:tc>
      </w:tr>
      <w:tr w:rsidR="00DC6491" w:rsidRPr="00014C8D" w:rsidTr="00B766D9">
        <w:trPr>
          <w:trHeight w:val="633"/>
        </w:trPr>
        <w:tc>
          <w:tcPr>
            <w:cnfStyle w:val="001000000000"/>
            <w:tcW w:w="766" w:type="pct"/>
            <w:tcBorders>
              <w:left w:val="none" w:sz="0" w:space="0" w:color="auto"/>
            </w:tcBorders>
            <w:vAlign w:val="center"/>
            <w:hideMark/>
          </w:tcPr>
          <w:p w:rsidR="00DC6491" w:rsidRPr="00F3291D" w:rsidRDefault="00DC6491" w:rsidP="00F3291D">
            <w:pPr>
              <w:jc w:val="both"/>
            </w:pPr>
            <w:r w:rsidRPr="00F3291D">
              <w:t xml:space="preserve">PG 1.1.5 Yabancı uyruklu öğrenci sayısı </w:t>
            </w:r>
          </w:p>
        </w:tc>
        <w:tc>
          <w:tcPr>
            <w:tcW w:w="651"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 20</w:t>
            </w:r>
          </w:p>
        </w:tc>
        <w:tc>
          <w:tcPr>
            <w:tcW w:w="743"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2750</w:t>
            </w:r>
          </w:p>
        </w:tc>
        <w:tc>
          <w:tcPr>
            <w:tcW w:w="568"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2800</w:t>
            </w:r>
          </w:p>
        </w:tc>
        <w:tc>
          <w:tcPr>
            <w:tcW w:w="568"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2850</w:t>
            </w:r>
          </w:p>
        </w:tc>
        <w:tc>
          <w:tcPr>
            <w:tcW w:w="568"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2900</w:t>
            </w:r>
          </w:p>
        </w:tc>
        <w:tc>
          <w:tcPr>
            <w:tcW w:w="568" w:type="pct"/>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2950</w:t>
            </w:r>
          </w:p>
        </w:tc>
        <w:tc>
          <w:tcPr>
            <w:tcW w:w="568" w:type="pct"/>
            <w:gridSpan w:val="2"/>
            <w:vAlign w:val="center"/>
            <w:hideMark/>
          </w:tcPr>
          <w:p w:rsidR="00DC6491" w:rsidRPr="006E646A" w:rsidRDefault="00DC6491" w:rsidP="00E51640">
            <w:pPr>
              <w:ind w:right="851"/>
              <w:jc w:val="center"/>
              <w:cnfStyle w:val="000000000000"/>
              <w:rPr>
                <w:color w:val="9BBB59" w:themeColor="accent3"/>
                <w:lang w:eastAsia="tr-TR"/>
              </w:rPr>
            </w:pPr>
            <w:r w:rsidRPr="006E646A">
              <w:rPr>
                <w:color w:val="9BBB59" w:themeColor="accent3"/>
                <w:lang w:eastAsia="tr-TR"/>
              </w:rPr>
              <w:t>3000</w:t>
            </w:r>
          </w:p>
        </w:tc>
      </w:tr>
      <w:tr w:rsidR="00DC6491" w:rsidRPr="00014C8D" w:rsidTr="00B766D9">
        <w:trPr>
          <w:cnfStyle w:val="000000100000"/>
          <w:trHeight w:val="633"/>
        </w:trPr>
        <w:tc>
          <w:tcPr>
            <w:cnfStyle w:val="001000000000"/>
            <w:tcW w:w="766" w:type="pct"/>
            <w:tcBorders>
              <w:left w:val="none" w:sz="0" w:space="0" w:color="auto"/>
            </w:tcBorders>
            <w:vAlign w:val="center"/>
            <w:hideMark/>
          </w:tcPr>
          <w:p w:rsidR="00DC6491" w:rsidRPr="00F3291D" w:rsidRDefault="00DC6491" w:rsidP="00F3291D">
            <w:pPr>
              <w:jc w:val="both"/>
            </w:pPr>
            <w:r w:rsidRPr="00F3291D">
              <w:t xml:space="preserve">PG 1.1.6 Sürekli Eğitim Uygulama ve Araştırma Merkezi tarafından sunulan eğitim programı sayısı </w:t>
            </w:r>
          </w:p>
        </w:tc>
        <w:tc>
          <w:tcPr>
            <w:tcW w:w="651"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 10</w:t>
            </w:r>
          </w:p>
        </w:tc>
        <w:tc>
          <w:tcPr>
            <w:tcW w:w="743"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5</w:t>
            </w:r>
          </w:p>
        </w:tc>
        <w:tc>
          <w:tcPr>
            <w:tcW w:w="568"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6</w:t>
            </w:r>
          </w:p>
        </w:tc>
        <w:tc>
          <w:tcPr>
            <w:tcW w:w="568"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7</w:t>
            </w:r>
          </w:p>
        </w:tc>
        <w:tc>
          <w:tcPr>
            <w:tcW w:w="568"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8</w:t>
            </w:r>
          </w:p>
        </w:tc>
        <w:tc>
          <w:tcPr>
            <w:tcW w:w="568" w:type="pct"/>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9</w:t>
            </w:r>
          </w:p>
        </w:tc>
        <w:tc>
          <w:tcPr>
            <w:tcW w:w="568" w:type="pct"/>
            <w:gridSpan w:val="2"/>
            <w:vAlign w:val="center"/>
            <w:hideMark/>
          </w:tcPr>
          <w:p w:rsidR="00DC6491" w:rsidRPr="006E646A" w:rsidRDefault="00DC6491" w:rsidP="00E51640">
            <w:pPr>
              <w:ind w:right="851"/>
              <w:jc w:val="center"/>
              <w:cnfStyle w:val="000000100000"/>
              <w:rPr>
                <w:color w:val="9BBB59" w:themeColor="accent3"/>
                <w:lang w:eastAsia="tr-TR"/>
              </w:rPr>
            </w:pPr>
            <w:r w:rsidRPr="006E646A">
              <w:rPr>
                <w:color w:val="9BBB59" w:themeColor="accent3"/>
                <w:lang w:eastAsia="tr-TR"/>
              </w:rPr>
              <w:t>10</w:t>
            </w:r>
          </w:p>
        </w:tc>
      </w:tr>
      <w:tr w:rsidR="00DC6491" w:rsidRPr="00014C8D" w:rsidTr="00B766D9">
        <w:trPr>
          <w:gridAfter w:val="1"/>
          <w:wAfter w:w="17" w:type="pct"/>
          <w:trHeight w:val="332"/>
        </w:trPr>
        <w:tc>
          <w:tcPr>
            <w:cnfStyle w:val="001000000000"/>
            <w:tcW w:w="766" w:type="pct"/>
            <w:tcBorders>
              <w:left w:val="none" w:sz="0" w:space="0" w:color="auto"/>
            </w:tcBorders>
            <w:vAlign w:val="center"/>
            <w:hideMark/>
          </w:tcPr>
          <w:p w:rsidR="00DC6491" w:rsidRPr="00F3291D" w:rsidRDefault="00DC6491" w:rsidP="00F3291D">
            <w:pPr>
              <w:jc w:val="both"/>
            </w:pPr>
            <w:r w:rsidRPr="00F3291D">
              <w:t>Sorumlu Birim</w:t>
            </w:r>
          </w:p>
        </w:tc>
        <w:tc>
          <w:tcPr>
            <w:tcW w:w="4218" w:type="pct"/>
            <w:gridSpan w:val="7"/>
            <w:hideMark/>
          </w:tcPr>
          <w:p w:rsidR="00DC6491" w:rsidRPr="00014C8D" w:rsidRDefault="00DC6491" w:rsidP="00E51640">
            <w:pPr>
              <w:ind w:right="851"/>
              <w:cnfStyle w:val="000000000000"/>
              <w:rPr>
                <w:color w:val="76923C" w:themeColor="accent3" w:themeShade="BF"/>
                <w:lang w:eastAsia="tr-TR"/>
              </w:rPr>
            </w:pPr>
            <w:r>
              <w:rPr>
                <w:color w:val="76923C" w:themeColor="accent3" w:themeShade="BF"/>
                <w:lang w:eastAsia="tr-TR"/>
              </w:rPr>
              <w:t>Rektörlük</w:t>
            </w:r>
          </w:p>
        </w:tc>
      </w:tr>
      <w:tr w:rsidR="00DC6491" w:rsidRPr="00014C8D" w:rsidTr="00B766D9">
        <w:trPr>
          <w:gridAfter w:val="1"/>
          <w:cnfStyle w:val="000000100000"/>
          <w:wAfter w:w="17" w:type="pct"/>
          <w:trHeight w:val="513"/>
        </w:trPr>
        <w:tc>
          <w:tcPr>
            <w:cnfStyle w:val="001000000000"/>
            <w:tcW w:w="766" w:type="pct"/>
            <w:tcBorders>
              <w:left w:val="none" w:sz="0" w:space="0" w:color="auto"/>
            </w:tcBorders>
            <w:vAlign w:val="center"/>
            <w:hideMark/>
          </w:tcPr>
          <w:p w:rsidR="00DC6491" w:rsidRPr="00A961A9" w:rsidRDefault="00DC6491" w:rsidP="00E51640">
            <w:pPr>
              <w:ind w:right="851"/>
              <w:rPr>
                <w:bCs w:val="0"/>
                <w:lang w:eastAsia="tr-TR"/>
              </w:rPr>
            </w:pPr>
            <w:r w:rsidRPr="00A961A9">
              <w:rPr>
                <w:lang w:eastAsia="tr-TR"/>
              </w:rPr>
              <w:t>İşbirliği Yapılacak Birimler</w:t>
            </w:r>
          </w:p>
        </w:tc>
        <w:tc>
          <w:tcPr>
            <w:tcW w:w="4218" w:type="pct"/>
            <w:gridSpan w:val="7"/>
            <w:hideMark/>
          </w:tcPr>
          <w:p w:rsidR="00DC6491" w:rsidRPr="00014C8D" w:rsidRDefault="00DC6491" w:rsidP="00E51640">
            <w:pPr>
              <w:ind w:right="851"/>
              <w:cnfStyle w:val="000000100000"/>
              <w:rPr>
                <w:color w:val="76923C" w:themeColor="accent3" w:themeShade="BF"/>
                <w:lang w:eastAsia="tr-TR"/>
              </w:rPr>
            </w:pPr>
            <w:r w:rsidRPr="00014C8D">
              <w:rPr>
                <w:color w:val="76923C" w:themeColor="accent3" w:themeShade="BF"/>
                <w:lang w:eastAsia="tr-TR"/>
              </w:rPr>
              <w:t>Uluslararası İli</w:t>
            </w:r>
            <w:r>
              <w:rPr>
                <w:color w:val="76923C" w:themeColor="accent3" w:themeShade="BF"/>
                <w:lang w:eastAsia="tr-TR"/>
              </w:rPr>
              <w:t>şkiler Koordinatörlüğü, Eğitim-</w:t>
            </w:r>
            <w:r w:rsidRPr="00014C8D">
              <w:rPr>
                <w:color w:val="76923C" w:themeColor="accent3" w:themeShade="BF"/>
                <w:lang w:eastAsia="tr-TR"/>
              </w:rPr>
              <w:t>Öğretim Komisyonu, İdari Birimler, Senato, Sürekli Eğitim Uygulama ve Araştırma Merkezi</w:t>
            </w:r>
          </w:p>
        </w:tc>
      </w:tr>
      <w:tr w:rsidR="00DC6491" w:rsidRPr="00014C8D" w:rsidTr="00B766D9">
        <w:trPr>
          <w:gridAfter w:val="1"/>
          <w:wAfter w:w="17" w:type="pct"/>
          <w:trHeight w:val="927"/>
        </w:trPr>
        <w:tc>
          <w:tcPr>
            <w:cnfStyle w:val="001000000000"/>
            <w:tcW w:w="766" w:type="pct"/>
            <w:tcBorders>
              <w:left w:val="none" w:sz="0" w:space="0" w:color="auto"/>
            </w:tcBorders>
            <w:vAlign w:val="center"/>
            <w:hideMark/>
          </w:tcPr>
          <w:p w:rsidR="00DC6491" w:rsidRPr="00A961A9" w:rsidRDefault="00DC6491" w:rsidP="00E51640">
            <w:pPr>
              <w:ind w:right="851"/>
              <w:rPr>
                <w:bCs w:val="0"/>
                <w:lang w:eastAsia="tr-TR"/>
              </w:rPr>
            </w:pPr>
            <w:r w:rsidRPr="00A961A9">
              <w:rPr>
                <w:lang w:eastAsia="tr-TR"/>
              </w:rPr>
              <w:t>Riskler</w:t>
            </w:r>
          </w:p>
        </w:tc>
        <w:tc>
          <w:tcPr>
            <w:tcW w:w="4218" w:type="pct"/>
            <w:gridSpan w:val="7"/>
            <w:vAlign w:val="center"/>
            <w:hideMark/>
          </w:tcPr>
          <w:p w:rsidR="00DC6491" w:rsidRPr="0038545C" w:rsidRDefault="00DC6491" w:rsidP="00E51640">
            <w:pPr>
              <w:pStyle w:val="ListeParagraf"/>
              <w:numPr>
                <w:ilvl w:val="0"/>
                <w:numId w:val="33"/>
              </w:numPr>
              <w:spacing w:before="120"/>
              <w:ind w:right="851"/>
              <w:contextualSpacing/>
              <w:jc w:val="both"/>
              <w:cnfStyle w:val="000000000000"/>
              <w:rPr>
                <w:color w:val="76923C" w:themeColor="accent3" w:themeShade="BF"/>
                <w:lang w:eastAsia="tr-TR"/>
              </w:rPr>
            </w:pPr>
            <w:r w:rsidRPr="0038545C">
              <w:rPr>
                <w:color w:val="76923C" w:themeColor="accent3" w:themeShade="BF"/>
                <w:lang w:eastAsia="tr-TR"/>
              </w:rPr>
              <w:t>Yeni program açma taleplerinin YÖK tarafından reddedilmesi.</w:t>
            </w:r>
          </w:p>
          <w:p w:rsidR="00DC6491" w:rsidRPr="0038545C" w:rsidRDefault="00DC6491" w:rsidP="00E51640">
            <w:pPr>
              <w:pStyle w:val="ListeParagraf"/>
              <w:numPr>
                <w:ilvl w:val="0"/>
                <w:numId w:val="33"/>
              </w:numPr>
              <w:spacing w:before="120"/>
              <w:ind w:right="851"/>
              <w:contextualSpacing/>
              <w:jc w:val="both"/>
              <w:cnfStyle w:val="000000000000"/>
              <w:rPr>
                <w:color w:val="76923C" w:themeColor="accent3" w:themeShade="BF"/>
                <w:lang w:eastAsia="tr-TR"/>
              </w:rPr>
            </w:pPr>
            <w:r w:rsidRPr="0038545C">
              <w:rPr>
                <w:color w:val="76923C" w:themeColor="accent3" w:themeShade="BF"/>
                <w:lang w:eastAsia="tr-TR"/>
              </w:rPr>
              <w:t>Yeni açılan programları öğrencilerin tercih etmemesi.</w:t>
            </w:r>
          </w:p>
          <w:p w:rsidR="00DC6491" w:rsidRPr="0038545C" w:rsidRDefault="00DC6491" w:rsidP="00E51640">
            <w:pPr>
              <w:pStyle w:val="ListeParagraf"/>
              <w:numPr>
                <w:ilvl w:val="0"/>
                <w:numId w:val="33"/>
              </w:numPr>
              <w:spacing w:before="120"/>
              <w:ind w:right="851"/>
              <w:contextualSpacing/>
              <w:jc w:val="both"/>
              <w:cnfStyle w:val="000000000000"/>
              <w:rPr>
                <w:color w:val="76923C" w:themeColor="accent3" w:themeShade="BF"/>
                <w:lang w:eastAsia="tr-TR"/>
              </w:rPr>
            </w:pPr>
            <w:r w:rsidRPr="0038545C">
              <w:rPr>
                <w:color w:val="76923C" w:themeColor="accent3" w:themeShade="BF"/>
                <w:lang w:eastAsia="tr-TR"/>
              </w:rPr>
              <w:t>Bölgede öğrenciye sunulan sosyal olanakların gelişmeye açık olması.</w:t>
            </w:r>
          </w:p>
        </w:tc>
      </w:tr>
      <w:tr w:rsidR="00DC6491" w:rsidRPr="00014C8D" w:rsidTr="00B766D9">
        <w:trPr>
          <w:gridAfter w:val="1"/>
          <w:cnfStyle w:val="000000100000"/>
          <w:wAfter w:w="17" w:type="pct"/>
          <w:trHeight w:val="1285"/>
        </w:trPr>
        <w:tc>
          <w:tcPr>
            <w:cnfStyle w:val="001000000000"/>
            <w:tcW w:w="766" w:type="pct"/>
            <w:tcBorders>
              <w:left w:val="none" w:sz="0" w:space="0" w:color="auto"/>
            </w:tcBorders>
            <w:vAlign w:val="center"/>
            <w:hideMark/>
          </w:tcPr>
          <w:p w:rsidR="00DC6491" w:rsidRPr="00A961A9" w:rsidRDefault="00DC6491" w:rsidP="00E51640">
            <w:pPr>
              <w:ind w:right="851"/>
              <w:rPr>
                <w:bCs w:val="0"/>
                <w:lang w:eastAsia="tr-TR"/>
              </w:rPr>
            </w:pPr>
            <w:r w:rsidRPr="00A961A9">
              <w:rPr>
                <w:lang w:eastAsia="tr-TR"/>
              </w:rPr>
              <w:lastRenderedPageBreak/>
              <w:t>Stratejiler</w:t>
            </w:r>
          </w:p>
        </w:tc>
        <w:tc>
          <w:tcPr>
            <w:tcW w:w="4218" w:type="pct"/>
            <w:gridSpan w:val="7"/>
            <w:vAlign w:val="center"/>
            <w:hideMark/>
          </w:tcPr>
          <w:p w:rsidR="00DC6491" w:rsidRPr="0038545C" w:rsidRDefault="00DC6491" w:rsidP="00E51640">
            <w:pPr>
              <w:pStyle w:val="ListeParagraf"/>
              <w:numPr>
                <w:ilvl w:val="0"/>
                <w:numId w:val="33"/>
              </w:numPr>
              <w:spacing w:before="120"/>
              <w:ind w:right="851"/>
              <w:contextualSpacing/>
              <w:jc w:val="both"/>
              <w:cnfStyle w:val="000000100000"/>
              <w:rPr>
                <w:color w:val="76923C" w:themeColor="accent3" w:themeShade="BF"/>
                <w:lang w:eastAsia="tr-TR"/>
              </w:rPr>
            </w:pPr>
            <w:r w:rsidRPr="0038545C">
              <w:rPr>
                <w:color w:val="76923C" w:themeColor="accent3" w:themeShade="BF"/>
                <w:lang w:eastAsia="tr-TR"/>
              </w:rPr>
              <w:t xml:space="preserve">Bütçe kaynaklarının arttırılması için gerekli çalışmalar yapılması </w:t>
            </w:r>
          </w:p>
          <w:p w:rsidR="00DC6491" w:rsidRPr="0038545C" w:rsidRDefault="00DC6491" w:rsidP="00E51640">
            <w:pPr>
              <w:pStyle w:val="ListeParagraf"/>
              <w:numPr>
                <w:ilvl w:val="0"/>
                <w:numId w:val="33"/>
              </w:numPr>
              <w:spacing w:before="120"/>
              <w:ind w:right="851"/>
              <w:contextualSpacing/>
              <w:jc w:val="both"/>
              <w:cnfStyle w:val="000000100000"/>
              <w:rPr>
                <w:color w:val="76923C" w:themeColor="accent3" w:themeShade="BF"/>
                <w:lang w:eastAsia="tr-TR"/>
              </w:rPr>
            </w:pPr>
            <w:r w:rsidRPr="0038545C">
              <w:rPr>
                <w:color w:val="76923C" w:themeColor="accent3" w:themeShade="BF"/>
                <w:lang w:eastAsia="tr-TR"/>
              </w:rPr>
              <w:t>Yeni program önerilirken ülke geneli program doluluk oranlarının göz önüne alınması.</w:t>
            </w:r>
          </w:p>
          <w:p w:rsidR="00DC6491" w:rsidRPr="0038545C" w:rsidRDefault="00DC6491" w:rsidP="00E51640">
            <w:pPr>
              <w:pStyle w:val="ListeParagraf"/>
              <w:numPr>
                <w:ilvl w:val="0"/>
                <w:numId w:val="33"/>
              </w:numPr>
              <w:spacing w:before="120"/>
              <w:ind w:right="851"/>
              <w:contextualSpacing/>
              <w:jc w:val="both"/>
              <w:cnfStyle w:val="000000100000"/>
              <w:rPr>
                <w:color w:val="76923C" w:themeColor="accent3" w:themeShade="BF"/>
                <w:lang w:eastAsia="tr-TR"/>
              </w:rPr>
            </w:pPr>
            <w:r w:rsidRPr="0038545C">
              <w:rPr>
                <w:color w:val="76923C" w:themeColor="accent3" w:themeShade="BF"/>
                <w:lang w:eastAsia="tr-TR"/>
              </w:rPr>
              <w:t xml:space="preserve">Yeni açılacak programlar belirlenirken dış paydaşların önerilerinin dikkate alınması.  </w:t>
            </w:r>
          </w:p>
        </w:tc>
      </w:tr>
      <w:tr w:rsidR="00DC6491" w:rsidRPr="00014C8D" w:rsidTr="00B766D9">
        <w:trPr>
          <w:gridAfter w:val="1"/>
          <w:wAfter w:w="17" w:type="pct"/>
          <w:trHeight w:val="332"/>
        </w:trPr>
        <w:tc>
          <w:tcPr>
            <w:cnfStyle w:val="001000000000"/>
            <w:tcW w:w="766" w:type="pct"/>
            <w:tcBorders>
              <w:left w:val="none" w:sz="0" w:space="0" w:color="auto"/>
            </w:tcBorders>
            <w:vAlign w:val="center"/>
            <w:hideMark/>
          </w:tcPr>
          <w:p w:rsidR="00DC6491" w:rsidRPr="00A961A9" w:rsidRDefault="00DC6491" w:rsidP="00E51640">
            <w:pPr>
              <w:ind w:right="851"/>
              <w:rPr>
                <w:bCs w:val="0"/>
                <w:lang w:eastAsia="tr-TR"/>
              </w:rPr>
            </w:pPr>
            <w:r w:rsidRPr="00A961A9">
              <w:rPr>
                <w:lang w:eastAsia="tr-TR"/>
              </w:rPr>
              <w:t>Maliyet Tahmini</w:t>
            </w:r>
          </w:p>
        </w:tc>
        <w:tc>
          <w:tcPr>
            <w:tcW w:w="4218" w:type="pct"/>
            <w:gridSpan w:val="7"/>
            <w:vAlign w:val="center"/>
            <w:hideMark/>
          </w:tcPr>
          <w:p w:rsidR="00DC6491" w:rsidRPr="0038545C" w:rsidRDefault="00DC6491" w:rsidP="00E51640">
            <w:pPr>
              <w:pStyle w:val="ListeParagraf"/>
              <w:numPr>
                <w:ilvl w:val="0"/>
                <w:numId w:val="33"/>
              </w:numPr>
              <w:spacing w:before="120"/>
              <w:ind w:right="851"/>
              <w:contextualSpacing/>
              <w:jc w:val="both"/>
              <w:cnfStyle w:val="000000000000"/>
              <w:rPr>
                <w:color w:val="76923C" w:themeColor="accent3" w:themeShade="BF"/>
                <w:lang w:eastAsia="tr-TR"/>
              </w:rPr>
            </w:pPr>
            <w:r w:rsidRPr="0038545C">
              <w:rPr>
                <w:color w:val="76923C" w:themeColor="accent3" w:themeShade="BF"/>
                <w:lang w:eastAsia="tr-TR"/>
              </w:rPr>
              <w:t>350.000.000,00</w:t>
            </w:r>
          </w:p>
        </w:tc>
      </w:tr>
      <w:tr w:rsidR="00DC6491" w:rsidRPr="00014C8D" w:rsidTr="00B766D9">
        <w:trPr>
          <w:gridAfter w:val="1"/>
          <w:cnfStyle w:val="000000100000"/>
          <w:wAfter w:w="17" w:type="pct"/>
          <w:trHeight w:val="332"/>
        </w:trPr>
        <w:tc>
          <w:tcPr>
            <w:cnfStyle w:val="001000000000"/>
            <w:tcW w:w="766" w:type="pct"/>
            <w:tcBorders>
              <w:left w:val="none" w:sz="0" w:space="0" w:color="auto"/>
            </w:tcBorders>
            <w:vAlign w:val="center"/>
          </w:tcPr>
          <w:p w:rsidR="00DC6491" w:rsidRPr="00A961A9" w:rsidRDefault="00DC6491" w:rsidP="00E51640">
            <w:pPr>
              <w:ind w:right="851"/>
              <w:rPr>
                <w:bCs w:val="0"/>
                <w:lang w:eastAsia="tr-TR"/>
              </w:rPr>
            </w:pPr>
            <w:r w:rsidRPr="00A961A9">
              <w:rPr>
                <w:lang w:eastAsia="tr-TR"/>
              </w:rPr>
              <w:t xml:space="preserve">Tespitler </w:t>
            </w:r>
          </w:p>
        </w:tc>
        <w:tc>
          <w:tcPr>
            <w:tcW w:w="4218" w:type="pct"/>
            <w:gridSpan w:val="7"/>
            <w:vAlign w:val="center"/>
          </w:tcPr>
          <w:p w:rsidR="00DC6491" w:rsidRPr="0038545C" w:rsidRDefault="00DC6491" w:rsidP="00E51640">
            <w:pPr>
              <w:pStyle w:val="ListeParagraf"/>
              <w:numPr>
                <w:ilvl w:val="0"/>
                <w:numId w:val="33"/>
              </w:numPr>
              <w:spacing w:before="120"/>
              <w:ind w:right="851"/>
              <w:contextualSpacing/>
              <w:jc w:val="both"/>
              <w:cnfStyle w:val="000000100000"/>
              <w:rPr>
                <w:color w:val="76923C" w:themeColor="accent3" w:themeShade="BF"/>
                <w:lang w:eastAsia="tr-TR"/>
              </w:rPr>
            </w:pPr>
            <w:r w:rsidRPr="0038545C">
              <w:rPr>
                <w:color w:val="76923C" w:themeColor="accent3" w:themeShade="BF"/>
                <w:lang w:eastAsia="tr-TR"/>
              </w:rPr>
              <w:t>Üniversite sınavında barajın kaldırılmasıyla üniversitelere yönelik talep artışının olması.</w:t>
            </w:r>
          </w:p>
          <w:p w:rsidR="00DC6491" w:rsidRPr="0038545C" w:rsidRDefault="00DC6491" w:rsidP="00E51640">
            <w:pPr>
              <w:pStyle w:val="ListeParagraf"/>
              <w:numPr>
                <w:ilvl w:val="0"/>
                <w:numId w:val="33"/>
              </w:numPr>
              <w:spacing w:before="120"/>
              <w:ind w:right="851"/>
              <w:contextualSpacing/>
              <w:jc w:val="both"/>
              <w:cnfStyle w:val="000000100000"/>
              <w:rPr>
                <w:color w:val="76923C" w:themeColor="accent3" w:themeShade="BF"/>
                <w:lang w:eastAsia="tr-TR"/>
              </w:rPr>
            </w:pPr>
            <w:r w:rsidRPr="0038545C">
              <w:rPr>
                <w:color w:val="76923C" w:themeColor="accent3" w:themeShade="BF"/>
                <w:lang w:eastAsia="tr-TR"/>
              </w:rPr>
              <w:t>Akademisyenlerin görevde yükselmesiyle yeni lisansüstü programları açmada gerekli kriterlerinin sağlanması.</w:t>
            </w:r>
          </w:p>
        </w:tc>
      </w:tr>
      <w:tr w:rsidR="00DC6491" w:rsidRPr="00014C8D" w:rsidTr="00B766D9">
        <w:trPr>
          <w:gridAfter w:val="1"/>
          <w:wAfter w:w="17" w:type="pct"/>
          <w:trHeight w:val="600"/>
        </w:trPr>
        <w:tc>
          <w:tcPr>
            <w:cnfStyle w:val="001000000000"/>
            <w:tcW w:w="766" w:type="pct"/>
            <w:tcBorders>
              <w:left w:val="none" w:sz="0" w:space="0" w:color="auto"/>
              <w:bottom w:val="none" w:sz="0" w:space="0" w:color="auto"/>
            </w:tcBorders>
            <w:vAlign w:val="center"/>
            <w:hideMark/>
          </w:tcPr>
          <w:p w:rsidR="00DC6491" w:rsidRPr="00A961A9" w:rsidRDefault="00DC6491" w:rsidP="00E51640">
            <w:pPr>
              <w:ind w:right="851"/>
              <w:rPr>
                <w:bCs w:val="0"/>
                <w:lang w:eastAsia="tr-TR"/>
              </w:rPr>
            </w:pPr>
            <w:r w:rsidRPr="00A961A9">
              <w:rPr>
                <w:lang w:eastAsia="tr-TR"/>
              </w:rPr>
              <w:t>İhtiyaçlar</w:t>
            </w:r>
          </w:p>
        </w:tc>
        <w:tc>
          <w:tcPr>
            <w:tcW w:w="4218" w:type="pct"/>
            <w:gridSpan w:val="7"/>
            <w:vAlign w:val="center"/>
            <w:hideMark/>
          </w:tcPr>
          <w:p w:rsidR="00DC6491" w:rsidRPr="0038545C" w:rsidRDefault="00DC6491" w:rsidP="00E51640">
            <w:pPr>
              <w:pStyle w:val="ListeParagraf"/>
              <w:numPr>
                <w:ilvl w:val="0"/>
                <w:numId w:val="33"/>
              </w:numPr>
              <w:spacing w:before="120"/>
              <w:ind w:right="851"/>
              <w:contextualSpacing/>
              <w:jc w:val="both"/>
              <w:cnfStyle w:val="000000000000"/>
              <w:rPr>
                <w:color w:val="76923C" w:themeColor="accent3" w:themeShade="BF"/>
                <w:lang w:eastAsia="tr-TR"/>
              </w:rPr>
            </w:pPr>
            <w:r w:rsidRPr="0038545C">
              <w:rPr>
                <w:color w:val="76923C" w:themeColor="accent3" w:themeShade="BF"/>
                <w:lang w:eastAsia="tr-TR"/>
              </w:rPr>
              <w:t>Yeni akademik ve idari personel ile destek personeli istihdamı,</w:t>
            </w:r>
          </w:p>
          <w:p w:rsidR="00DC6491" w:rsidRPr="0038545C" w:rsidRDefault="00DC6491" w:rsidP="00E51640">
            <w:pPr>
              <w:pStyle w:val="ListeParagraf"/>
              <w:numPr>
                <w:ilvl w:val="0"/>
                <w:numId w:val="33"/>
              </w:numPr>
              <w:spacing w:before="120"/>
              <w:ind w:right="851"/>
              <w:contextualSpacing/>
              <w:jc w:val="both"/>
              <w:cnfStyle w:val="000000000000"/>
              <w:rPr>
                <w:color w:val="76923C" w:themeColor="accent3" w:themeShade="BF"/>
                <w:lang w:eastAsia="tr-TR"/>
              </w:rPr>
            </w:pPr>
            <w:r w:rsidRPr="0038545C">
              <w:rPr>
                <w:color w:val="76923C" w:themeColor="accent3" w:themeShade="BF"/>
                <w:lang w:eastAsia="tr-TR"/>
              </w:rPr>
              <w:t xml:space="preserve">Bütçe </w:t>
            </w:r>
            <w:r>
              <w:rPr>
                <w:color w:val="76923C" w:themeColor="accent3" w:themeShade="BF"/>
                <w:lang w:eastAsia="tr-TR"/>
              </w:rPr>
              <w:t>k</w:t>
            </w:r>
            <w:r w:rsidRPr="0038545C">
              <w:rPr>
                <w:color w:val="76923C" w:themeColor="accent3" w:themeShade="BF"/>
                <w:lang w:eastAsia="tr-TR"/>
              </w:rPr>
              <w:t xml:space="preserve">aynağının artırılması, </w:t>
            </w:r>
          </w:p>
          <w:p w:rsidR="00DC6491" w:rsidRPr="0038545C" w:rsidRDefault="00DC6491" w:rsidP="00E51640">
            <w:pPr>
              <w:pStyle w:val="ListeParagraf"/>
              <w:numPr>
                <w:ilvl w:val="0"/>
                <w:numId w:val="33"/>
              </w:numPr>
              <w:spacing w:before="120"/>
              <w:ind w:right="851"/>
              <w:contextualSpacing/>
              <w:jc w:val="both"/>
              <w:cnfStyle w:val="000000000000"/>
              <w:rPr>
                <w:color w:val="76923C" w:themeColor="accent3" w:themeShade="BF"/>
                <w:lang w:eastAsia="tr-TR"/>
              </w:rPr>
            </w:pPr>
            <w:r w:rsidRPr="0038545C">
              <w:rPr>
                <w:color w:val="76923C" w:themeColor="accent3" w:themeShade="BF"/>
                <w:lang w:eastAsia="tr-TR"/>
              </w:rPr>
              <w:t>Yeni derslik açılması gerekmektedir.</w:t>
            </w:r>
          </w:p>
        </w:tc>
      </w:tr>
    </w:tbl>
    <w:p w:rsidR="00BD2FDB" w:rsidRDefault="00BD2FDB" w:rsidP="00E51640">
      <w:pPr>
        <w:ind w:right="851"/>
        <w:rPr>
          <w:rFonts w:ascii="Arial" w:hAnsi="Arial"/>
          <w:sz w:val="20"/>
        </w:rPr>
      </w:pPr>
    </w:p>
    <w:p w:rsidR="00BD2FDB" w:rsidRDefault="00BD2FDB" w:rsidP="00BD2FDB">
      <w:pPr>
        <w:rPr>
          <w:rFonts w:ascii="Arial" w:hAnsi="Arial"/>
          <w:sz w:val="20"/>
        </w:rPr>
      </w:pPr>
    </w:p>
    <w:p w:rsidR="00BD2FDB" w:rsidRDefault="00BD2FDB" w:rsidP="00BD2FDB">
      <w:pPr>
        <w:tabs>
          <w:tab w:val="center" w:pos="5295"/>
        </w:tabs>
        <w:rPr>
          <w:rFonts w:ascii="Arial" w:hAnsi="Arial"/>
          <w:sz w:val="20"/>
        </w:rPr>
      </w:pPr>
    </w:p>
    <w:p w:rsidR="005318A6" w:rsidRPr="00BD2FDB" w:rsidRDefault="005318A6" w:rsidP="00BD2FDB">
      <w:pPr>
        <w:tabs>
          <w:tab w:val="center" w:pos="5295"/>
        </w:tabs>
        <w:rPr>
          <w:rFonts w:ascii="Arial" w:hAnsi="Arial"/>
          <w:sz w:val="20"/>
        </w:rPr>
        <w:sectPr w:rsidR="005318A6" w:rsidRPr="00BD2FDB">
          <w:pgSz w:w="11910" w:h="16840"/>
          <w:pgMar w:top="1320" w:right="440" w:bottom="1200" w:left="880" w:header="718" w:footer="1001" w:gutter="0"/>
          <w:cols w:space="708"/>
        </w:sectPr>
      </w:pPr>
    </w:p>
    <w:p w:rsidR="005318A6" w:rsidRDefault="005318A6" w:rsidP="00BD2FDB">
      <w:pPr>
        <w:tabs>
          <w:tab w:val="left" w:pos="2029"/>
        </w:tabs>
        <w:rPr>
          <w:rFonts w:ascii="Caladea"/>
          <w:sz w:val="20"/>
        </w:rPr>
      </w:pPr>
    </w:p>
    <w:p w:rsidR="005318A6" w:rsidRDefault="005318A6" w:rsidP="00E51640">
      <w:pPr>
        <w:pStyle w:val="GvdeMetni"/>
        <w:ind w:right="851"/>
        <w:rPr>
          <w:rFonts w:ascii="Caladea"/>
          <w:sz w:val="20"/>
        </w:rPr>
      </w:pPr>
    </w:p>
    <w:p w:rsidR="005318A6" w:rsidRDefault="005318A6" w:rsidP="00E51640">
      <w:pPr>
        <w:pStyle w:val="GvdeMetni"/>
        <w:spacing w:before="9"/>
        <w:ind w:right="851"/>
        <w:rPr>
          <w:rFonts w:ascii="Caladea"/>
          <w:sz w:val="23"/>
        </w:rPr>
      </w:pPr>
    </w:p>
    <w:p w:rsidR="005318A6" w:rsidRDefault="00524BBB" w:rsidP="00E51640">
      <w:pPr>
        <w:pStyle w:val="Heading11"/>
        <w:numPr>
          <w:ilvl w:val="0"/>
          <w:numId w:val="28"/>
        </w:numPr>
        <w:tabs>
          <w:tab w:val="left" w:pos="777"/>
        </w:tabs>
        <w:spacing w:before="90"/>
        <w:ind w:left="777" w:right="851" w:hanging="241"/>
        <w:jc w:val="left"/>
      </w:pPr>
      <w:bookmarkStart w:id="13" w:name="_bookmark13"/>
      <w:bookmarkEnd w:id="13"/>
      <w:r>
        <w:t>İÇ</w:t>
      </w:r>
      <w:r>
        <w:rPr>
          <w:spacing w:val="-1"/>
        </w:rPr>
        <w:t xml:space="preserve"> </w:t>
      </w:r>
      <w:r>
        <w:t>KONTROL</w:t>
      </w:r>
    </w:p>
    <w:p w:rsidR="005318A6" w:rsidRDefault="005318A6" w:rsidP="00E51640">
      <w:pPr>
        <w:pStyle w:val="GvdeMetni"/>
        <w:ind w:right="851"/>
        <w:rPr>
          <w:b/>
          <w:sz w:val="26"/>
        </w:rPr>
      </w:pPr>
    </w:p>
    <w:p w:rsidR="005318A6" w:rsidRPr="00EE15C3" w:rsidRDefault="00524BBB" w:rsidP="00E51640">
      <w:pPr>
        <w:pStyle w:val="Heading11"/>
        <w:numPr>
          <w:ilvl w:val="1"/>
          <w:numId w:val="28"/>
        </w:numPr>
        <w:tabs>
          <w:tab w:val="left" w:pos="957"/>
        </w:tabs>
        <w:spacing w:before="218"/>
        <w:ind w:left="957" w:right="851" w:hanging="421"/>
        <w:jc w:val="left"/>
      </w:pPr>
      <w:bookmarkStart w:id="14" w:name="_bookmark14"/>
      <w:bookmarkEnd w:id="14"/>
      <w:r>
        <w:t>İç Kontrolün</w:t>
      </w:r>
      <w:r>
        <w:rPr>
          <w:spacing w:val="-2"/>
        </w:rPr>
        <w:t xml:space="preserve"> </w:t>
      </w:r>
      <w:r>
        <w:t>Tanımı</w:t>
      </w:r>
    </w:p>
    <w:p w:rsidR="005318A6" w:rsidRPr="00EE15C3" w:rsidRDefault="00524BBB" w:rsidP="00E51640">
      <w:pPr>
        <w:pStyle w:val="GvdeMetni"/>
        <w:spacing w:before="240" w:after="240"/>
        <w:ind w:left="536" w:right="851" w:firstLine="426"/>
        <w:jc w:val="both"/>
        <w:rPr>
          <w:sz w:val="22"/>
          <w:szCs w:val="22"/>
        </w:rPr>
      </w:pPr>
      <w:r w:rsidRPr="00EE15C3">
        <w:rPr>
          <w:sz w:val="22"/>
          <w:szCs w:val="22"/>
        </w:rPr>
        <w:t>5018 sayılı Kanunun 55’inci maddesinde kamu mali yönetiminin bir unsuru olarak iç kontrol; idarenin amaçlarına, belirlenmiş politikalara ve mevzuata uygun olarak faaliyetlerin etkili, ekonomik ve verimli bir şekilde yürütülmesini, varlık ve kaynakların korunmasını, muhasebe kayıtlarının doğru ve tam olarak tutulmasını, malî bilgi ve yönetim bilgisinin zamanında ve güvenilir olarak üretilmesini sağlamak üzere idare tarafından oluşturulan organizasyon, yöntem ve süreçle iç denetimi kapsayan malî ve diğer kontroller bütünü şeklinde tanımlanmıştır.</w:t>
      </w:r>
    </w:p>
    <w:p w:rsidR="005318A6" w:rsidRDefault="00524BBB" w:rsidP="00E51640">
      <w:pPr>
        <w:pStyle w:val="Heading11"/>
        <w:numPr>
          <w:ilvl w:val="1"/>
          <w:numId w:val="28"/>
        </w:numPr>
        <w:tabs>
          <w:tab w:val="left" w:pos="957"/>
        </w:tabs>
        <w:spacing w:before="219"/>
        <w:ind w:left="957" w:right="851" w:hanging="421"/>
        <w:jc w:val="left"/>
      </w:pPr>
      <w:bookmarkStart w:id="15" w:name="_bookmark15"/>
      <w:bookmarkEnd w:id="15"/>
      <w:r>
        <w:t>İç Kontrolün</w:t>
      </w:r>
      <w:r>
        <w:rPr>
          <w:spacing w:val="-2"/>
        </w:rPr>
        <w:t xml:space="preserve"> </w:t>
      </w:r>
      <w:r>
        <w:t>Amacı</w:t>
      </w:r>
    </w:p>
    <w:p w:rsidR="005318A6" w:rsidRDefault="005318A6" w:rsidP="00E51640">
      <w:pPr>
        <w:pStyle w:val="GvdeMetni"/>
        <w:spacing w:before="2"/>
        <w:ind w:right="851"/>
        <w:rPr>
          <w:b/>
          <w:sz w:val="31"/>
        </w:rPr>
      </w:pPr>
    </w:p>
    <w:p w:rsidR="005318A6" w:rsidRPr="00EE15C3" w:rsidRDefault="00524BBB" w:rsidP="00E51640">
      <w:pPr>
        <w:pStyle w:val="GvdeMetni"/>
        <w:spacing w:before="240" w:after="240"/>
        <w:ind w:left="962" w:right="851"/>
        <w:rPr>
          <w:sz w:val="22"/>
          <w:szCs w:val="22"/>
        </w:rPr>
      </w:pPr>
      <w:r w:rsidRPr="00EE15C3">
        <w:rPr>
          <w:sz w:val="22"/>
          <w:szCs w:val="22"/>
        </w:rPr>
        <w:t>5018 sayılı Kanunun 56’ncı maddesinde iç kontrolün amacı;</w:t>
      </w:r>
    </w:p>
    <w:p w:rsidR="005318A6" w:rsidRPr="00EE15C3" w:rsidRDefault="00524BBB" w:rsidP="00E51640">
      <w:pPr>
        <w:pStyle w:val="ListeParagraf"/>
        <w:numPr>
          <w:ilvl w:val="0"/>
          <w:numId w:val="21"/>
        </w:numPr>
        <w:tabs>
          <w:tab w:val="left" w:pos="764"/>
        </w:tabs>
        <w:spacing w:before="240" w:after="240"/>
        <w:ind w:right="851" w:hanging="228"/>
        <w:rPr>
          <w:szCs w:val="21"/>
        </w:rPr>
      </w:pPr>
      <w:r w:rsidRPr="00EE15C3">
        <w:rPr>
          <w:szCs w:val="21"/>
        </w:rPr>
        <w:t>Kamu gelir, gider, varlık ve yükümlülüklerinin etkili, ekonomik ve verimli bir</w:t>
      </w:r>
      <w:r w:rsidRPr="00EE15C3">
        <w:rPr>
          <w:spacing w:val="-5"/>
          <w:szCs w:val="21"/>
        </w:rPr>
        <w:t xml:space="preserve"> </w:t>
      </w:r>
      <w:r w:rsidRPr="00EE15C3">
        <w:rPr>
          <w:szCs w:val="21"/>
        </w:rPr>
        <w:t>şekilde</w:t>
      </w:r>
      <w:r w:rsidR="00EE15C3" w:rsidRPr="00EE15C3">
        <w:rPr>
          <w:szCs w:val="21"/>
        </w:rPr>
        <w:t xml:space="preserve"> </w:t>
      </w:r>
      <w:r w:rsidRPr="00EE15C3">
        <w:t>yönetilmesini,</w:t>
      </w:r>
    </w:p>
    <w:p w:rsidR="005318A6" w:rsidRPr="00EE15C3" w:rsidRDefault="00524BBB" w:rsidP="00E51640">
      <w:pPr>
        <w:pStyle w:val="ListeParagraf"/>
        <w:numPr>
          <w:ilvl w:val="0"/>
          <w:numId w:val="21"/>
        </w:numPr>
        <w:tabs>
          <w:tab w:val="left" w:pos="777"/>
        </w:tabs>
        <w:spacing w:before="240" w:after="240"/>
        <w:ind w:left="536" w:right="851" w:firstLine="0"/>
        <w:rPr>
          <w:szCs w:val="21"/>
        </w:rPr>
      </w:pPr>
      <w:r w:rsidRPr="00EE15C3">
        <w:rPr>
          <w:szCs w:val="21"/>
        </w:rPr>
        <w:t>Kamu idarelerinin kanunlara ve diğer düzenlemelere uygun olarak faaliyet</w:t>
      </w:r>
      <w:r w:rsidR="00EE15C3" w:rsidRPr="00EE15C3">
        <w:rPr>
          <w:szCs w:val="21"/>
        </w:rPr>
        <w:t xml:space="preserve"> </w:t>
      </w:r>
      <w:r w:rsidRPr="00EE15C3">
        <w:rPr>
          <w:szCs w:val="21"/>
        </w:rPr>
        <w:t>göstermesini,</w:t>
      </w:r>
    </w:p>
    <w:p w:rsidR="005318A6" w:rsidRPr="00EE15C3" w:rsidRDefault="00524BBB" w:rsidP="00E51640">
      <w:pPr>
        <w:pStyle w:val="ListeParagraf"/>
        <w:numPr>
          <w:ilvl w:val="0"/>
          <w:numId w:val="21"/>
        </w:numPr>
        <w:tabs>
          <w:tab w:val="left" w:pos="764"/>
        </w:tabs>
        <w:spacing w:before="240" w:after="240"/>
        <w:ind w:right="851" w:hanging="228"/>
        <w:rPr>
          <w:szCs w:val="21"/>
        </w:rPr>
      </w:pPr>
      <w:r w:rsidRPr="00EE15C3">
        <w:rPr>
          <w:szCs w:val="21"/>
        </w:rPr>
        <w:t>Her türlü malî karar ve işlemlerde usulsüzlük ve yolsuzluğun</w:t>
      </w:r>
      <w:r w:rsidRPr="00EE15C3">
        <w:rPr>
          <w:spacing w:val="-3"/>
          <w:szCs w:val="21"/>
        </w:rPr>
        <w:t xml:space="preserve"> </w:t>
      </w:r>
      <w:r w:rsidRPr="00EE15C3">
        <w:rPr>
          <w:szCs w:val="21"/>
        </w:rPr>
        <w:t>önlenmesini,</w:t>
      </w:r>
    </w:p>
    <w:p w:rsidR="005318A6" w:rsidRPr="00EE15C3" w:rsidRDefault="00524BBB" w:rsidP="00E51640">
      <w:pPr>
        <w:pStyle w:val="ListeParagraf"/>
        <w:numPr>
          <w:ilvl w:val="0"/>
          <w:numId w:val="21"/>
        </w:numPr>
        <w:tabs>
          <w:tab w:val="left" w:pos="777"/>
        </w:tabs>
        <w:spacing w:before="240" w:after="240"/>
        <w:ind w:left="536" w:right="851" w:firstLine="0"/>
        <w:rPr>
          <w:szCs w:val="21"/>
        </w:rPr>
      </w:pPr>
      <w:r w:rsidRPr="00EE15C3">
        <w:rPr>
          <w:szCs w:val="21"/>
        </w:rPr>
        <w:t>Karar oluşturmak ve izlemek için düzenli, zamanında ve güvenilir rapor ve bilgi edinilmesini,</w:t>
      </w:r>
    </w:p>
    <w:p w:rsidR="005318A6" w:rsidRPr="00EE15C3" w:rsidRDefault="00524BBB" w:rsidP="00E51640">
      <w:pPr>
        <w:pStyle w:val="ListeParagraf"/>
        <w:numPr>
          <w:ilvl w:val="0"/>
          <w:numId w:val="21"/>
        </w:numPr>
        <w:tabs>
          <w:tab w:val="left" w:pos="764"/>
        </w:tabs>
        <w:spacing w:before="240" w:after="240"/>
        <w:ind w:left="536" w:right="851" w:firstLine="0"/>
        <w:rPr>
          <w:szCs w:val="21"/>
        </w:rPr>
      </w:pPr>
      <w:r w:rsidRPr="00EE15C3">
        <w:rPr>
          <w:szCs w:val="21"/>
        </w:rPr>
        <w:t>Varlıkların kötüye kullanılması ve israfının önlenmesini ve kayıplara karşı korunmasını sağlamak şeklinde</w:t>
      </w:r>
      <w:r w:rsidRPr="00EE15C3">
        <w:rPr>
          <w:spacing w:val="-2"/>
          <w:szCs w:val="21"/>
        </w:rPr>
        <w:t xml:space="preserve"> </w:t>
      </w:r>
      <w:r w:rsidRPr="00EE15C3">
        <w:rPr>
          <w:szCs w:val="21"/>
        </w:rPr>
        <w:t>belirtilmiştir.</w:t>
      </w:r>
    </w:p>
    <w:p w:rsidR="005318A6" w:rsidRPr="00EE15C3" w:rsidRDefault="00524BBB" w:rsidP="00E51640">
      <w:pPr>
        <w:pStyle w:val="GvdeMetni"/>
        <w:spacing w:before="240" w:after="240"/>
        <w:ind w:left="536" w:right="851" w:firstLine="426"/>
        <w:jc w:val="both"/>
        <w:rPr>
          <w:sz w:val="22"/>
          <w:szCs w:val="22"/>
        </w:rPr>
      </w:pPr>
      <w:r w:rsidRPr="00EE15C3">
        <w:rPr>
          <w:sz w:val="22"/>
          <w:szCs w:val="22"/>
        </w:rPr>
        <w:t xml:space="preserve">Uluslararası düzeyde kabul gören iç kontrol, kurumun hedeflerine ulaşması için makul güvence sağlamak üzere tasarlanmış olan bir sistem olan </w:t>
      </w:r>
      <w:proofErr w:type="spellStart"/>
      <w:r w:rsidRPr="00EE15C3">
        <w:rPr>
          <w:sz w:val="22"/>
          <w:szCs w:val="22"/>
        </w:rPr>
        <w:t>Comittee</w:t>
      </w:r>
      <w:proofErr w:type="spellEnd"/>
      <w:r w:rsidRPr="00EE15C3">
        <w:rPr>
          <w:sz w:val="22"/>
          <w:szCs w:val="22"/>
        </w:rPr>
        <w:t xml:space="preserve"> of </w:t>
      </w:r>
      <w:proofErr w:type="spellStart"/>
      <w:r w:rsidRPr="00EE15C3">
        <w:rPr>
          <w:sz w:val="22"/>
          <w:szCs w:val="22"/>
        </w:rPr>
        <w:t>Sponsoring</w:t>
      </w:r>
      <w:proofErr w:type="spellEnd"/>
      <w:r w:rsidRPr="00EE15C3">
        <w:rPr>
          <w:sz w:val="22"/>
          <w:szCs w:val="22"/>
        </w:rPr>
        <w:t xml:space="preserve"> </w:t>
      </w:r>
      <w:proofErr w:type="spellStart"/>
      <w:r w:rsidRPr="00EE15C3">
        <w:rPr>
          <w:sz w:val="22"/>
          <w:szCs w:val="22"/>
        </w:rPr>
        <w:t>Organizations</w:t>
      </w:r>
      <w:proofErr w:type="spellEnd"/>
      <w:r w:rsidRPr="00EE15C3">
        <w:rPr>
          <w:sz w:val="22"/>
          <w:szCs w:val="22"/>
        </w:rPr>
        <w:t xml:space="preserve"> (COSO) modeli çerçevesinde; faaliyetlerdeki etkinlik ve yeterlilik, yönetsel raporlama konusunda güvenilirlik, varlıkların korunması, kurumdaki iş ve eylemlerin mevzuata uygunluğunu sağlamaya çalışılmaktadır. Ortaya konulan iç kontrol sistemi teoride üretilen ilkelerin uygulamaya konulması ile amacına ulaşacaktır.</w:t>
      </w:r>
    </w:p>
    <w:p w:rsidR="005318A6" w:rsidRDefault="00524BBB" w:rsidP="00E51640">
      <w:pPr>
        <w:pStyle w:val="Heading11"/>
        <w:numPr>
          <w:ilvl w:val="1"/>
          <w:numId w:val="28"/>
        </w:numPr>
        <w:tabs>
          <w:tab w:val="left" w:pos="957"/>
        </w:tabs>
        <w:spacing w:before="218"/>
        <w:ind w:left="957" w:right="851" w:hanging="421"/>
        <w:jc w:val="left"/>
      </w:pPr>
      <w:bookmarkStart w:id="16" w:name="_bookmark16"/>
      <w:bookmarkEnd w:id="16"/>
      <w:r>
        <w:t>İç Kontrolün</w:t>
      </w:r>
      <w:r>
        <w:rPr>
          <w:spacing w:val="-2"/>
        </w:rPr>
        <w:t xml:space="preserve"> </w:t>
      </w:r>
      <w:r>
        <w:t>Tarihçesi</w:t>
      </w:r>
    </w:p>
    <w:p w:rsidR="005318A6" w:rsidRDefault="005318A6" w:rsidP="00E51640">
      <w:pPr>
        <w:pStyle w:val="GvdeMetni"/>
        <w:spacing w:before="3"/>
        <w:ind w:right="851"/>
        <w:rPr>
          <w:b/>
          <w:sz w:val="31"/>
        </w:rPr>
      </w:pPr>
    </w:p>
    <w:p w:rsidR="005318A6" w:rsidRPr="00EE15C3" w:rsidRDefault="00524BBB" w:rsidP="00E51640">
      <w:pPr>
        <w:pStyle w:val="GvdeMetni"/>
        <w:spacing w:before="240" w:after="240"/>
        <w:ind w:left="536" w:right="851" w:firstLine="426"/>
        <w:jc w:val="both"/>
        <w:rPr>
          <w:sz w:val="22"/>
          <w:szCs w:val="22"/>
        </w:rPr>
      </w:pPr>
      <w:r w:rsidRPr="00EE15C3">
        <w:rPr>
          <w:sz w:val="22"/>
          <w:szCs w:val="22"/>
        </w:rPr>
        <w:t>Türkiye ile AB arasındaki ilişki, 31.07.1959 tarihinde Türkiye’nin AET’ye üyelik başvurusu ile başlamıştır. 12.09.1963 tarihinde imzalanan Ankara Antlaşması’nın temel oluşturduğu ortaklık rejimi çerçevesinde ilişkiler resmi olarak kurulmuştur. Ankara Antlaşması’nda, Türkiye ile Avrupa Topluluğu (AT) arasında kurulan ve nihai amacı Türkiye’nin Topluluğa tam üyeliği olan ortaklığın, üç dönemden geçerek gerçekleşmesi öngörülmüştür. Bunlar; hazırlık dönemi, geçiş dönemi ve son dönemdir.</w:t>
      </w:r>
    </w:p>
    <w:p w:rsidR="005318A6" w:rsidRPr="00EE15C3" w:rsidRDefault="00524BBB" w:rsidP="00E51640">
      <w:pPr>
        <w:pStyle w:val="GvdeMetni"/>
        <w:spacing w:before="240" w:after="240"/>
        <w:ind w:left="962" w:right="851"/>
        <w:jc w:val="both"/>
        <w:rPr>
          <w:sz w:val="22"/>
          <w:szCs w:val="22"/>
        </w:rPr>
      </w:pPr>
      <w:r w:rsidRPr="00EE15C3">
        <w:rPr>
          <w:sz w:val="22"/>
          <w:szCs w:val="22"/>
        </w:rPr>
        <w:t>Hazırlık dönemi, Anlaşma'nın yürürlüğe girdiği 1 Aralık 1964 tarihi itibarıyla başlamıştır.</w:t>
      </w:r>
    </w:p>
    <w:p w:rsidR="005318A6" w:rsidRPr="00EE15C3" w:rsidRDefault="00524BBB" w:rsidP="00E51640">
      <w:pPr>
        <w:pStyle w:val="GvdeMetni"/>
        <w:spacing w:before="240" w:after="240"/>
        <w:ind w:left="536" w:right="851"/>
        <w:jc w:val="both"/>
        <w:rPr>
          <w:sz w:val="22"/>
          <w:szCs w:val="22"/>
        </w:rPr>
      </w:pPr>
      <w:r w:rsidRPr="00EE15C3">
        <w:rPr>
          <w:sz w:val="22"/>
          <w:szCs w:val="22"/>
        </w:rPr>
        <w:t>Taraflar arasındaki ekonomik farklılıkları azaltmaya yönelik ‘Hazırlık Dönemi' olarak belirlenen bu dönemde, Türkiye herhangi bir yükümlülük üstlenmemiştir. Tesis edilen</w:t>
      </w:r>
      <w:r w:rsidR="00EE15C3">
        <w:rPr>
          <w:sz w:val="22"/>
          <w:szCs w:val="22"/>
        </w:rPr>
        <w:t xml:space="preserve"> </w:t>
      </w:r>
      <w:r w:rsidRPr="00EE15C3">
        <w:rPr>
          <w:sz w:val="22"/>
          <w:szCs w:val="22"/>
        </w:rPr>
        <w:t>ortaklık ilişkisinin işleyişine yönelik olarak iki taraf arasında bazı kurumlar oluşturulmuştur.</w:t>
      </w:r>
    </w:p>
    <w:p w:rsidR="005318A6" w:rsidRPr="00EE15C3" w:rsidRDefault="00524BBB" w:rsidP="00E51640">
      <w:pPr>
        <w:pStyle w:val="GvdeMetni"/>
        <w:spacing w:before="240" w:after="240"/>
        <w:ind w:left="778" w:right="851" w:firstLine="184"/>
        <w:jc w:val="both"/>
        <w:rPr>
          <w:sz w:val="22"/>
          <w:szCs w:val="22"/>
        </w:rPr>
      </w:pPr>
      <w:r w:rsidRPr="00EE15C3">
        <w:rPr>
          <w:sz w:val="22"/>
          <w:szCs w:val="22"/>
        </w:rPr>
        <w:t>Bunlar arasında en üst düzey karar alma organı ise Ortaklık Konseyi'dir.</w:t>
      </w:r>
    </w:p>
    <w:p w:rsidR="00F3291D" w:rsidRDefault="00524BBB" w:rsidP="00E51640">
      <w:pPr>
        <w:pStyle w:val="GvdeMetni"/>
        <w:spacing w:before="240" w:after="240"/>
        <w:ind w:left="536" w:right="851" w:firstLine="426"/>
        <w:jc w:val="both"/>
        <w:rPr>
          <w:sz w:val="22"/>
          <w:szCs w:val="22"/>
        </w:rPr>
      </w:pPr>
      <w:r w:rsidRPr="00EE15C3">
        <w:rPr>
          <w:sz w:val="22"/>
          <w:szCs w:val="22"/>
        </w:rPr>
        <w:lastRenderedPageBreak/>
        <w:t xml:space="preserve">Geçiş döneminde Türkiye ile AT arasındaki ilişkiler, Ankara Antlaşması’nın yanı sıra, 23 Kasım </w:t>
      </w:r>
    </w:p>
    <w:p w:rsidR="00F3291D" w:rsidRDefault="00F3291D" w:rsidP="00E51640">
      <w:pPr>
        <w:pStyle w:val="GvdeMetni"/>
        <w:spacing w:before="240" w:after="240"/>
        <w:ind w:left="536" w:right="851" w:firstLine="426"/>
        <w:jc w:val="both"/>
        <w:rPr>
          <w:sz w:val="22"/>
          <w:szCs w:val="22"/>
        </w:rPr>
      </w:pPr>
    </w:p>
    <w:p w:rsidR="005318A6" w:rsidRPr="00EE15C3" w:rsidRDefault="00EE15C3" w:rsidP="00F3291D">
      <w:pPr>
        <w:pStyle w:val="GvdeMetni"/>
        <w:spacing w:before="240" w:after="240"/>
        <w:ind w:left="536" w:right="851" w:firstLine="426"/>
        <w:jc w:val="both"/>
        <w:rPr>
          <w:sz w:val="22"/>
          <w:szCs w:val="22"/>
        </w:rPr>
      </w:pPr>
      <w:r w:rsidRPr="00EE15C3">
        <w:rPr>
          <w:sz w:val="22"/>
          <w:szCs w:val="22"/>
        </w:rPr>
        <w:t>1970’te</w:t>
      </w:r>
      <w:r w:rsidR="00524BBB" w:rsidRPr="00EE15C3">
        <w:rPr>
          <w:sz w:val="22"/>
          <w:szCs w:val="22"/>
        </w:rPr>
        <w:t xml:space="preserve"> imzalanan ve 1 Ocak 1973 tarihinde yürürlüğe giren Katma Protokol uyarınca düzenlenmiştir. Geçiş döneminde, taraflar arasında sanayi ürünlerini konu alan bir gümrük birliğinin aşamalı olarak gerçekleştirilmesi, işçilerin karşılıklı olarak serbest dolaşımının sağlanması, tarım ürünlerinde giderek genişleyecek bir tercihli ticaret rejiminin uygulanması, Türkiye ile AT arasında mevzuat ve politikaların yaklaştırılması ile hizmetlerin serbest dolaşımının sağlanması öngörülmüştür.</w:t>
      </w:r>
    </w:p>
    <w:p w:rsidR="005318A6" w:rsidRPr="00EE15C3" w:rsidRDefault="00524BBB" w:rsidP="00F3291D">
      <w:pPr>
        <w:pStyle w:val="GvdeMetni"/>
        <w:spacing w:before="240" w:after="240"/>
        <w:ind w:left="536" w:right="851" w:firstLine="426"/>
        <w:jc w:val="both"/>
        <w:rPr>
          <w:sz w:val="22"/>
          <w:szCs w:val="22"/>
        </w:rPr>
      </w:pPr>
      <w:r w:rsidRPr="00EE15C3">
        <w:rPr>
          <w:sz w:val="22"/>
          <w:szCs w:val="22"/>
        </w:rPr>
        <w:t xml:space="preserve">Gümrük birliğinin tamamlanmasını izleyen dönem, Ankara Antlaşması’nda “son dönem” olarak adlandırılmaktadır. Ankara Antlaşması, son dönem için bir süre saptamamış, bunu taraflara bırakmıştır. 1987 yılında Türkiye, tam üyelik başvurusunda bulunmuştur. 1993’te “Gümrük Birliği” müzakereleri başlamış, 1 Ocak 1996’da Türkiye ve AB arasındaki “Gümrük Birliği” yürürlüğe girmiştir. Avrupa Konseyi, 1999’da </w:t>
      </w:r>
      <w:r w:rsidR="00EE15C3" w:rsidRPr="00EE15C3">
        <w:rPr>
          <w:sz w:val="22"/>
          <w:szCs w:val="22"/>
        </w:rPr>
        <w:t>aralık</w:t>
      </w:r>
      <w:r w:rsidRPr="00EE15C3">
        <w:rPr>
          <w:sz w:val="22"/>
          <w:szCs w:val="22"/>
        </w:rPr>
        <w:t xml:space="preserve"> ayındaki Helsinki Zirvesi’nde Türkiye’ye AB üyeliği için aday ülke statüsünü vermiş ve Türkiye’nin AB katılım süreci için bir yol haritası sağlayan “</w:t>
      </w:r>
      <w:r w:rsidR="00EE15C3" w:rsidRPr="00EE15C3">
        <w:rPr>
          <w:sz w:val="22"/>
          <w:szCs w:val="22"/>
        </w:rPr>
        <w:t>AB-</w:t>
      </w:r>
      <w:r w:rsidRPr="00EE15C3">
        <w:rPr>
          <w:sz w:val="22"/>
          <w:szCs w:val="22"/>
        </w:rPr>
        <w:t xml:space="preserve"> Türkiye Katılım Ortaklığı”nı 2000 yılında kabul etmiştir. Bu belge, Türkiye’nin tam üyeliğe kadar gerçekleştirmesi gerekenleri kısa ve orta vade olmak üzere, öncelikli alanları ve AB’nin yapacağı mali yardımı</w:t>
      </w:r>
      <w:r w:rsidRPr="00EE15C3">
        <w:rPr>
          <w:spacing w:val="31"/>
          <w:sz w:val="22"/>
          <w:szCs w:val="22"/>
        </w:rPr>
        <w:t xml:space="preserve"> </w:t>
      </w:r>
      <w:r w:rsidRPr="00EE15C3">
        <w:rPr>
          <w:sz w:val="22"/>
          <w:szCs w:val="22"/>
        </w:rPr>
        <w:t>tanımlamaktadır.</w:t>
      </w:r>
    </w:p>
    <w:p w:rsidR="005318A6" w:rsidRPr="00EE15C3" w:rsidRDefault="00EE15C3" w:rsidP="00F3291D">
      <w:pPr>
        <w:pStyle w:val="GvdeMetni"/>
        <w:tabs>
          <w:tab w:val="left" w:pos="1454"/>
          <w:tab w:val="left" w:pos="2571"/>
          <w:tab w:val="left" w:pos="5129"/>
          <w:tab w:val="left" w:pos="7134"/>
        </w:tabs>
        <w:spacing w:before="240" w:after="240"/>
        <w:ind w:left="536" w:right="851"/>
        <w:jc w:val="both"/>
        <w:rPr>
          <w:sz w:val="22"/>
          <w:szCs w:val="22"/>
        </w:rPr>
      </w:pPr>
      <w:r>
        <w:rPr>
          <w:sz w:val="22"/>
          <w:szCs w:val="22"/>
        </w:rPr>
        <w:t xml:space="preserve">         </w:t>
      </w:r>
      <w:r w:rsidR="00524BBB" w:rsidRPr="00EE15C3">
        <w:rPr>
          <w:sz w:val="22"/>
          <w:szCs w:val="22"/>
        </w:rPr>
        <w:t>Ardından Türk Hükümeti, Katılım Ortaklığını yansıtan, Müktesebatın Üstlenilmesine ilişkin Ulusal</w:t>
      </w:r>
      <w:r>
        <w:rPr>
          <w:sz w:val="22"/>
          <w:szCs w:val="22"/>
        </w:rPr>
        <w:t xml:space="preserve"> </w:t>
      </w:r>
      <w:r w:rsidR="00524BBB" w:rsidRPr="00EE15C3">
        <w:rPr>
          <w:sz w:val="22"/>
          <w:szCs w:val="22"/>
        </w:rPr>
        <w:t>Program</w:t>
      </w:r>
      <w:r w:rsidR="00F31F88">
        <w:rPr>
          <w:sz w:val="22"/>
          <w:szCs w:val="22"/>
        </w:rPr>
        <w:t xml:space="preserve"> </w:t>
      </w:r>
      <w:r w:rsidR="00524BBB" w:rsidRPr="00EE15C3">
        <w:rPr>
          <w:sz w:val="22"/>
          <w:szCs w:val="22"/>
        </w:rPr>
        <w:t>(NPAA)</w:t>
      </w:r>
      <w:r w:rsidR="00524BBB" w:rsidRPr="00EE15C3">
        <w:rPr>
          <w:spacing w:val="-2"/>
          <w:sz w:val="22"/>
          <w:szCs w:val="22"/>
        </w:rPr>
        <w:t xml:space="preserve"> </w:t>
      </w:r>
      <w:r w:rsidR="00524BBB" w:rsidRPr="00EE15C3">
        <w:rPr>
          <w:sz w:val="22"/>
          <w:szCs w:val="22"/>
        </w:rPr>
        <w:t>yayımlamıştır.</w:t>
      </w:r>
      <w:r>
        <w:rPr>
          <w:sz w:val="22"/>
          <w:szCs w:val="22"/>
        </w:rPr>
        <w:t xml:space="preserve"> </w:t>
      </w:r>
      <w:r w:rsidR="00524BBB" w:rsidRPr="00EE15C3">
        <w:rPr>
          <w:sz w:val="22"/>
          <w:szCs w:val="22"/>
        </w:rPr>
        <w:t>Türk mevzuatının</w:t>
      </w:r>
      <w:r>
        <w:rPr>
          <w:sz w:val="22"/>
          <w:szCs w:val="22"/>
        </w:rPr>
        <w:t xml:space="preserve"> </w:t>
      </w:r>
      <w:r w:rsidR="00524BBB" w:rsidRPr="00EE15C3">
        <w:rPr>
          <w:sz w:val="22"/>
          <w:szCs w:val="22"/>
        </w:rPr>
        <w:t>AB müktesebatına uyumlaştırılması, sadece AB mevzuatına uygun mevzuatın çıkarılmasını değil, bu mevzuatın uygulamaya geçirilmesini güvence altına alacak hukuki ve idari yapıların oluşturulmasını da kapsamaktadır.</w:t>
      </w:r>
    </w:p>
    <w:p w:rsidR="005318A6" w:rsidRPr="00EE15C3" w:rsidRDefault="00524BBB" w:rsidP="00F3291D">
      <w:pPr>
        <w:pStyle w:val="GvdeMetni"/>
        <w:spacing w:before="240" w:after="240"/>
        <w:ind w:left="536" w:right="851" w:firstLine="426"/>
        <w:jc w:val="both"/>
        <w:rPr>
          <w:sz w:val="22"/>
          <w:szCs w:val="22"/>
        </w:rPr>
      </w:pPr>
      <w:r w:rsidRPr="00EE15C3">
        <w:rPr>
          <w:sz w:val="22"/>
          <w:szCs w:val="22"/>
        </w:rPr>
        <w:t>Türkiye’de kamu kurum ve kuruluşlarında, uluslararası standartlara uygun olarak iç denetim birimlerinin kurulması konusu, AB müzakere sürecinde 32. fasıl kapsamında yer almıştır.</w:t>
      </w:r>
    </w:p>
    <w:p w:rsidR="005318A6" w:rsidRPr="00EE15C3" w:rsidRDefault="00524BBB" w:rsidP="00F3291D">
      <w:pPr>
        <w:pStyle w:val="GvdeMetni"/>
        <w:spacing w:before="240" w:after="240"/>
        <w:ind w:left="536" w:right="851" w:firstLine="426"/>
        <w:jc w:val="both"/>
        <w:rPr>
          <w:sz w:val="22"/>
          <w:szCs w:val="22"/>
        </w:rPr>
      </w:pPr>
      <w:r w:rsidRPr="00EE15C3">
        <w:rPr>
          <w:sz w:val="22"/>
          <w:szCs w:val="22"/>
        </w:rPr>
        <w:t>Söz konusu yasal ve idarî düzenlemelerin yürürlüğe konulmasıyla 32. fasılda tarama süreci tamamlanmış ve 26 Haziran 2007 tarihinden itibaren de müzakere süreci başlamıştır. Bu fasılda müzakere süreci, öngörülen sistemin uluslararası standartlara uygun olarak gerçekleştirilmesiyle tamamlanacaktır.</w:t>
      </w:r>
    </w:p>
    <w:p w:rsidR="005318A6" w:rsidRPr="00EE15C3" w:rsidRDefault="00524BBB" w:rsidP="00F3291D">
      <w:pPr>
        <w:pStyle w:val="GvdeMetni"/>
        <w:spacing w:before="240" w:after="240"/>
        <w:ind w:left="536" w:right="851" w:firstLine="426"/>
        <w:jc w:val="both"/>
        <w:rPr>
          <w:sz w:val="22"/>
          <w:szCs w:val="22"/>
        </w:rPr>
      </w:pPr>
      <w:r w:rsidRPr="00EE15C3">
        <w:rPr>
          <w:sz w:val="22"/>
          <w:szCs w:val="22"/>
        </w:rPr>
        <w:t>AB Müktesebatı, son katılım müzakereleri için 31 başlık altında sınıflandırılmıştır. Ancak Hırvatistan ve Türkiye ile başlayan müzakere sürecinde bu sayı, geniş kapsamlı bazı konuların bölünmesi ile 31’den 35’e</w:t>
      </w:r>
      <w:r w:rsidRPr="00EE15C3">
        <w:rPr>
          <w:spacing w:val="-1"/>
          <w:sz w:val="22"/>
          <w:szCs w:val="22"/>
        </w:rPr>
        <w:t xml:space="preserve"> </w:t>
      </w:r>
      <w:r w:rsidRPr="00EE15C3">
        <w:rPr>
          <w:sz w:val="22"/>
          <w:szCs w:val="22"/>
        </w:rPr>
        <w:t>çıkarılmıştır.</w:t>
      </w:r>
    </w:p>
    <w:p w:rsidR="005318A6" w:rsidRPr="00EE15C3" w:rsidRDefault="00524BBB" w:rsidP="00F3291D">
      <w:pPr>
        <w:pStyle w:val="GvdeMetni"/>
        <w:spacing w:before="240" w:after="240"/>
        <w:ind w:left="536" w:right="851" w:firstLine="426"/>
        <w:jc w:val="both"/>
        <w:rPr>
          <w:sz w:val="22"/>
          <w:szCs w:val="22"/>
        </w:rPr>
      </w:pPr>
      <w:r w:rsidRPr="00EE15C3">
        <w:rPr>
          <w:sz w:val="22"/>
          <w:szCs w:val="22"/>
        </w:rPr>
        <w:t xml:space="preserve">Mali Kontrol Faslı kapsamındaki AB müktesebatı, kamu kesimindeki kontrol ve denetim sistemlerine ilişkin uluslararası kabul görmüş ve AB’ye uyumlu kamu iç mali kontrol prensiplerini içermektedir. Mali yönetim ve kontrol sisteminde etkililik ve şeffaflık, bağımsız iç denetim ve bu alanlardaki merkezi uyumlaştırma birimleri; bağımsız dış </w:t>
      </w:r>
      <w:r w:rsidR="00EE15C3" w:rsidRPr="00EE15C3">
        <w:rPr>
          <w:sz w:val="22"/>
          <w:szCs w:val="22"/>
        </w:rPr>
        <w:t>denetim,</w:t>
      </w:r>
      <w:r w:rsidRPr="00EE15C3">
        <w:rPr>
          <w:sz w:val="22"/>
          <w:szCs w:val="22"/>
        </w:rPr>
        <w:t xml:space="preserve"> AB fonları için uygun bir mali kontrol mekanizması ve AB'nin mali çıkarlarını etkili ve eşit bir şekilde savunacak idari kapasiteye sahip olunması bu kapsamda yer almaktadır.</w:t>
      </w:r>
    </w:p>
    <w:p w:rsidR="00DC6491" w:rsidRPr="00977474" w:rsidRDefault="00524BBB" w:rsidP="00F3291D">
      <w:pPr>
        <w:pStyle w:val="Heading11"/>
        <w:numPr>
          <w:ilvl w:val="1"/>
          <w:numId w:val="28"/>
        </w:numPr>
        <w:tabs>
          <w:tab w:val="left" w:pos="957"/>
        </w:tabs>
        <w:spacing w:before="240" w:after="240"/>
        <w:ind w:left="957" w:right="851" w:hanging="421"/>
        <w:jc w:val="both"/>
      </w:pPr>
      <w:bookmarkStart w:id="17" w:name="_bookmark17"/>
      <w:bookmarkEnd w:id="17"/>
      <w:r>
        <w:t>Kamu İç Kontrol Bileşenleri ve</w:t>
      </w:r>
      <w:r>
        <w:rPr>
          <w:spacing w:val="-2"/>
        </w:rPr>
        <w:t xml:space="preserve"> </w:t>
      </w:r>
      <w:r>
        <w:t>Standartları</w:t>
      </w:r>
    </w:p>
    <w:p w:rsidR="005318A6" w:rsidRPr="00EE15C3" w:rsidRDefault="00DC6491" w:rsidP="00F3291D">
      <w:pPr>
        <w:pStyle w:val="GvdeMetni"/>
        <w:spacing w:before="240" w:after="240"/>
        <w:ind w:left="536" w:right="851" w:firstLine="184"/>
        <w:jc w:val="both"/>
        <w:rPr>
          <w:sz w:val="22"/>
          <w:szCs w:val="22"/>
        </w:rPr>
      </w:pPr>
      <w:r>
        <w:rPr>
          <w:sz w:val="22"/>
          <w:szCs w:val="22"/>
        </w:rPr>
        <w:t xml:space="preserve">            </w:t>
      </w:r>
      <w:r w:rsidR="00524BBB" w:rsidRPr="00EE15C3">
        <w:rPr>
          <w:sz w:val="22"/>
          <w:szCs w:val="22"/>
        </w:rPr>
        <w:t xml:space="preserve">KMYKK’ </w:t>
      </w:r>
      <w:proofErr w:type="spellStart"/>
      <w:r w:rsidR="00524BBB" w:rsidRPr="00EE15C3">
        <w:rPr>
          <w:sz w:val="22"/>
          <w:szCs w:val="22"/>
        </w:rPr>
        <w:t>nın</w:t>
      </w:r>
      <w:proofErr w:type="spellEnd"/>
      <w:r w:rsidR="00524BBB" w:rsidRPr="00EE15C3">
        <w:rPr>
          <w:sz w:val="22"/>
          <w:szCs w:val="22"/>
        </w:rPr>
        <w:t xml:space="preserve"> 55. maddesinin ikinci fıkrasında, görev ve yetkileri çerçevesinde, mali yönetim ve iç kontrol süreçlerine ilişkin standart ve yöntemlerin Maliye Bakanlığı tarafından belirleneceği, geliştirileceği ve uyumlaştırılacağı belirtilmiştir. Ayrıca İç Kontrol ve Ön Mali Kontrole İlişkin Usul ve Esasların "İç Kontrol Standartları" başlıklı 5. maddesinde </w:t>
      </w:r>
      <w:r w:rsidRPr="00EE15C3">
        <w:rPr>
          <w:sz w:val="22"/>
          <w:szCs w:val="22"/>
        </w:rPr>
        <w:t>de</w:t>
      </w:r>
      <w:r w:rsidR="00524BBB" w:rsidRPr="00EE15C3">
        <w:rPr>
          <w:sz w:val="22"/>
          <w:szCs w:val="22"/>
        </w:rPr>
        <w:t xml:space="preserve"> iç kontrol standartlarının, merkezi uyumlaştırma görevi çerçevesinde Maliye Bakanlığı tarafından belirlenip, yayımlanacağından bahsedilmektedir. Bu kapsamda, Maliye Bakanlığı tarafından Kamu İç Kontrol Standartları, COSO (Sahte Mali Raporlama Ulusal Komisyonu Sponsor Komitesi) modeli, INTOSAI (Uluslararası Yüksek Denetim Kuruluşları (Sayıştaylar) Örgütü), Kamu Sektörü İç Kontrol Standartları Rehberi ve Avrupa Birliği İç Kontrol Standartları esas alınarak "Kamu İç Kontrol Standartları Tebliği" hazırlanmış ve 26.12.2007 tarih ve 26738 Sayılı </w:t>
      </w:r>
      <w:r w:rsidR="00EE15C3" w:rsidRPr="00EE15C3">
        <w:rPr>
          <w:sz w:val="22"/>
          <w:szCs w:val="22"/>
        </w:rPr>
        <w:t>Resmî</w:t>
      </w:r>
      <w:r w:rsidR="00524BBB" w:rsidRPr="00EE15C3">
        <w:rPr>
          <w:sz w:val="22"/>
          <w:szCs w:val="22"/>
        </w:rPr>
        <w:t xml:space="preserve"> Gazete’ de yayımlanmış olup, tüm kamu idarelerinde uygulanabilecek niteliktedir.</w:t>
      </w:r>
    </w:p>
    <w:p w:rsidR="005318A6" w:rsidRPr="00EE15C3" w:rsidRDefault="00524BBB" w:rsidP="00F3291D">
      <w:pPr>
        <w:pStyle w:val="GvdeMetni"/>
        <w:spacing w:after="240"/>
        <w:ind w:left="536" w:right="851" w:firstLine="851"/>
        <w:jc w:val="both"/>
        <w:rPr>
          <w:sz w:val="22"/>
          <w:szCs w:val="22"/>
        </w:rPr>
      </w:pPr>
      <w:r w:rsidRPr="00EE15C3">
        <w:rPr>
          <w:sz w:val="22"/>
          <w:szCs w:val="22"/>
        </w:rPr>
        <w:lastRenderedPageBreak/>
        <w:t>Kamu İç Kontrol Standartları, idarelerin, iç kontrol sistemlerinin oluşturulmasında, izlenmesinde ve değerlendirilmesinde dikkat etmeleri gereken temel yönetim kurallarını göstermekte ve tüm kamu idarelerinde tutarlı, kapsamlı ve standart bir kontrol sisteminin kurulmasını ve uygulanmasını amaçlamaktadır.</w:t>
      </w:r>
    </w:p>
    <w:p w:rsidR="005318A6" w:rsidRPr="00EE15C3" w:rsidRDefault="00524BBB" w:rsidP="00E51640">
      <w:pPr>
        <w:pStyle w:val="GvdeMetni"/>
        <w:spacing w:after="240"/>
        <w:ind w:left="536" w:right="851" w:firstLine="851"/>
        <w:jc w:val="both"/>
        <w:rPr>
          <w:sz w:val="22"/>
          <w:szCs w:val="22"/>
        </w:rPr>
      </w:pPr>
      <w:r w:rsidRPr="00EE15C3">
        <w:rPr>
          <w:sz w:val="22"/>
          <w:szCs w:val="22"/>
        </w:rPr>
        <w:t xml:space="preserve">Maliye Bakanlığı’nın 26 Aralık 2007 tarih ve 26738 sayılı </w:t>
      </w:r>
      <w:r w:rsidR="00EE15C3">
        <w:rPr>
          <w:sz w:val="22"/>
          <w:szCs w:val="22"/>
        </w:rPr>
        <w:t>R</w:t>
      </w:r>
      <w:r w:rsidR="00EE15C3" w:rsidRPr="00EE15C3">
        <w:rPr>
          <w:sz w:val="22"/>
          <w:szCs w:val="22"/>
        </w:rPr>
        <w:t>esmî</w:t>
      </w:r>
      <w:r w:rsidRPr="00EE15C3">
        <w:rPr>
          <w:sz w:val="22"/>
          <w:szCs w:val="22"/>
        </w:rPr>
        <w:t xml:space="preserve"> </w:t>
      </w:r>
      <w:r w:rsidR="00EE15C3">
        <w:rPr>
          <w:sz w:val="22"/>
          <w:szCs w:val="22"/>
        </w:rPr>
        <w:t>G</w:t>
      </w:r>
      <w:r w:rsidRPr="00EE15C3">
        <w:rPr>
          <w:sz w:val="22"/>
          <w:szCs w:val="22"/>
        </w:rPr>
        <w:t>azete</w:t>
      </w:r>
      <w:r w:rsidR="00EE15C3">
        <w:rPr>
          <w:sz w:val="22"/>
          <w:szCs w:val="22"/>
        </w:rPr>
        <w:t>’</w:t>
      </w:r>
      <w:r w:rsidRPr="00EE15C3">
        <w:rPr>
          <w:sz w:val="22"/>
          <w:szCs w:val="22"/>
        </w:rPr>
        <w:t>de yayımlanan Kamu İç Kontrol Standartları Tebliğinde (KİKST) İç Kontrol Standartları 5 bileşen, 18 standart ve 79 şarttan meydana gelerek şu şekilde tanımlanmıştır:</w:t>
      </w:r>
    </w:p>
    <w:p w:rsidR="005318A6" w:rsidRPr="00EE15C3" w:rsidRDefault="00524BBB" w:rsidP="00E51640">
      <w:pPr>
        <w:pStyle w:val="GvdeMetni"/>
        <w:spacing w:after="240"/>
        <w:ind w:left="536" w:right="851" w:firstLine="851"/>
        <w:jc w:val="both"/>
        <w:rPr>
          <w:sz w:val="22"/>
          <w:szCs w:val="22"/>
        </w:rPr>
      </w:pPr>
      <w:r w:rsidRPr="00EE15C3">
        <w:rPr>
          <w:sz w:val="22"/>
          <w:szCs w:val="22"/>
        </w:rPr>
        <w:t>Kamu İç Kontrol Standartları, idarelerin, iç kontrol sistemlerinin oluşturulmasında, izlenmesinde ve değerlendirilmesinde dikkate almaları gereken temel yönetim kurallarını göstermekte ve tüm kamu idarelerinde tutarlı, kapsamlı ve standart bir kontrol sisteminin kurulmasını ve uygulanmasını amaçlamaktadır.</w:t>
      </w:r>
    </w:p>
    <w:p w:rsidR="005318A6" w:rsidRPr="00EE15C3" w:rsidRDefault="00524BBB" w:rsidP="00E51640">
      <w:pPr>
        <w:pStyle w:val="GvdeMetni"/>
        <w:spacing w:after="240"/>
        <w:ind w:left="536" w:right="851" w:firstLine="851"/>
        <w:jc w:val="both"/>
        <w:rPr>
          <w:sz w:val="22"/>
          <w:szCs w:val="22"/>
        </w:rPr>
      </w:pPr>
      <w:r w:rsidRPr="00EE15C3">
        <w:rPr>
          <w:sz w:val="22"/>
          <w:szCs w:val="22"/>
        </w:rPr>
        <w:t>Kamu İç Kontrol Standartları, uluslararası standartlar ve iyi uygulama örnekleri çerçevesinde, iç kontrolün; kontrol ortamı, risk değerlendirmesi, kontrol faaliyetleri, bilgi ve iletişim ile izleme bileşenleri esas alınarak, tüm kamu idarelerinde uygulanabilir düzeyde olmasını sağlamak üzere genel nitelikte düzenlenmiştir.</w:t>
      </w:r>
    </w:p>
    <w:p w:rsidR="005318A6" w:rsidRDefault="005318A6" w:rsidP="00E51640">
      <w:pPr>
        <w:pStyle w:val="GvdeMetni"/>
        <w:ind w:right="851"/>
        <w:rPr>
          <w:sz w:val="20"/>
        </w:rPr>
      </w:pPr>
    </w:p>
    <w:p w:rsidR="005318A6" w:rsidRDefault="005318A6" w:rsidP="00E51640">
      <w:pPr>
        <w:pStyle w:val="GvdeMetni"/>
        <w:spacing w:before="10"/>
        <w:ind w:right="851"/>
        <w:rPr>
          <w:sz w:val="15"/>
        </w:rPr>
      </w:pPr>
    </w:p>
    <w:p w:rsidR="005318A6" w:rsidRDefault="00524BBB" w:rsidP="00E51640">
      <w:pPr>
        <w:pStyle w:val="Heading11"/>
        <w:spacing w:before="90"/>
        <w:ind w:left="1418" w:right="851"/>
        <w:jc w:val="center"/>
      </w:pPr>
      <w:r>
        <w:t>Kamu İç Kontrol Standartları</w:t>
      </w:r>
    </w:p>
    <w:p w:rsidR="005318A6" w:rsidRDefault="003C568D" w:rsidP="00E51640">
      <w:pPr>
        <w:pStyle w:val="GvdeMetni"/>
        <w:ind w:right="851"/>
        <w:rPr>
          <w:b/>
          <w:sz w:val="20"/>
        </w:rPr>
      </w:pPr>
      <w:r w:rsidRPr="003C568D">
        <w:rPr>
          <w:noProof/>
          <w:lang w:eastAsia="tr-TR"/>
        </w:rPr>
        <w:pict>
          <v:group id="Group 8" o:spid="_x0000_s2054" style="position:absolute;margin-left:76.2pt;margin-top:7.1pt;width:458.65pt;height:443.15pt;z-index:-21243392;mso-position-horizontal-relative:page" coordorigin="1535,-329" coordsize="9173,8863">
            <o:lock v:ext="edit" aspectratio="t"/>
            <v:line id="Line 1043" o:spid="_x0000_s2129" style="position:absolute;visibility:visible" from="5986,502" to="5986,1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" strokeweight=".8pt">
              <v:path arrowok="f"/>
              <o:lock v:ext="edit" aspectratio="t" verticies="t"/>
            </v:line>
            <v:rect id="Rectangle 1044" o:spid="_x0000_s2128" style="position:absolute;left:6993;top:1054;width:175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" fillcolor="#622323" stroked="f">
              <v:fill opacity="32639f"/>
              <o:lock v:ext="edit" aspectratio="t" verticies="t" text="t" shapetype="t"/>
            </v:rect>
            <v:line id="Line 1045" o:spid="_x0000_s2127" style="position:absolute;visibility:visible" from="7812,773" to="7812,1045" o:connectortype="straight">
              <v:path arrowok="f"/>
              <o:lock v:ext="edit" aspectratio="t" verticies="t"/>
            </v:line>
            <v:line id="Line 1046" o:spid="_x0000_s2126" style="position:absolute;visibility:visible" from="2294,766" to="2294,1045" o:connectortype="straight">
              <v:path arrowok="f"/>
              <o:lock v:ext="edit" aspectratio="t" verticies="t"/>
            </v:line>
            <v:line id="Line 1047" o:spid="_x0000_s2125" style="position:absolute;visibility:visible" from="9845,773" to="9845,1045" o:connectortype="straight">
              <v:path arrowok="f"/>
              <o:lock v:ext="edit" aspectratio="t" verticies="t"/>
            </v:line>
            <v:line id="Line 1048" o:spid="_x0000_s2124" style="position:absolute;visibility:visible" from="4229,766" to="4229,1038" o:connectortype="straight">
              <v:path arrowok="f"/>
              <o:lock v:ext="edit" aspectratio="t" verticies="t"/>
            </v:line>
            <v:line id="Line 1049" o:spid="_x0000_s2123" style="position:absolute;visibility:visible" from="2294,766" to="9845,766" o:connectortype="straight">
              <v:path arrowok="f"/>
              <o:lock v:ext="edit" aspectratio="t" verticies="t"/>
            </v:line>
            <v:line id="Line 1050" o:spid="_x0000_s2122" style="position:absolute;visibility:visible" from="3448,2058" to="3448,3895" o:connectortype="straight">
              <v:path arrowok="f"/>
              <o:lock v:ext="edit" aspectratio="t" verticies="t"/>
            </v:line>
            <v:rect id="Rectangle 1051" o:spid="_x0000_s2121" style="position:absolute;left:3572;top:3248;width:1629;height:1372;visibility:visible" filled="f" strokecolor="#f2f2f2" strokeweight="3pt">
              <o:lock v:ext="edit" aspectratio="t" verticies="t" text="t" shapetype="t"/>
            </v:rect>
            <v:line id="Line 1052" o:spid="_x0000_s2120" style="position:absolute;visibility:visible" from="3447,3895" to="3572,3895" o:connectortype="straight">
              <v:path arrowok="f"/>
              <o:lock v:ext="edit" aspectratio="t" verticies="t"/>
            </v:line>
            <v:line id="Line 1053" o:spid="_x0000_s2119" style="position:absolute;visibility:visible" from="3441,2746" to="3572,2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" strokeweight=".8pt">
              <v:path arrowok="f"/>
              <o:lock v:ext="edit" aspectratio="t" verticies="t"/>
            </v:line>
            <v:line id="Line 1054" o:spid="_x0000_s2118" style="position:absolute;visibility:visible" from="5296,2058" to="5296,8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">
              <v:path arrowok="f"/>
              <o:lock v:ext="edit" aspectratio="t" verticies="t"/>
            </v:line>
            <v:line id="Line 1055" o:spid="_x0000_s2117" style="position:absolute;visibility:visible" from="5288,6126" to="5443,6126" o:connectortype="straight" strokeweight=".8pt">
              <v:path arrowok="f"/>
              <o:lock v:ext="edit" aspectratio="t" verticies="t"/>
            </v:line>
            <v:line id="Line 1056" o:spid="_x0000_s2116" style="position:absolute;visibility:visible" from="5443,2746" to="5443,2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">
              <v:path arrowok="f"/>
              <o:lock v:ext="edit" aspectratio="t" verticies="t"/>
            </v:line>
            <v:line id="Line 1057" o:spid="_x0000_s2115" style="position:absolute;visibility:visible" from="7113,4417" to="7279,4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" strokeweight=".8pt">
              <v:path arrowok="f"/>
              <o:lock v:ext="edit" aspectratio="t" verticies="t"/>
            </v:line>
            <v:line id="Line 1058" o:spid="_x0000_s2114" style="position:absolute;visibility:visible" from="7121,3547" to="7279,3547" o:connectortype="straight">
              <v:path arrowok="f"/>
              <o:lock v:ext="edit" aspectratio="t" verticies="t"/>
            </v:line>
            <v:line id="Line 1059" o:spid="_x0000_s2113" style="position:absolute;visibility:visible" from="7123,2128" to="7123,5222" o:connectortype="straight">
              <v:path arrowok="f"/>
              <o:lock v:ext="edit" aspectratio="t" verticies="t"/>
            </v:line>
            <v:line id="Line 1060" o:spid="_x0000_s2112" style="position:absolute;visibility:visible" from="7122,2128" to="7123,5631" o:connectortype="straight">
              <v:path arrowok="f"/>
              <o:lock v:ext="edit" aspectratio="t" verticies="t"/>
            </v:line>
            <v:line id="Line 1061" o:spid="_x0000_s2111" style="position:absolute;visibility:visible" from="5289,5631" to="5443,5631" o:connectortype="straight" strokeweight=".8pt">
              <v:path arrowok="f"/>
              <o:lock v:ext="edit" aspectratio="t" verticies="t"/>
            </v:line>
            <v:shape id="Freeform 1062" o:spid="_x0000_s2110" style="position:absolute;left:7269;top:4080;width:1717;height:856;visibility:visible;mso-wrap-style:square;v-text-anchor:top" coordsize="1717,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" path="m1717,l,,,786r,70l1717,856r,-70l1717,xe" fillcolor="#974605" stroked="f">
              <v:fill opacity="32639f"/>
              <v:path o:connecttype="custom" o:connectlocs="1717,4081;0,4081;0,4867;0,4937;1717,4937;1717,4867;1717,4081" o:connectangles="0,0,0,0,0,0,0"/>
              <o:lock v:ext="edit" aspectratio="t" verticies="t" text="t" shapetype="t"/>
            </v:shape>
            <v:rect id="Rectangle 1063" o:spid="_x0000_s2109" style="position:absolute;left:7279;top:4070;width:1657;height:796;visibility:visible" fillcolor="#f69546" stroked="f">
              <o:lock v:ext="edit" aspectratio="t" verticies="t" text="t" shapetype="t"/>
            </v:rect>
            <v:rect id="Rectangle 1064" o:spid="_x0000_s2108" style="position:absolute;left:7279;top:4070;width:1657;height:796;visibility:visible" filled="f" strokecolor="#f2f2f2" strokeweight="3pt">
              <o:lock v:ext="edit" aspectratio="t" verticies="t" text="t" shapetype="t"/>
            </v:rect>
            <v:rect id="Rectangle 1065" o:spid="_x0000_s2107" style="position:absolute;left:5443;top:6043;width:1560;height:7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" filled="f" strokecolor="#f2f2f2" strokeweight="3pt">
              <o:lock v:ext="edit" aspectratio="t" verticies="t" text="t" shapetype="t"/>
            </v:rect>
            <v:shape id="AutoShape 1066" o:spid="_x0000_s2106" style="position:absolute;left:5433;top:2290;width:1620;height:3723;visibility:visible;mso-wrap-style:square;v-text-anchor:top" coordsize="1620,3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" path="m1620,3653l,3653r,70l1620,3723r,-70xm1620,l,,,1106r1620,l1620,xe" fillcolor="#974605" stroked="f">
              <v:fill opacity="32639f"/>
              <v:path o:connecttype="custom" o:connectlocs="1620,5944;0,5944;0,6014;1620,6014;1620,5944;1620,2291;0,2291;0,3397;1620,3397;1620,2291" o:connectangles="0,0,0,0,0,0,0,0,0,0"/>
              <o:lock v:ext="edit" aspectratio="t" verticies="t" text="t" shapetype="t"/>
            </v:shape>
            <v:rect id="Rectangle 1067" o:spid="_x0000_s2105" style="position:absolute;left:5443;top:2280;width:1560;height:1046;visibility:visible" fillcolor="#f69546" stroked="f">
              <o:lock v:ext="edit" aspectratio="t" verticies="t" text="t" shapetype="t"/>
            </v:rect>
            <v:line id="Line 1068" o:spid="_x0000_s2104" style="position:absolute;visibility:visible" from="7121,5629" to="7279,5630" o:connectortype="straight">
              <v:path arrowok="f"/>
              <o:lock v:ext="edit" aspectratio="t" verticies="t"/>
            </v:line>
            <v:line id="Line 1069" o:spid="_x0000_s2103" style="position:absolute;visibility:visible" from="7123,2662" to="7279,2662" o:connectortype="straight">
              <v:path arrowok="f"/>
              <o:lock v:ext="edit" aspectratio="t" verticies="t"/>
            </v:line>
            <v:line id="Line 1070" o:spid="_x0000_s2102" style="position:absolute;visibility:visible" from="5443,7195" to="5443,7195" o:connectortype="straight">
              <v:path arrowok="f"/>
              <o:lock v:ext="edit" aspectratio="t" verticies="t"/>
            </v:line>
            <v:line id="Line 1071" o:spid="_x0000_s2101" style="position:absolute;visibility:visible" from="8837,2021" to="8838,3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">
              <v:path arrowok="f"/>
              <o:lock v:ext="edit" aspectratio="t" verticies="t"/>
            </v:line>
            <v:rect id="Rectangle 1072" o:spid="_x0000_s2100" style="position:absolute;left:8992;top:2209;width:1716;height:11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" fillcolor="#974605" stroked="f">
              <v:fill opacity="32639f"/>
              <o:lock v:ext="edit" aspectratio="t" verticies="t" text="t" shapetype="t"/>
            </v:rect>
            <v:rect id="Rectangle 1073" o:spid="_x0000_s2099" style="position:absolute;left:9002;top:2199;width:1656;height:10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" fillcolor="#f69546" stroked="f">
              <o:lock v:ext="edit" aspectratio="t" verticies="t" text="t" shapetype="t"/>
            </v:rect>
            <v:shape id="Freeform 1074" o:spid="_x0000_s2098" style="position:absolute;left:7269;top:2291;width:1405;height:825;visibility:visible;mso-wrap-style:square;v-text-anchor:top" coordsize="140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" path="m1405,l,,,755r,70l1405,825r,-70l1405,xe" fillcolor="#974605" stroked="f">
              <v:fill opacity="32639f"/>
              <v:path o:connecttype="custom" o:connectlocs="1405,2292;0,2292;0,3047;0,3117;1405,3117;1405,3047;1405,2292" o:connectangles="0,0,0,0,0,0,0"/>
              <o:lock v:ext="edit" aspectratio="t" verticies="t" text="t" shapetype="t"/>
            </v:shape>
            <v:rect id="Rectangle 1075" o:spid="_x0000_s2097" style="position:absolute;left:7279;top:2281;width:1345;height:765;visibility:visible" fillcolor="#f69546" stroked="f">
              <o:lock v:ext="edit" aspectratio="t" verticies="t" text="t" shapetype="t"/>
            </v:rect>
            <v:line id="Line 1076" o:spid="_x0000_s2096" style="position:absolute;visibility:visible" from="8844,2660" to="9002,2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">
              <v:path arrowok="f"/>
              <o:lock v:ext="edit" aspectratio="t" verticies="t"/>
            </v:line>
            <v:shape id="Freeform 1077" o:spid="_x0000_s2095" style="position:absolute;left:7269;top:3258;width:1477;height:706;visibility:visible;mso-wrap-style:square;v-text-anchor:top" coordsize="1477,706" path="m1477,l,,,636r,70l1477,706r,-70l1477,xe" fillcolor="#974605" stroked="f">
              <v:fill opacity="32639f"/>
              <v:path o:connecttype="custom" o:connectlocs="1477,3259;0,3259;0,3895;0,3965;1477,3965;1477,3895;1477,3259" o:connectangles="0,0,0,0,0,0,0"/>
              <o:lock v:ext="edit" aspectratio="t" verticies="t" text="t" shapetype="t"/>
            </v:shape>
            <v:rect id="Rectangle 1078" o:spid="_x0000_s2094" style="position:absolute;left:7279;top:3248;width:1417;height:6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" fillcolor="#f69546" stroked="f">
              <o:lock v:ext="edit" aspectratio="t" verticies="t" text="t" shapetype="t"/>
            </v:rect>
            <v:rect id="Rectangle 1079" o:spid="_x0000_s2093" style="position:absolute;left:7279;top:3248;width:1417;height:646;visibility:visible" filled="f" strokecolor="#f2f2f2" strokeweight="3pt">
              <o:lock v:ext="edit" aspectratio="t" verticies="t" text="t" shapetype="t"/>
            </v:rect>
            <v:rect id="Rectangle 1080" o:spid="_x0000_s2092" style="position:absolute;left:1678;top:6043;width:1594;height:724;visibility:visible" filled="f" strokecolor="#f2f2f2" strokeweight="3pt">
              <o:lock v:ext="edit" aspectratio="t" verticies="t" text="t" shapetype="t"/>
            </v:rect>
            <v:line id="Line 1081" o:spid="_x0000_s2091" style="position:absolute;visibility:visible" from="1535,6510" to="1685,6510" o:connectortype="straight" strokeweight=".8pt">
              <v:path arrowok="f"/>
              <o:lock v:ext="edit" aspectratio="t" verticies="t"/>
            </v:line>
            <v:line id="Line 1082" o:spid="_x0000_s2090" style="position:absolute;visibility:visible" from="1542,2020" to="1543,6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">
              <v:path arrowok="f"/>
              <o:lock v:ext="edit" aspectratio="t" verticies="t"/>
            </v:line>
            <v:line id="Line 1083" o:spid="_x0000_s2089" style="position:absolute;visibility:visible" from="1542,3476" to="1678,3476" o:connectortype="straight">
              <v:path arrowok="f"/>
              <o:lock v:ext="edit" aspectratio="t" verticies="t"/>
            </v:line>
            <v:line id="Line 1084" o:spid="_x0000_s2088" style="position:absolute;visibility:visible" from="1535,2746" to="1685,2746" o:connectortype="straight" strokeweight=".8pt">
              <v:path arrowok="f"/>
              <o:lock v:ext="edit" aspectratio="t" verticies="t"/>
            </v:line>
            <v:shape id="AutoShape 1085" o:spid="_x0000_s2087" style="position:absolute;left:1668;top:3336;width:9040;height:1470;visibility:visible;mso-wrap-style:square;v-text-anchor:top" coordsize="9040,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" path="m1654,77l,77,,1469r1654,l1654,77xm9040,l7324,r,657l7324,727r1716,l9040,657,9040,xe" fillcolor="#974605" stroked="f">
              <v:fill opacity="32639f"/>
              <v:path o:connecttype="custom" o:connectlocs="1654,3414;0,3414;0,4806;1654,4806;1654,3414;9040,3337;7324,3337;7324,3994;7324,4064;9040,4064;9040,3994;9040,3337" o:connectangles="0,0,0,0,0,0,0,0,0,0,0,0"/>
              <o:lock v:ext="edit" aspectratio="t" verticies="t" text="t" shapetype="t"/>
            </v:shape>
            <v:rect id="Rectangle 1086" o:spid="_x0000_s2086" style="position:absolute;left:9002;top:3326;width:1656;height:6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" fillcolor="#f69546" stroked="f">
              <o:lock v:ext="edit" aspectratio="t" verticies="t" text="t" shapetype="t"/>
            </v:rect>
            <v:rect id="Rectangle 1087" o:spid="_x0000_s2085" style="position:absolute;left:9002;top:3326;width:1656;height:667;visibility:visible" filled="f" strokecolor="#f2f2f2" strokeweight="3pt">
              <o:lock v:ext="edit" aspectratio="t" verticies="t" text="t" shapetype="t"/>
            </v:rect>
            <v:line id="Line 1088" o:spid="_x0000_s2084" style="position:absolute;visibility:visible" from="8844,3546" to="9002,3546" o:connectortype="straight">
              <v:path arrowok="f"/>
              <o:lock v:ext="edit" aspectratio="t" verticies="t"/>
            </v:line>
            <v:line id="Line 1089" o:spid="_x0000_s2083" style="position:absolute;visibility:visible" from="5295,4296" to="5443,4297" o:connectortype="straight">
              <v:path arrowok="f"/>
              <o:lock v:ext="edit" aspectratio="t" verticies="t"/>
            </v:line>
            <v:line id="Line 1090" o:spid="_x0000_s2082" style="position:absolute;visibility:visible" from="1677,5348" to="1677,5348" o:connectortype="straight">
              <v:path arrowok="f"/>
              <o:lock v:ext="edit" aspectratio="t" verticies="t"/>
            </v:line>
            <v:rect id="Rectangle 1091" o:spid="_x0000_s2081" style="position:absolute;left:5443;top:6882;width:1942;height:7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" filled="f" strokecolor="#f2f2f2" strokeweight="3pt">
              <o:lock v:ext="edit" aspectratio="t" verticies="t" text="t" shapetype="t"/>
            </v:rect>
            <v:line id="Line 1092" o:spid="_x0000_s2080" style="position:absolute;visibility:visible" from="5443,8011" to="5443,8011" o:connectortype="straight">
              <v:path arrowok="f"/>
              <o:lock v:ext="edit" aspectratio="t" verticies="t"/>
            </v:line>
            <v:rect id="Rectangle 1093" o:spid="_x0000_s2079" style="position:absolute;left:5443;top:7760;width:2083;height:7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" filled="f" strokecolor="#f2f2f2" strokeweight="3pt">
              <o:lock v:ext="edit" aspectratio="t" verticies="t" text="t" shapetype="t"/>
            </v:rect>
            <v:shape id="Text Box 1094" o:spid="_x0000_s2078" type="#_x0000_t202" style="position:absolute;left:7344;top:3395;width:1164;height:2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" filled="f" stroked="f">
              <o:lock v:ext="edit" aspectratio="t" verticies="t" text="t" shapetype="t"/>
              <v:textbox inset="0,0,0,0">
                <w:txbxContent>
                  <w:p w:rsidR="00B766D9" w:rsidRDefault="00B766D9">
                    <w:pPr>
                      <w:spacing w:line="220" w:lineRule="exact"/>
                      <w:rPr>
                        <w:rFonts w:ascii="Carlito"/>
                      </w:rPr>
                    </w:pPr>
                    <w:r>
                      <w:rPr>
                        <w:rFonts w:ascii="Carlito"/>
                      </w:rPr>
                      <w:t>14.Raporlam</w:t>
                    </w:r>
                  </w:p>
                </w:txbxContent>
              </v:textbox>
            </v:shape>
            <v:shape id="Text Box 1095" o:spid="_x0000_s2077" type="#_x0000_t202" style="position:absolute;left:9176;top:3473;width:1317;height:220;visibility:visible" filled="f" stroked="f">
              <o:lock v:ext="edit" aspectratio="t" verticies="t" text="t" shapetype="t"/>
              <v:textbox inset="0,0,0,0">
                <w:txbxContent>
                  <w:p w:rsidR="00B766D9" w:rsidRDefault="00B766D9">
                    <w:pPr>
                      <w:spacing w:line="220" w:lineRule="exact"/>
                      <w:rPr>
                        <w:rFonts w:ascii="Carlito" w:hAnsi="Carlito"/>
                      </w:rPr>
                    </w:pPr>
                    <w:r>
                      <w:rPr>
                        <w:rFonts w:ascii="Carlito" w:hAnsi="Carlito"/>
                      </w:rPr>
                      <w:t>18. İç Denetim</w:t>
                    </w:r>
                  </w:p>
                </w:txbxContent>
              </v:textbox>
            </v:shape>
            <v:shape id="Text Box 1096" o:spid="_x0000_s2076" type="#_x0000_t202" style="position:absolute;left:7592;top:4217;width:1051;height:5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" filled="f" stroked="f">
              <o:lock v:ext="edit" aspectratio="t" verticies="t" text="t" shapetype="t"/>
              <v:textbox inset="0,0,0,0">
                <w:txbxContent>
                  <w:p w:rsidR="00B766D9" w:rsidRDefault="00B766D9">
                    <w:pPr>
                      <w:spacing w:line="224" w:lineRule="exact"/>
                      <w:rPr>
                        <w:rFonts w:ascii="Carlito" w:hAnsi="Carlito"/>
                      </w:rPr>
                    </w:pPr>
                    <w:r>
                      <w:rPr>
                        <w:rFonts w:ascii="Carlito" w:hAnsi="Carlito"/>
                      </w:rPr>
                      <w:t>15. Kayıt</w:t>
                    </w:r>
                    <w:r>
                      <w:rPr>
                        <w:rFonts w:ascii="Carlito" w:hAnsi="Carlito"/>
                        <w:spacing w:val="-1"/>
                      </w:rPr>
                      <w:t xml:space="preserve"> </w:t>
                    </w:r>
                    <w:r>
                      <w:rPr>
                        <w:rFonts w:ascii="Carlito" w:hAnsi="Carlito"/>
                      </w:rPr>
                      <w:t>ve</w:t>
                    </w:r>
                  </w:p>
                  <w:p w:rsidR="00B766D9" w:rsidRDefault="00B766D9">
                    <w:pPr>
                      <w:spacing w:before="40" w:line="264" w:lineRule="exact"/>
                      <w:ind w:left="25"/>
                      <w:rPr>
                        <w:rFonts w:ascii="Carlito"/>
                      </w:rPr>
                    </w:pPr>
                    <w:r>
                      <w:rPr>
                        <w:rFonts w:ascii="Carlito"/>
                      </w:rPr>
                      <w:t>Dosyalama</w:t>
                    </w:r>
                  </w:p>
                </w:txbxContent>
              </v:textbox>
            </v:shape>
            <v:shape id="Text Box 1097" o:spid="_x0000_s2075" type="#_x0000_t202" style="position:absolute;left:5443;top:7683;width:1992;height:7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" fillcolor="#f69546" stroked="f">
              <o:lock v:ext="edit" aspectratio="t" verticies="t" text="t" shapetype="t"/>
              <v:textbox inset="0,0,0,0">
                <w:txbxContent>
                  <w:p w:rsidR="00B766D9" w:rsidRDefault="00B766D9">
                    <w:pPr>
                      <w:spacing w:before="127" w:line="276" w:lineRule="auto"/>
                      <w:ind w:left="536" w:right="174" w:hanging="344"/>
                      <w:rPr>
                        <w:rFonts w:ascii="Carlito"/>
                      </w:rPr>
                    </w:pPr>
                    <w:r>
                      <w:rPr>
                        <w:rFonts w:ascii="Carlito"/>
                      </w:rPr>
                      <w:t>12. Bilgi Sistemleri Kontrolleri</w:t>
                    </w:r>
                  </w:p>
                </w:txbxContent>
              </v:textbox>
            </v:shape>
            <v:shape id="Text Box 1098" o:spid="_x0000_s2074" type="#_x0000_t202" style="position:absolute;left:5452;top:6863;width:1904;height:7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" fillcolor="#f69546" stroked="f">
              <o:lock v:ext="edit" aspectratio="t" verticies="t" text="t" shapetype="t"/>
              <v:textbox inset="0,0,0,0">
                <w:txbxContent>
                  <w:p w:rsidR="00B766D9" w:rsidRDefault="00B766D9">
                    <w:pPr>
                      <w:spacing w:before="188"/>
                      <w:ind w:left="207" w:right="207"/>
                      <w:jc w:val="center"/>
                      <w:rPr>
                        <w:rFonts w:ascii="Carlito"/>
                      </w:rPr>
                    </w:pPr>
                    <w:r>
                      <w:rPr>
                        <w:rFonts w:ascii="Carlito"/>
                      </w:rPr>
                      <w:t>11. Faaliyetlerin</w:t>
                    </w:r>
                  </w:p>
                  <w:p w:rsidR="00B766D9" w:rsidRDefault="00B766D9">
                    <w:pPr>
                      <w:spacing w:before="40"/>
                      <w:ind w:left="207" w:right="207"/>
                      <w:jc w:val="center"/>
                      <w:rPr>
                        <w:rFonts w:ascii="Carlito" w:hAnsi="Carlito"/>
                      </w:rPr>
                    </w:pPr>
                    <w:r>
                      <w:rPr>
                        <w:rFonts w:ascii="Carlito" w:hAnsi="Carlito"/>
                      </w:rPr>
                      <w:t>Sürekliliği</w:t>
                    </w:r>
                  </w:p>
                </w:txbxContent>
              </v:textbox>
            </v:shape>
            <v:shape id="Text Box 1099" o:spid="_x0000_s2073" type="#_x0000_t202" style="position:absolute;left:5473;top:6073;width:1500;height:72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" fillcolor="#f69546" stroked="f">
              <o:lock v:ext="edit" aspectratio="t" verticies="t" text="t" shapetype="t"/>
              <v:textbox inset="0,0,0,0">
                <w:txbxContent>
                  <w:p w:rsidR="00B766D9" w:rsidRDefault="00B766D9">
                    <w:pPr>
                      <w:spacing w:before="72"/>
                      <w:ind w:left="154" w:right="154"/>
                      <w:jc w:val="center"/>
                      <w:rPr>
                        <w:rFonts w:ascii="Carlito" w:hAnsi="Carlito"/>
                      </w:rPr>
                    </w:pPr>
                    <w:r>
                      <w:rPr>
                        <w:rFonts w:ascii="Carlito" w:hAnsi="Carlito"/>
                      </w:rPr>
                      <w:t>10. Görevler</w:t>
                    </w:r>
                  </w:p>
                  <w:p w:rsidR="00B766D9" w:rsidRDefault="00B766D9">
                    <w:pPr>
                      <w:spacing w:before="40"/>
                      <w:ind w:left="154" w:right="154"/>
                      <w:jc w:val="center"/>
                      <w:rPr>
                        <w:rFonts w:ascii="Carlito" w:hAnsi="Carlito"/>
                      </w:rPr>
                    </w:pPr>
                    <w:r>
                      <w:rPr>
                        <w:rFonts w:ascii="Carlito" w:hAnsi="Carlito"/>
                      </w:rPr>
                      <w:t>Ayrılığı</w:t>
                    </w:r>
                  </w:p>
                </w:txbxContent>
              </v:textbox>
            </v:shape>
            <v:shape id="Text Box 1100" o:spid="_x0000_s2072" type="#_x0000_t202" style="position:absolute;left:1708;top:6073;width:1535;height:723;visibility:visible" fillcolor="#f69546" stroked="f">
              <o:lock v:ext="edit" aspectratio="t" verticies="t" text="t" shapetype="t"/>
              <v:textbox inset="0,0,0,0">
                <w:txbxContent>
                  <w:p w:rsidR="00B766D9" w:rsidRDefault="00B766D9">
                    <w:pPr>
                      <w:spacing w:before="72"/>
                      <w:ind w:left="243"/>
                      <w:rPr>
                        <w:rFonts w:ascii="Carlito"/>
                      </w:rPr>
                    </w:pPr>
                    <w:r>
                      <w:rPr>
                        <w:rFonts w:ascii="Carlito"/>
                      </w:rPr>
                      <w:t>4.Yetki Devri</w:t>
                    </w:r>
                  </w:p>
                </w:txbxContent>
              </v:textbox>
            </v:shape>
            <v:shape id="Text Box 1101" o:spid="_x0000_s2071" type="#_x0000_t202" style="position:absolute;left:7279;top:5198;width:2263;height:1128;visibility:visible" fillcolor="#f69546" strokecolor="#f2f2f2" strokeweight="3pt">
              <o:lock v:ext="edit" aspectratio="t" verticies="t" text="t" shapetype="t"/>
              <v:textbox inset="0,0,0,0">
                <w:txbxContent>
                  <w:p w:rsidR="00B766D9" w:rsidRDefault="00B766D9">
                    <w:pPr>
                      <w:spacing w:before="94" w:line="276" w:lineRule="auto"/>
                      <w:ind w:left="358" w:right="208" w:hanging="131"/>
                      <w:rPr>
                        <w:rFonts w:ascii="Carlito" w:hAnsi="Carlito"/>
                      </w:rPr>
                    </w:pPr>
                    <w:r>
                      <w:rPr>
                        <w:rFonts w:ascii="Carlito" w:hAnsi="Carlito"/>
                      </w:rPr>
                      <w:t>16. Hata Usulsüzlük ve Yolsuzlukların</w:t>
                    </w:r>
                  </w:p>
                  <w:p w:rsidR="00B766D9" w:rsidRDefault="00B766D9">
                    <w:pPr>
                      <w:ind w:left="608"/>
                      <w:rPr>
                        <w:rFonts w:ascii="Carlito"/>
                      </w:rPr>
                    </w:pPr>
                    <w:r>
                      <w:rPr>
                        <w:rFonts w:ascii="Carlito"/>
                      </w:rPr>
                      <w:t>Bildirilmesi</w:t>
                    </w:r>
                  </w:p>
                </w:txbxContent>
              </v:textbox>
            </v:shape>
            <v:shape id="Text Box 1102" o:spid="_x0000_s2070" type="#_x0000_t202" style="position:absolute;left:5443;top:5198;width:1560;height:745;visibility:visible" fillcolor="#f69546" strokecolor="#f2f2f2" strokeweight="3pt">
              <o:lock v:ext="edit" aspectratio="t" verticies="t" text="t" shapetype="t"/>
              <v:textbox inset="0,0,0,0">
                <w:txbxContent>
                  <w:p w:rsidR="00B766D9" w:rsidRDefault="00B766D9">
                    <w:pPr>
                      <w:spacing w:before="94"/>
                      <w:ind w:left="195"/>
                      <w:rPr>
                        <w:rFonts w:ascii="Carlito" w:hAnsi="Carlito"/>
                      </w:rPr>
                    </w:pPr>
                    <w:r>
                      <w:rPr>
                        <w:rFonts w:ascii="Carlito" w:hAnsi="Carlito"/>
                      </w:rPr>
                      <w:t>9. Hiyerarşik</w:t>
                    </w:r>
                  </w:p>
                  <w:p w:rsidR="00B766D9" w:rsidRDefault="00B766D9">
                    <w:pPr>
                      <w:spacing w:before="41"/>
                      <w:ind w:left="300"/>
                      <w:rPr>
                        <w:rFonts w:ascii="Carlito"/>
                      </w:rPr>
                    </w:pPr>
                    <w:r>
                      <w:rPr>
                        <w:rFonts w:ascii="Carlito"/>
                      </w:rPr>
                      <w:t>Kontroller</w:t>
                    </w:r>
                  </w:p>
                </w:txbxContent>
              </v:textbox>
            </v:shape>
            <v:shape id="Text Box 1103" o:spid="_x0000_s2069" type="#_x0000_t202" style="position:absolute;left:1678;top:4866;width:1770;height:1177;visibility:visible" fillcolor="#f69546" strokecolor="#f2f2f2" strokeweight="3pt">
              <o:lock v:ext="edit" aspectratio="t" verticies="t" text="t" shapetype="t"/>
              <v:textbox inset="0,0,0,0">
                <w:txbxContent>
                  <w:p w:rsidR="00B766D9" w:rsidRDefault="00B766D9">
                    <w:pPr>
                      <w:spacing w:before="72" w:line="276" w:lineRule="auto"/>
                      <w:ind w:left="144" w:right="453"/>
                      <w:jc w:val="both"/>
                      <w:rPr>
                        <w:rFonts w:ascii="Carlito" w:hAnsi="Carlito"/>
                      </w:rPr>
                    </w:pPr>
                    <w:r>
                      <w:rPr>
                        <w:rFonts w:ascii="Carlito" w:hAnsi="Carlito"/>
                      </w:rPr>
                      <w:t>3.Personelin Yeterliliği ve Performansı</w:t>
                    </w:r>
                  </w:p>
                </w:txbxContent>
              </v:textbox>
            </v:shape>
            <v:shape id="Text Box 1104" o:spid="_x0000_s2068" type="#_x0000_t202" style="position:absolute;left:5443;top:3403;width:1560;height:17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" fillcolor="#f69546" strokecolor="#f2f2f2" strokeweight="3pt">
              <o:lock v:ext="edit" aspectratio="t" verticies="t" text="t" shapetype="t"/>
              <v:textbox inset="0,0,0,0">
                <w:txbxContent>
                  <w:p w:rsidR="00B766D9" w:rsidRDefault="00B766D9">
                    <w:pPr>
                      <w:spacing w:before="72"/>
                      <w:ind w:left="15" w:right="154"/>
                      <w:jc w:val="center"/>
                      <w:rPr>
                        <w:rFonts w:ascii="Carlito"/>
                      </w:rPr>
                    </w:pPr>
                    <w:r>
                      <w:rPr>
                        <w:rFonts w:ascii="Carlito"/>
                      </w:rPr>
                      <w:t>8.</w:t>
                    </w:r>
                  </w:p>
                  <w:p w:rsidR="00B766D9" w:rsidRDefault="00B766D9">
                    <w:pPr>
                      <w:spacing w:before="40" w:line="276" w:lineRule="auto"/>
                      <w:ind w:left="34" w:right="174" w:hanging="1"/>
                      <w:jc w:val="center"/>
                      <w:rPr>
                        <w:rFonts w:ascii="Carlito" w:hAnsi="Carlito"/>
                        <w:sz w:val="18"/>
                      </w:rPr>
                    </w:pPr>
                    <w:r>
                      <w:rPr>
                        <w:rFonts w:ascii="Carlito" w:hAnsi="Carlito"/>
                      </w:rPr>
                      <w:t xml:space="preserve">Prosedürlerin Belirlenmesi ve       </w:t>
                    </w:r>
                    <w:r>
                      <w:rPr>
                        <w:rFonts w:ascii="Carlito" w:hAnsi="Carlito"/>
                        <w:sz w:val="18"/>
                      </w:rPr>
                      <w:t>Değerlendirilmesi</w:t>
                    </w:r>
                  </w:p>
                </w:txbxContent>
              </v:textbox>
            </v:shape>
            <v:shape id="Text Box 1105" o:spid="_x0000_s2067" type="#_x0000_t202" style="position:absolute;left:1678;top:3403;width:1595;height:1275;visibility:visible" fillcolor="#f69546" strokecolor="#f2f2f2" strokeweight="3pt">
              <o:lock v:ext="edit" aspectratio="t" verticies="t" text="t" shapetype="t"/>
              <v:textbox inset="0,0,0,0">
                <w:txbxContent>
                  <w:p w:rsidR="00B766D9" w:rsidRDefault="00B766D9">
                    <w:pPr>
                      <w:spacing w:before="30" w:line="310" w:lineRule="atLeast"/>
                      <w:ind w:left="76" w:right="90"/>
                      <w:jc w:val="center"/>
                      <w:rPr>
                        <w:rFonts w:ascii="Carlito" w:hAnsi="Carlito"/>
                      </w:rPr>
                    </w:pPr>
                    <w:r>
                      <w:rPr>
                        <w:rFonts w:ascii="Carlito" w:hAnsi="Carlito"/>
                      </w:rPr>
                      <w:t>2.Misyon, Organizasyon Yapısı ve Görevler</w:t>
                    </w:r>
                  </w:p>
                </w:txbxContent>
              </v:textbox>
            </v:shape>
            <v:shape id="Text Box 1106" o:spid="_x0000_s2066" type="#_x0000_t202" style="position:absolute;left:3602;top:3308;width:1687;height:1341;visibility:visible" fillcolor="#f69546" stroked="f">
              <o:lock v:ext="edit" aspectratio="t" verticies="t" text="t" shapetype="t"/>
              <v:textbox inset="0,0,0,0">
                <w:txbxContent>
                  <w:p w:rsidR="00B766D9" w:rsidRDefault="00B766D9">
                    <w:pPr>
                      <w:spacing w:before="42" w:line="276" w:lineRule="auto"/>
                      <w:ind w:left="159" w:right="274"/>
                      <w:jc w:val="center"/>
                      <w:rPr>
                        <w:rFonts w:ascii="Carlito" w:hAnsi="Carlito"/>
                        <w:sz w:val="18"/>
                      </w:rPr>
                    </w:pPr>
                    <w:r>
                      <w:rPr>
                        <w:rFonts w:ascii="Carlito" w:hAnsi="Carlito"/>
                      </w:rPr>
                      <w:t xml:space="preserve">6.Risklerin Belirlenmesi ve       </w:t>
                    </w:r>
                    <w:proofErr w:type="spellStart"/>
                    <w:r>
                      <w:rPr>
                        <w:rFonts w:ascii="Carlito" w:hAnsi="Carlito"/>
                        <w:sz w:val="18"/>
                      </w:rPr>
                      <w:t>Değerlendirilmes</w:t>
                    </w:r>
                    <w:proofErr w:type="spellEnd"/>
                  </w:p>
                </w:txbxContent>
              </v:textbox>
            </v:shape>
            <v:shape id="Text Box 1107" o:spid="_x0000_s2065" type="#_x0000_t202" style="position:absolute;left:9002;top:2240;width:1656;height:10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" filled="f" strokecolor="#f2f2f2" strokeweight="3pt">
              <o:lock v:ext="edit" aspectratio="t" verticies="t" text="t" shapetype="t"/>
              <v:textbox inset="0,0,0,0">
                <w:txbxContent>
                  <w:p w:rsidR="00B766D9" w:rsidRDefault="00B766D9">
                    <w:pPr>
                      <w:spacing w:before="31"/>
                      <w:ind w:left="133" w:right="133"/>
                      <w:jc w:val="center"/>
                      <w:rPr>
                        <w:rFonts w:ascii="Carlito" w:hAnsi="Carlito"/>
                      </w:rPr>
                    </w:pPr>
                    <w:r>
                      <w:rPr>
                        <w:rFonts w:ascii="Carlito" w:hAnsi="Carlito"/>
                      </w:rPr>
                      <w:t>17.İç</w:t>
                    </w:r>
                  </w:p>
                  <w:p w:rsidR="00B766D9" w:rsidRDefault="00B766D9">
                    <w:pPr>
                      <w:spacing w:before="40"/>
                      <w:ind w:left="133" w:right="133"/>
                      <w:jc w:val="center"/>
                      <w:rPr>
                        <w:rFonts w:ascii="Carlito" w:hAnsi="Carlito"/>
                      </w:rPr>
                    </w:pPr>
                    <w:r>
                      <w:rPr>
                        <w:rFonts w:ascii="Carlito" w:hAnsi="Carlito"/>
                      </w:rPr>
                      <w:t>Kontrolün</w:t>
                    </w:r>
                  </w:p>
                  <w:p w:rsidR="00B766D9" w:rsidRDefault="00B766D9">
                    <w:pPr>
                      <w:spacing w:before="41"/>
                      <w:ind w:left="133" w:right="133"/>
                      <w:jc w:val="center"/>
                      <w:rPr>
                        <w:rFonts w:ascii="Carlito" w:hAnsi="Carlito"/>
                        <w:sz w:val="18"/>
                      </w:rPr>
                    </w:pPr>
                    <w:r>
                      <w:rPr>
                        <w:rFonts w:ascii="Carlito" w:hAnsi="Carlito"/>
                        <w:sz w:val="18"/>
                      </w:rPr>
                      <w:t>Değerlendirilmesi</w:t>
                    </w:r>
                  </w:p>
                </w:txbxContent>
              </v:textbox>
            </v:shape>
            <v:shape id="Text Box 1108" o:spid="_x0000_s2064" type="#_x0000_t202" style="position:absolute;left:7279;top:2240;width:1393;height:10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" filled="f" strokecolor="#f2f2f2" strokeweight="3pt">
              <o:lock v:ext="edit" aspectratio="t" verticies="t" text="t" shapetype="t"/>
              <v:textbox inset="0,0,0,0">
                <w:txbxContent>
                  <w:p w:rsidR="00B766D9" w:rsidRDefault="00B766D9">
                    <w:pPr>
                      <w:spacing w:before="113"/>
                      <w:ind w:left="143" w:right="188"/>
                      <w:jc w:val="center"/>
                      <w:rPr>
                        <w:rFonts w:ascii="Carlito"/>
                      </w:rPr>
                    </w:pPr>
                    <w:r>
                      <w:rPr>
                        <w:rFonts w:ascii="Carlito"/>
                      </w:rPr>
                      <w:t>13. Bilgi ve</w:t>
                    </w:r>
                  </w:p>
                  <w:p w:rsidR="00B766D9" w:rsidRDefault="00B766D9">
                    <w:pPr>
                      <w:spacing w:before="40"/>
                      <w:ind w:left="143" w:right="188"/>
                      <w:jc w:val="center"/>
                      <w:rPr>
                        <w:rFonts w:ascii="Carlito" w:hAnsi="Carlito"/>
                      </w:rPr>
                    </w:pPr>
                    <w:r>
                      <w:rPr>
                        <w:rFonts w:ascii="Carlito" w:hAnsi="Carlito"/>
                      </w:rPr>
                      <w:t>İletişim</w:t>
                    </w:r>
                  </w:p>
                </w:txbxContent>
              </v:textbox>
            </v:shape>
            <v:shape id="Text Box 1109" o:spid="_x0000_s2063" type="#_x0000_t202" style="position:absolute;left:5443;top:2240;width:1560;height:1038;visibility:visible" filled="f" strokecolor="#f2f2f2" strokeweight="3pt">
              <o:lock v:ext="edit" aspectratio="t" verticies="t" text="t" shapetype="t"/>
              <v:textbox inset="0,0,0,0">
                <w:txbxContent>
                  <w:p w:rsidR="00B766D9" w:rsidRDefault="00B766D9">
                    <w:pPr>
                      <w:spacing w:before="71" w:line="310" w:lineRule="atLeast"/>
                      <w:ind w:left="155" w:right="154"/>
                      <w:jc w:val="center"/>
                      <w:rPr>
                        <w:rFonts w:ascii="Carlito" w:hAnsi="Carlito"/>
                      </w:rPr>
                    </w:pPr>
                    <w:r>
                      <w:rPr>
                        <w:rFonts w:ascii="Carlito" w:hAnsi="Carlito"/>
                      </w:rPr>
                      <w:t>7.Kontrol Stratejileri ve Yönetimleri</w:t>
                    </w:r>
                  </w:p>
                </w:txbxContent>
              </v:textbox>
            </v:shape>
            <v:shape id="Text Box 1110" o:spid="_x0000_s2062" type="#_x0000_t202" style="position:absolute;left:3572;top:2240;width:1629;height:8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" fillcolor="#f69546" strokecolor="#f2f2f2" strokeweight="3pt">
              <o:lock v:ext="edit" aspectratio="t" verticies="t" text="t" shapetype="t"/>
              <v:textbox inset="0,0,0,0">
                <w:txbxContent>
                  <w:p w:rsidR="00B766D9" w:rsidRDefault="00B766D9">
                    <w:pPr>
                      <w:spacing w:before="113" w:line="276" w:lineRule="auto"/>
                      <w:ind w:left="680" w:right="246" w:hanging="416"/>
                      <w:rPr>
                        <w:rFonts w:ascii="Carlito"/>
                      </w:rPr>
                    </w:pPr>
                    <w:r>
                      <w:rPr>
                        <w:rFonts w:ascii="Carlito"/>
                      </w:rPr>
                      <w:t>5. Planlama ve</w:t>
                    </w:r>
                  </w:p>
                </w:txbxContent>
              </v:textbox>
            </v:shape>
            <v:shape id="Text Box 1111" o:spid="_x0000_s2061" type="#_x0000_t202" style="position:absolute;left:1678;top:2198;width:1595;height:10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" fillcolor="#f69546" strokecolor="#f2f2f2" strokeweight="3pt">
              <o:lock v:ext="edit" aspectratio="t" verticies="t" text="t" shapetype="t"/>
              <v:textbox inset="0,0,0,0">
                <w:txbxContent>
                  <w:p w:rsidR="00B766D9" w:rsidRDefault="00B766D9">
                    <w:pPr>
                      <w:spacing w:before="73" w:line="276" w:lineRule="auto"/>
                      <w:ind w:left="252" w:right="233" w:firstLine="240"/>
                      <w:rPr>
                        <w:rFonts w:ascii="Carlito" w:hAnsi="Carlito"/>
                      </w:rPr>
                    </w:pPr>
                    <w:r>
                      <w:rPr>
                        <w:rFonts w:ascii="Carlito" w:hAnsi="Carlito"/>
                      </w:rPr>
                      <w:t>1. Etik Değerler ve Dürüstlük</w:t>
                    </w:r>
                  </w:p>
                </w:txbxContent>
              </v:textbox>
            </v:shape>
            <v:shape id="Text Box 1112" o:spid="_x0000_s2060" type="#_x0000_t202" style="position:absolute;left:8837;top:1041;width:1621;height:10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" fillcolor="#bf4f4d" strokecolor="#f2f2f2" strokeweight="3pt">
              <o:lock v:ext="edit" aspectratio="t" verticies="t" text="t" shapetype="t"/>
              <v:textbox inset="0,0,0,0">
                <w:txbxContent>
                  <w:p w:rsidR="00B766D9" w:rsidRDefault="00B766D9">
                    <w:pPr>
                      <w:spacing w:before="75"/>
                      <w:ind w:left="129" w:right="28"/>
                      <w:jc w:val="center"/>
                      <w:rPr>
                        <w:rFonts w:ascii="Carlito" w:hAnsi="Carlito"/>
                      </w:rPr>
                    </w:pPr>
                    <w:r>
                      <w:rPr>
                        <w:rFonts w:ascii="Carlito" w:hAnsi="Carlito"/>
                      </w:rPr>
                      <w:t>5. İZLEME</w:t>
                    </w:r>
                  </w:p>
                  <w:p w:rsidR="00B766D9" w:rsidRDefault="00B766D9">
                    <w:pPr>
                      <w:spacing w:before="40"/>
                      <w:ind w:left="130" w:right="28"/>
                      <w:jc w:val="center"/>
                      <w:rPr>
                        <w:rFonts w:ascii="Carlito"/>
                      </w:rPr>
                    </w:pPr>
                    <w:r>
                      <w:rPr>
                        <w:rFonts w:ascii="Carlito"/>
                      </w:rPr>
                      <w:t>STANDARTLARI</w:t>
                    </w:r>
                  </w:p>
                </w:txbxContent>
              </v:textbox>
            </v:shape>
            <v:shape id="Text Box 1113" o:spid="_x0000_s2059" type="#_x0000_t202" style="position:absolute;left:7003;top:1041;width:1669;height:10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" fillcolor="#bf4f4d" strokecolor="#f2f2f2" strokeweight="3pt">
              <o:lock v:ext="edit" aspectratio="t" verticies="t" text="t" shapetype="t"/>
              <v:textbox inset="0,0,0,0">
                <w:txbxContent>
                  <w:p w:rsidR="00B766D9" w:rsidRDefault="00B766D9">
                    <w:pPr>
                      <w:spacing w:before="75"/>
                      <w:ind w:left="28" w:right="40"/>
                      <w:jc w:val="center"/>
                      <w:rPr>
                        <w:rFonts w:ascii="Carlito" w:hAnsi="Carlito"/>
                      </w:rPr>
                    </w:pPr>
                    <w:r>
                      <w:rPr>
                        <w:rFonts w:ascii="Carlito" w:hAnsi="Carlito"/>
                      </w:rPr>
                      <w:t>4. BİLGİ</w:t>
                    </w:r>
                    <w:r>
                      <w:rPr>
                        <w:rFonts w:ascii="Carlito" w:hAnsi="Carlito"/>
                        <w:spacing w:val="-2"/>
                      </w:rPr>
                      <w:t xml:space="preserve"> </w:t>
                    </w:r>
                    <w:r>
                      <w:rPr>
                        <w:rFonts w:ascii="Carlito" w:hAnsi="Carlito"/>
                      </w:rPr>
                      <w:t>VE</w:t>
                    </w:r>
                  </w:p>
                  <w:p w:rsidR="00B766D9" w:rsidRDefault="00B766D9">
                    <w:pPr>
                      <w:spacing w:before="40"/>
                      <w:ind w:left="166" w:right="40"/>
                      <w:jc w:val="center"/>
                      <w:rPr>
                        <w:rFonts w:ascii="Carlito" w:hAnsi="Carlito"/>
                      </w:rPr>
                    </w:pPr>
                    <w:r>
                      <w:rPr>
                        <w:rFonts w:ascii="Carlito" w:hAnsi="Carlito"/>
                      </w:rPr>
                      <w:t>İLETİŞİM</w:t>
                    </w:r>
                  </w:p>
                  <w:p w:rsidR="00B766D9" w:rsidRDefault="00B766D9">
                    <w:pPr>
                      <w:spacing w:before="40" w:line="264" w:lineRule="exact"/>
                      <w:ind w:left="167" w:right="40"/>
                      <w:jc w:val="center"/>
                      <w:rPr>
                        <w:rFonts w:ascii="Carlito"/>
                      </w:rPr>
                    </w:pPr>
                    <w:r>
                      <w:rPr>
                        <w:rFonts w:ascii="Carlito"/>
                      </w:rPr>
                      <w:t>STANDARTLARI</w:t>
                    </w:r>
                  </w:p>
                </w:txbxContent>
              </v:textbox>
            </v:shape>
            <v:shape id="Text Box 1114" o:spid="_x0000_s2058" type="#_x0000_t202" style="position:absolute;left:5201;top:1041;width:1621;height:10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" fillcolor="#bf4f4d" strokecolor="#f2f2f2" strokeweight="3pt">
              <o:lock v:ext="edit" aspectratio="t" verticies="t" text="t" shapetype="t"/>
              <v:textbox inset="0,0,0,0">
                <w:txbxContent>
                  <w:p w:rsidR="00B766D9" w:rsidRDefault="00B766D9">
                    <w:pPr>
                      <w:spacing w:before="27" w:line="310" w:lineRule="atLeast"/>
                      <w:ind w:left="151" w:right="45" w:hanging="1"/>
                      <w:jc w:val="center"/>
                      <w:rPr>
                        <w:rFonts w:ascii="Carlito" w:hAnsi="Carlito"/>
                      </w:rPr>
                    </w:pPr>
                    <w:r>
                      <w:rPr>
                        <w:rFonts w:ascii="Carlito" w:hAnsi="Carlito"/>
                      </w:rPr>
                      <w:t>3.KONTROL FAALİYETLERİ STANDARTLARI</w:t>
                    </w:r>
                  </w:p>
                </w:txbxContent>
              </v:textbox>
            </v:shape>
            <v:shape id="Text Box 1115" o:spid="_x0000_s2057" type="#_x0000_t202" style="position:absolute;left:3272;top:1041;width:1796;height:10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" fillcolor="#bf4f4d" strokecolor="#f2f2f2" strokeweight="3pt">
              <o:lock v:ext="edit" aspectratio="t" verticies="t" text="t" shapetype="t"/>
              <v:textbox inset="0,0,0,0">
                <w:txbxContent>
                  <w:p w:rsidR="00B766D9" w:rsidRDefault="00B766D9">
                    <w:pPr>
                      <w:spacing w:before="75" w:line="276" w:lineRule="auto"/>
                      <w:ind w:left="212" w:right="89" w:firstLine="431"/>
                      <w:rPr>
                        <w:rFonts w:ascii="Carlito" w:hAnsi="Carlito"/>
                      </w:rPr>
                    </w:pPr>
                    <w:r>
                      <w:rPr>
                        <w:rFonts w:ascii="Carlito" w:hAnsi="Carlito"/>
                        <w:sz w:val="20"/>
                      </w:rPr>
                      <w:t xml:space="preserve">2. RİSK DEĞERLENDİRME </w:t>
                    </w:r>
                    <w:r>
                      <w:rPr>
                        <w:rFonts w:ascii="Carlito" w:hAnsi="Carlito"/>
                      </w:rPr>
                      <w:t>STANDARTLARI</w:t>
                    </w:r>
                  </w:p>
                </w:txbxContent>
              </v:textbox>
            </v:shape>
            <v:shape id="Text Box 1116" o:spid="_x0000_s2056" type="#_x0000_t202" style="position:absolute;left:1542;top:1041;width:1621;height:10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" fillcolor="#bf4f4d" strokecolor="#f2f2f2" strokeweight="3pt">
              <o:lock v:ext="edit" aspectratio="t" verticies="t" text="t" shapetype="t"/>
              <v:textbox inset="0,0,0,0">
                <w:txbxContent>
                  <w:p w:rsidR="00B766D9" w:rsidRDefault="00B766D9">
                    <w:pPr>
                      <w:spacing w:before="68"/>
                      <w:ind w:left="119" w:right="28"/>
                      <w:jc w:val="center"/>
                      <w:rPr>
                        <w:rFonts w:ascii="Carlito"/>
                        <w:sz w:val="20"/>
                      </w:rPr>
                    </w:pPr>
                    <w:r>
                      <w:rPr>
                        <w:rFonts w:ascii="Carlito"/>
                        <w:sz w:val="20"/>
                      </w:rPr>
                      <w:t>1. KONTROL</w:t>
                    </w:r>
                  </w:p>
                  <w:p w:rsidR="00B766D9" w:rsidRDefault="00B766D9">
                    <w:pPr>
                      <w:spacing w:before="37" w:line="276" w:lineRule="auto"/>
                      <w:ind w:left="144" w:right="51" w:hanging="2"/>
                      <w:jc w:val="center"/>
                      <w:rPr>
                        <w:rFonts w:ascii="Carlito"/>
                      </w:rPr>
                    </w:pPr>
                    <w:r>
                      <w:rPr>
                        <w:rFonts w:ascii="Carlito"/>
                      </w:rPr>
                      <w:t>ORTAMI STANDARTLARI</w:t>
                    </w:r>
                  </w:p>
                </w:txbxContent>
              </v:textbox>
            </v:shape>
            <v:shape id="Text Box 1117" o:spid="_x0000_s2055" type="#_x0000_t202" style="position:absolute;left:4603;top:-329;width:3073;height:83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" fillcolor="#4f80bc" strokecolor="#f2f2f2" strokeweight="3pt">
              <o:lock v:ext="edit" aspectratio="t" verticies="t" text="t" shapetype="t"/>
              <v:textbox inset="0,0,0,0">
                <w:txbxContent>
                  <w:p w:rsidR="00B766D9" w:rsidRDefault="00B766D9">
                    <w:pPr>
                      <w:spacing w:before="72" w:line="276" w:lineRule="auto"/>
                      <w:ind w:left="626" w:right="399" w:hanging="208"/>
                      <w:rPr>
                        <w:b/>
                      </w:rPr>
                    </w:pPr>
                    <w:r>
                      <w:rPr>
                        <w:b/>
                      </w:rPr>
                      <w:t>KAMU İÇ KONTROL STANDARTLARI</w:t>
                    </w:r>
                  </w:p>
                </w:txbxContent>
              </v:textbox>
            </v:shape>
            <w10:wrap anchorx="page"/>
          </v:group>
        </w:pict>
      </w:r>
    </w:p>
    <w:p w:rsidR="005318A6" w:rsidRDefault="005318A6" w:rsidP="00E51640">
      <w:pPr>
        <w:pStyle w:val="GvdeMetni"/>
        <w:spacing w:before="4"/>
        <w:ind w:right="851"/>
        <w:rPr>
          <w:b/>
          <w:sz w:val="21"/>
        </w:rPr>
      </w:pPr>
    </w:p>
    <w:p w:rsidR="005318A6" w:rsidRDefault="003C568D" w:rsidP="00E51640">
      <w:pPr>
        <w:ind w:left="536" w:right="851"/>
        <w:rPr>
          <w:b/>
          <w:sz w:val="24"/>
        </w:rPr>
      </w:pPr>
      <w:r w:rsidRPr="003C568D">
        <w:rPr>
          <w:noProof/>
          <w:lang w:eastAsia="tr-TR"/>
        </w:rPr>
        <w:pict>
          <v:shape id="Text Box 81" o:spid="_x0000_s2053" type="#_x0000_t202" style="position:absolute;left:0;text-align:left;margin-left:176.85pt;margin-top:52.25pt;width:62.7pt;height:13.3pt;z-index:-21256192;visibility:visible;mso-position-horizontal-relative:page" filled="f" stroked="f">
            <v:textbox inset="0,0,0,0">
              <w:txbxContent>
                <w:p w:rsidR="00B766D9" w:rsidRDefault="00B766D9">
                  <w:pPr>
                    <w:pStyle w:val="GvdeMetni"/>
                    <w:spacing w:line="266" w:lineRule="exact"/>
                  </w:pPr>
                  <w:proofErr w:type="spellStart"/>
                  <w:r>
                    <w:t>ttttüüüttttüüü</w:t>
                  </w:r>
                  <w:proofErr w:type="spellEnd"/>
                </w:p>
              </w:txbxContent>
            </v:textbox>
            <w10:wrap anchorx="page"/>
          </v:shape>
        </w:pict>
      </w:r>
      <w:r w:rsidR="00524BBB">
        <w:rPr>
          <w:b/>
          <w:sz w:val="24"/>
        </w:rPr>
        <w:t>Tablo 2</w:t>
      </w: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ind w:right="851"/>
        <w:rPr>
          <w:b/>
          <w:sz w:val="26"/>
        </w:rPr>
      </w:pPr>
    </w:p>
    <w:p w:rsidR="005318A6" w:rsidRDefault="005318A6" w:rsidP="00E51640">
      <w:pPr>
        <w:pStyle w:val="GvdeMetni"/>
        <w:spacing w:before="7"/>
        <w:ind w:right="851"/>
        <w:rPr>
          <w:b/>
          <w:sz w:val="29"/>
        </w:rPr>
      </w:pPr>
    </w:p>
    <w:p w:rsidR="005318A6" w:rsidRDefault="00524BBB" w:rsidP="00E51640">
      <w:pPr>
        <w:pStyle w:val="ListeParagraf"/>
        <w:numPr>
          <w:ilvl w:val="0"/>
          <w:numId w:val="20"/>
        </w:numPr>
        <w:tabs>
          <w:tab w:val="left" w:pos="777"/>
        </w:tabs>
        <w:ind w:right="851" w:hanging="241"/>
        <w:rPr>
          <w:b/>
          <w:sz w:val="24"/>
        </w:rPr>
      </w:pPr>
      <w:r>
        <w:rPr>
          <w:b/>
          <w:sz w:val="24"/>
        </w:rPr>
        <w:t>KONTROL ORTAMI</w:t>
      </w:r>
      <w:r>
        <w:rPr>
          <w:b/>
          <w:spacing w:val="-1"/>
          <w:sz w:val="24"/>
        </w:rPr>
        <w:t xml:space="preserve"> </w:t>
      </w:r>
      <w:r>
        <w:rPr>
          <w:b/>
          <w:sz w:val="24"/>
        </w:rPr>
        <w:t>STANDARTLARI</w:t>
      </w:r>
    </w:p>
    <w:p w:rsidR="005318A6" w:rsidRDefault="005318A6" w:rsidP="00E51640">
      <w:pPr>
        <w:pStyle w:val="GvdeMetni"/>
        <w:ind w:right="851"/>
        <w:rPr>
          <w:b/>
          <w:sz w:val="21"/>
        </w:rPr>
      </w:pPr>
    </w:p>
    <w:p w:rsidR="00DC6491" w:rsidRPr="00DC6491" w:rsidRDefault="00524BBB" w:rsidP="00E51640">
      <w:pPr>
        <w:spacing w:before="240" w:after="240"/>
        <w:ind w:right="851" w:firstLine="720"/>
        <w:jc w:val="both"/>
      </w:pPr>
      <w:r w:rsidRPr="00DC6491">
        <w:t xml:space="preserve">Kontrol ortamı, iç kontrolün diğer unsurlarına temel teşkil eden genel bir çerçeve olup, kişisel ve mesleki dürüstlük, yönetim ve personelin etik değerleri, iç kontrole </w:t>
      </w:r>
      <w:r w:rsidR="00BD2FDB" w:rsidRPr="00DC6491">
        <w:t>yönelik</w:t>
      </w:r>
      <w:r w:rsidR="00BD2FDB">
        <w:t xml:space="preserve"> destekleyici</w:t>
      </w:r>
      <w:r w:rsidR="00DC6491" w:rsidRPr="00DC6491">
        <w:t xml:space="preserve"> tutum, mesleki yeterlilik, organizasyonel yapı, insan kaynakları politikaları ve uygulamaları ile yönetim felsefesi ve iş yapma tarzına ilişkin hususları kapsar.</w:t>
      </w:r>
    </w:p>
    <w:p w:rsidR="005318A6" w:rsidRDefault="00524BBB" w:rsidP="00E51640">
      <w:pPr>
        <w:pStyle w:val="Heading11"/>
        <w:spacing w:before="177"/>
        <w:ind w:right="851"/>
      </w:pPr>
      <w:r>
        <w:t>Standart 1: Etik Değerler ve Dürüstlük</w:t>
      </w:r>
    </w:p>
    <w:p w:rsidR="005318A6" w:rsidRDefault="005318A6" w:rsidP="00E51640">
      <w:pPr>
        <w:pStyle w:val="GvdeMetni"/>
        <w:ind w:right="851"/>
        <w:rPr>
          <w:b/>
          <w:sz w:val="21"/>
        </w:rPr>
      </w:pPr>
    </w:p>
    <w:p w:rsidR="005318A6" w:rsidRPr="00DC6491" w:rsidRDefault="00524BBB" w:rsidP="00E51640">
      <w:pPr>
        <w:pStyle w:val="GvdeMetni"/>
        <w:ind w:left="1387" w:right="851"/>
        <w:jc w:val="both"/>
        <w:rPr>
          <w:sz w:val="22"/>
          <w:szCs w:val="22"/>
        </w:rPr>
      </w:pPr>
      <w:r w:rsidRPr="00DC6491">
        <w:rPr>
          <w:sz w:val="22"/>
          <w:szCs w:val="22"/>
        </w:rPr>
        <w:t>Personel davranışlarını belirleyen kuralların personel tarafından bilinmesi</w:t>
      </w:r>
      <w:r w:rsidR="00DC6491" w:rsidRPr="00DC6491">
        <w:rPr>
          <w:sz w:val="22"/>
          <w:szCs w:val="22"/>
        </w:rPr>
        <w:t xml:space="preserve"> </w:t>
      </w:r>
      <w:r w:rsidRPr="00DC6491">
        <w:rPr>
          <w:sz w:val="22"/>
          <w:szCs w:val="22"/>
        </w:rPr>
        <w:t>sağlanmalıdır.</w:t>
      </w:r>
    </w:p>
    <w:p w:rsidR="005318A6" w:rsidRPr="00DC6491" w:rsidRDefault="005318A6" w:rsidP="00E51640">
      <w:pPr>
        <w:pStyle w:val="GvdeMetni"/>
        <w:ind w:right="851"/>
        <w:jc w:val="both"/>
        <w:rPr>
          <w:sz w:val="20"/>
          <w:szCs w:val="22"/>
        </w:rPr>
      </w:pPr>
    </w:p>
    <w:p w:rsidR="005318A6" w:rsidRPr="00DC6491" w:rsidRDefault="00524BBB" w:rsidP="00E51640">
      <w:pPr>
        <w:pStyle w:val="GvdeMetni"/>
        <w:ind w:left="1387" w:right="851"/>
        <w:jc w:val="both"/>
        <w:rPr>
          <w:sz w:val="22"/>
          <w:szCs w:val="22"/>
        </w:rPr>
      </w:pPr>
      <w:r w:rsidRPr="00DC6491">
        <w:rPr>
          <w:sz w:val="22"/>
          <w:szCs w:val="22"/>
        </w:rPr>
        <w:t>Bu standart için gerekli genel şartlar:</w:t>
      </w:r>
    </w:p>
    <w:p w:rsidR="005318A6" w:rsidRPr="00DC6491" w:rsidRDefault="005318A6" w:rsidP="00E51640">
      <w:pPr>
        <w:pStyle w:val="GvdeMetni"/>
        <w:ind w:right="851"/>
        <w:jc w:val="both"/>
        <w:rPr>
          <w:sz w:val="20"/>
          <w:szCs w:val="22"/>
        </w:rPr>
      </w:pPr>
    </w:p>
    <w:p w:rsidR="005318A6" w:rsidRPr="00DC6491" w:rsidRDefault="00524BBB" w:rsidP="00E51640">
      <w:pPr>
        <w:pStyle w:val="ListeParagraf"/>
        <w:numPr>
          <w:ilvl w:val="1"/>
          <w:numId w:val="20"/>
        </w:numPr>
        <w:tabs>
          <w:tab w:val="left" w:pos="1808"/>
        </w:tabs>
        <w:ind w:right="851" w:hanging="421"/>
        <w:jc w:val="both"/>
        <w:rPr>
          <w:szCs w:val="21"/>
        </w:rPr>
      </w:pPr>
      <w:r w:rsidRPr="00DC6491">
        <w:rPr>
          <w:szCs w:val="21"/>
        </w:rPr>
        <w:t>İç kontrol sistemi ve işleyişi yönetici ve personel</w:t>
      </w:r>
      <w:r w:rsidRPr="00DC6491">
        <w:rPr>
          <w:spacing w:val="-3"/>
          <w:szCs w:val="21"/>
        </w:rPr>
        <w:t xml:space="preserve"> </w:t>
      </w:r>
      <w:r w:rsidRPr="00DC6491">
        <w:rPr>
          <w:szCs w:val="21"/>
        </w:rPr>
        <w:t>tarafından</w:t>
      </w:r>
      <w:r w:rsidR="00DC6491">
        <w:rPr>
          <w:szCs w:val="21"/>
        </w:rPr>
        <w:t xml:space="preserve"> </w:t>
      </w:r>
      <w:r w:rsidRPr="00DC6491">
        <w:t>sahiplenilmeli ve desteklenmelidir.</w:t>
      </w:r>
    </w:p>
    <w:p w:rsidR="005318A6" w:rsidRPr="00DC6491" w:rsidRDefault="005318A6" w:rsidP="00E51640">
      <w:pPr>
        <w:pStyle w:val="GvdeMetni"/>
        <w:ind w:right="851"/>
        <w:jc w:val="both"/>
        <w:rPr>
          <w:sz w:val="20"/>
          <w:szCs w:val="22"/>
        </w:rPr>
      </w:pPr>
    </w:p>
    <w:p w:rsidR="005318A6" w:rsidRPr="00DC6491" w:rsidRDefault="00524BBB" w:rsidP="00E51640">
      <w:pPr>
        <w:pStyle w:val="ListeParagraf"/>
        <w:numPr>
          <w:ilvl w:val="1"/>
          <w:numId w:val="20"/>
        </w:numPr>
        <w:tabs>
          <w:tab w:val="left" w:pos="1808"/>
        </w:tabs>
        <w:ind w:right="851"/>
        <w:jc w:val="both"/>
        <w:rPr>
          <w:szCs w:val="21"/>
        </w:rPr>
      </w:pPr>
      <w:r w:rsidRPr="00DC6491">
        <w:rPr>
          <w:szCs w:val="21"/>
        </w:rPr>
        <w:t>İdarenin yöneticileri iç kontrol sisteminin uygulanmasında personel</w:t>
      </w:r>
      <w:r w:rsidR="00DC6491" w:rsidRPr="00DC6491">
        <w:rPr>
          <w:szCs w:val="21"/>
        </w:rPr>
        <w:t xml:space="preserve">e </w:t>
      </w:r>
      <w:r w:rsidRPr="00DC6491">
        <w:rPr>
          <w:szCs w:val="21"/>
        </w:rPr>
        <w:t>örnek olmalıdırlar.</w:t>
      </w:r>
    </w:p>
    <w:p w:rsidR="005318A6" w:rsidRPr="00DC6491" w:rsidRDefault="00524BBB" w:rsidP="00E51640">
      <w:pPr>
        <w:pStyle w:val="ListeParagraf"/>
        <w:numPr>
          <w:ilvl w:val="1"/>
          <w:numId w:val="20"/>
        </w:numPr>
        <w:tabs>
          <w:tab w:val="left" w:pos="1808"/>
        </w:tabs>
        <w:spacing w:before="2"/>
        <w:ind w:right="851" w:hanging="421"/>
        <w:jc w:val="both"/>
        <w:rPr>
          <w:szCs w:val="21"/>
        </w:rPr>
      </w:pPr>
      <w:r w:rsidRPr="00DC6491">
        <w:rPr>
          <w:szCs w:val="21"/>
        </w:rPr>
        <w:t>Etik kurallar bilinmeli ve tüm faaliyetlerde bu kurallara</w:t>
      </w:r>
      <w:r w:rsidRPr="00DC6491">
        <w:rPr>
          <w:spacing w:val="-2"/>
          <w:szCs w:val="21"/>
        </w:rPr>
        <w:t xml:space="preserve"> </w:t>
      </w:r>
      <w:r w:rsidRPr="00DC6491">
        <w:rPr>
          <w:szCs w:val="21"/>
        </w:rPr>
        <w:t>uyulmalıdır.</w:t>
      </w:r>
    </w:p>
    <w:p w:rsidR="005318A6" w:rsidRPr="00DC6491" w:rsidRDefault="005318A6" w:rsidP="00E51640">
      <w:pPr>
        <w:pStyle w:val="GvdeMetni"/>
        <w:ind w:right="851"/>
        <w:jc w:val="both"/>
        <w:rPr>
          <w:sz w:val="20"/>
          <w:szCs w:val="22"/>
        </w:rPr>
      </w:pPr>
    </w:p>
    <w:p w:rsidR="005318A6" w:rsidRPr="00DC6491" w:rsidRDefault="00524BBB" w:rsidP="00E51640">
      <w:pPr>
        <w:pStyle w:val="ListeParagraf"/>
        <w:numPr>
          <w:ilvl w:val="1"/>
          <w:numId w:val="20"/>
        </w:numPr>
        <w:tabs>
          <w:tab w:val="left" w:pos="1808"/>
        </w:tabs>
        <w:ind w:right="851" w:hanging="421"/>
        <w:jc w:val="both"/>
        <w:rPr>
          <w:szCs w:val="21"/>
        </w:rPr>
      </w:pPr>
      <w:r w:rsidRPr="00DC6491">
        <w:rPr>
          <w:szCs w:val="21"/>
        </w:rPr>
        <w:t>Faaliyetlerde dürüstlük, saydamlık ve hesap verebilirlik</w:t>
      </w:r>
      <w:r w:rsidRPr="00DC6491">
        <w:rPr>
          <w:spacing w:val="-16"/>
          <w:szCs w:val="21"/>
        </w:rPr>
        <w:t xml:space="preserve"> </w:t>
      </w:r>
      <w:r w:rsidRPr="00DC6491">
        <w:rPr>
          <w:szCs w:val="21"/>
        </w:rPr>
        <w:t>sağlanmalıdır.</w:t>
      </w:r>
    </w:p>
    <w:p w:rsidR="005318A6" w:rsidRPr="00DC6491" w:rsidRDefault="005318A6" w:rsidP="00E51640">
      <w:pPr>
        <w:pStyle w:val="GvdeMetni"/>
        <w:ind w:right="851"/>
        <w:jc w:val="both"/>
        <w:rPr>
          <w:sz w:val="20"/>
          <w:szCs w:val="22"/>
        </w:rPr>
      </w:pPr>
    </w:p>
    <w:p w:rsidR="005318A6" w:rsidRPr="00DC6491" w:rsidRDefault="00524BBB" w:rsidP="00E51640">
      <w:pPr>
        <w:pStyle w:val="ListeParagraf"/>
        <w:numPr>
          <w:ilvl w:val="1"/>
          <w:numId w:val="20"/>
        </w:numPr>
        <w:tabs>
          <w:tab w:val="left" w:pos="1808"/>
        </w:tabs>
        <w:ind w:right="851" w:hanging="421"/>
        <w:jc w:val="both"/>
        <w:rPr>
          <w:szCs w:val="21"/>
        </w:rPr>
      </w:pPr>
      <w:r w:rsidRPr="00DC6491">
        <w:rPr>
          <w:szCs w:val="21"/>
        </w:rPr>
        <w:t>İdarenin personeline ve hizmet verilenlere adil ve eşit</w:t>
      </w:r>
      <w:r w:rsidRPr="00DC6491">
        <w:rPr>
          <w:spacing w:val="-7"/>
          <w:szCs w:val="21"/>
        </w:rPr>
        <w:t xml:space="preserve"> </w:t>
      </w:r>
      <w:r w:rsidRPr="00DC6491">
        <w:rPr>
          <w:szCs w:val="21"/>
        </w:rPr>
        <w:t>davranılmalıdır.</w:t>
      </w:r>
    </w:p>
    <w:p w:rsidR="005318A6" w:rsidRPr="00DC6491" w:rsidRDefault="005318A6" w:rsidP="00E51640">
      <w:pPr>
        <w:pStyle w:val="GvdeMetni"/>
        <w:ind w:right="851"/>
        <w:jc w:val="both"/>
        <w:rPr>
          <w:sz w:val="20"/>
          <w:szCs w:val="22"/>
        </w:rPr>
      </w:pPr>
    </w:p>
    <w:p w:rsidR="005318A6" w:rsidRPr="00613889" w:rsidRDefault="00524BBB" w:rsidP="00E51640">
      <w:pPr>
        <w:pStyle w:val="ListeParagraf"/>
        <w:numPr>
          <w:ilvl w:val="1"/>
          <w:numId w:val="20"/>
        </w:numPr>
        <w:tabs>
          <w:tab w:val="left" w:pos="1808"/>
        </w:tabs>
        <w:ind w:right="851"/>
        <w:jc w:val="both"/>
        <w:rPr>
          <w:szCs w:val="21"/>
        </w:rPr>
      </w:pPr>
      <w:r w:rsidRPr="00613889">
        <w:rPr>
          <w:szCs w:val="21"/>
        </w:rPr>
        <w:t>İdarenin faaliyetlerine ilişkin tüm bilgi ve belgeler doğru, tam ve güvenilir</w:t>
      </w:r>
      <w:r w:rsidRPr="00613889">
        <w:rPr>
          <w:spacing w:val="-1"/>
          <w:szCs w:val="21"/>
        </w:rPr>
        <w:t xml:space="preserve"> </w:t>
      </w:r>
      <w:r w:rsidRPr="00613889">
        <w:rPr>
          <w:szCs w:val="21"/>
        </w:rPr>
        <w:t>olmalıdır.</w:t>
      </w:r>
    </w:p>
    <w:p w:rsidR="005318A6" w:rsidRDefault="005318A6" w:rsidP="00E51640">
      <w:pPr>
        <w:pStyle w:val="GvdeMetni"/>
        <w:spacing w:before="10"/>
        <w:ind w:right="851"/>
        <w:rPr>
          <w:sz w:val="20"/>
        </w:rPr>
      </w:pPr>
    </w:p>
    <w:p w:rsidR="005318A6" w:rsidRDefault="00524BBB" w:rsidP="00E51640">
      <w:pPr>
        <w:pStyle w:val="Heading11"/>
        <w:spacing w:before="1"/>
        <w:ind w:right="851"/>
      </w:pPr>
      <w:r>
        <w:t>Standart 2: Misyon, organizasyon yapısı ve görevler</w:t>
      </w:r>
    </w:p>
    <w:p w:rsidR="005318A6" w:rsidRPr="00613889" w:rsidRDefault="00524BBB" w:rsidP="00E51640">
      <w:pPr>
        <w:pStyle w:val="GvdeMetni"/>
        <w:spacing w:before="240" w:after="240"/>
        <w:ind w:left="536" w:right="851" w:firstLine="851"/>
        <w:jc w:val="both"/>
        <w:rPr>
          <w:sz w:val="22"/>
          <w:szCs w:val="22"/>
        </w:rPr>
      </w:pPr>
      <w:r w:rsidRPr="00613889">
        <w:rPr>
          <w:sz w:val="22"/>
          <w:szCs w:val="22"/>
        </w:rPr>
        <w:t>İdarelerin misyonu ile birimlerin ve personelin görev tanımları yazılı olarak belirlenmeli, personele duyurulmalı ve idarede uygun bir organizasyon yapısı oluşturulmalıdır.</w:t>
      </w:r>
    </w:p>
    <w:p w:rsidR="005318A6" w:rsidRPr="00613889" w:rsidRDefault="00524BBB" w:rsidP="00E51640">
      <w:pPr>
        <w:pStyle w:val="GvdeMetni"/>
        <w:spacing w:before="240" w:after="240"/>
        <w:ind w:left="1344" w:right="851"/>
        <w:jc w:val="both"/>
        <w:rPr>
          <w:sz w:val="22"/>
          <w:szCs w:val="22"/>
        </w:rPr>
      </w:pPr>
      <w:r w:rsidRPr="00613889">
        <w:rPr>
          <w:sz w:val="22"/>
          <w:szCs w:val="22"/>
        </w:rPr>
        <w:t>Bu standart için gerekli genel şartlar:</w:t>
      </w:r>
    </w:p>
    <w:p w:rsidR="005318A6" w:rsidRPr="00613889" w:rsidRDefault="00524BBB" w:rsidP="00E51640">
      <w:pPr>
        <w:pStyle w:val="ListeParagraf"/>
        <w:numPr>
          <w:ilvl w:val="1"/>
          <w:numId w:val="19"/>
        </w:numPr>
        <w:tabs>
          <w:tab w:val="left" w:pos="1808"/>
        </w:tabs>
        <w:spacing w:before="240" w:after="240"/>
        <w:ind w:right="851"/>
        <w:jc w:val="both"/>
        <w:rPr>
          <w:szCs w:val="21"/>
        </w:rPr>
      </w:pPr>
      <w:r w:rsidRPr="00613889">
        <w:rPr>
          <w:szCs w:val="21"/>
        </w:rPr>
        <w:t>İdarenin misyonu yazılı olarak belirlenmeli, duyurulmalı ve</w:t>
      </w:r>
      <w:r w:rsidRPr="00613889">
        <w:rPr>
          <w:spacing w:val="-1"/>
          <w:szCs w:val="21"/>
        </w:rPr>
        <w:t xml:space="preserve"> </w:t>
      </w:r>
      <w:r w:rsidRPr="00613889">
        <w:rPr>
          <w:szCs w:val="21"/>
        </w:rPr>
        <w:t>personel</w:t>
      </w:r>
      <w:r w:rsidR="00613889">
        <w:rPr>
          <w:szCs w:val="21"/>
        </w:rPr>
        <w:t xml:space="preserve"> </w:t>
      </w:r>
      <w:r w:rsidRPr="00613889">
        <w:t>tarafından benimsenmesi sağlanmalıdır.</w:t>
      </w:r>
    </w:p>
    <w:p w:rsidR="00613889" w:rsidRDefault="00524BBB" w:rsidP="00E51640">
      <w:pPr>
        <w:pStyle w:val="ListeParagraf"/>
        <w:numPr>
          <w:ilvl w:val="1"/>
          <w:numId w:val="19"/>
        </w:numPr>
        <w:tabs>
          <w:tab w:val="left" w:pos="1737"/>
        </w:tabs>
        <w:spacing w:before="240" w:after="240"/>
        <w:ind w:right="851"/>
        <w:jc w:val="both"/>
        <w:rPr>
          <w:szCs w:val="21"/>
        </w:rPr>
      </w:pPr>
      <w:r w:rsidRPr="00613889">
        <w:rPr>
          <w:szCs w:val="21"/>
        </w:rPr>
        <w:t>Misyonun gerçekleştirilmesini sağlamak üzere idare birimleri ve alt birimlerince yürütülecek görevler yazılı olarak tanımlanmalı ve</w:t>
      </w:r>
      <w:r w:rsidRPr="00613889">
        <w:rPr>
          <w:spacing w:val="-7"/>
          <w:szCs w:val="21"/>
        </w:rPr>
        <w:t xml:space="preserve"> </w:t>
      </w:r>
      <w:r w:rsidRPr="00613889">
        <w:rPr>
          <w:szCs w:val="21"/>
        </w:rPr>
        <w:t>duyurulmalıdır.</w:t>
      </w:r>
    </w:p>
    <w:p w:rsidR="00977474" w:rsidRPr="00613889" w:rsidRDefault="00977474" w:rsidP="00977474">
      <w:pPr>
        <w:pStyle w:val="ListeParagraf"/>
        <w:numPr>
          <w:ilvl w:val="1"/>
          <w:numId w:val="19"/>
        </w:numPr>
        <w:tabs>
          <w:tab w:val="left" w:pos="1764"/>
        </w:tabs>
        <w:spacing w:before="240" w:after="240"/>
        <w:ind w:right="851"/>
        <w:jc w:val="both"/>
        <w:rPr>
          <w:szCs w:val="21"/>
        </w:rPr>
      </w:pPr>
      <w:r w:rsidRPr="00613889">
        <w:rPr>
          <w:szCs w:val="21"/>
        </w:rPr>
        <w:t xml:space="preserve">İdare birimlerinde personelin görevlerini ve bu görevlere ilişkin yetki </w:t>
      </w:r>
      <w:r w:rsidRPr="00613889">
        <w:rPr>
          <w:spacing w:val="-6"/>
          <w:szCs w:val="21"/>
        </w:rPr>
        <w:t xml:space="preserve">ve </w:t>
      </w:r>
      <w:r w:rsidRPr="00613889">
        <w:rPr>
          <w:szCs w:val="21"/>
        </w:rPr>
        <w:t>sorumluluklarını kapsayan görev dağılım çizelgesi oluşturulmalı ve personele bildirilmelidir.</w:t>
      </w:r>
    </w:p>
    <w:p w:rsidR="00977474" w:rsidRPr="00613889" w:rsidRDefault="00977474" w:rsidP="00977474">
      <w:pPr>
        <w:pStyle w:val="ListeParagraf"/>
        <w:numPr>
          <w:ilvl w:val="1"/>
          <w:numId w:val="19"/>
        </w:numPr>
        <w:tabs>
          <w:tab w:val="left" w:pos="1808"/>
        </w:tabs>
        <w:spacing w:before="240" w:after="240"/>
        <w:ind w:right="851"/>
        <w:jc w:val="both"/>
        <w:rPr>
          <w:szCs w:val="21"/>
        </w:rPr>
      </w:pPr>
      <w:r w:rsidRPr="00613889">
        <w:rPr>
          <w:szCs w:val="21"/>
        </w:rPr>
        <w:t xml:space="preserve">İdarenin ve birimlerinin teşkilat şeması olmalı ve buna bağlı </w:t>
      </w:r>
      <w:r w:rsidRPr="00613889">
        <w:rPr>
          <w:spacing w:val="-3"/>
          <w:szCs w:val="21"/>
        </w:rPr>
        <w:t xml:space="preserve">olarak </w:t>
      </w:r>
      <w:r w:rsidRPr="00613889">
        <w:rPr>
          <w:szCs w:val="21"/>
        </w:rPr>
        <w:t>fonksiyonel görev dağılımı</w:t>
      </w:r>
      <w:r w:rsidRPr="00613889">
        <w:rPr>
          <w:spacing w:val="-2"/>
          <w:szCs w:val="21"/>
        </w:rPr>
        <w:t xml:space="preserve"> </w:t>
      </w:r>
      <w:r w:rsidRPr="00613889">
        <w:rPr>
          <w:szCs w:val="21"/>
        </w:rPr>
        <w:t>belirlenmelidir.</w:t>
      </w:r>
    </w:p>
    <w:p w:rsidR="00977474" w:rsidRPr="00613889" w:rsidRDefault="00977474" w:rsidP="00977474">
      <w:pPr>
        <w:pStyle w:val="ListeParagraf"/>
        <w:numPr>
          <w:ilvl w:val="1"/>
          <w:numId w:val="19"/>
        </w:numPr>
        <w:tabs>
          <w:tab w:val="left" w:pos="1808"/>
        </w:tabs>
        <w:spacing w:before="240" w:after="240"/>
        <w:ind w:right="851"/>
        <w:jc w:val="both"/>
        <w:rPr>
          <w:szCs w:val="21"/>
        </w:rPr>
      </w:pPr>
      <w:r w:rsidRPr="00613889">
        <w:rPr>
          <w:szCs w:val="21"/>
        </w:rPr>
        <w:t>İdarenin ve birimlerinin organizasyon yapısı, temel yetki ve sorumluluk dağılımı, hesap verebilirlik ve uygun raporlama ilişkisini gösterecek şekilde olmalıdır.</w:t>
      </w:r>
    </w:p>
    <w:p w:rsidR="00977474" w:rsidRPr="00613889" w:rsidRDefault="00977474" w:rsidP="00977474">
      <w:pPr>
        <w:pStyle w:val="ListeParagraf"/>
        <w:numPr>
          <w:ilvl w:val="1"/>
          <w:numId w:val="19"/>
        </w:numPr>
        <w:tabs>
          <w:tab w:val="left" w:pos="1808"/>
        </w:tabs>
        <w:spacing w:before="240" w:after="240"/>
        <w:ind w:right="851"/>
        <w:jc w:val="both"/>
        <w:rPr>
          <w:szCs w:val="21"/>
        </w:rPr>
      </w:pPr>
      <w:r w:rsidRPr="00613889">
        <w:rPr>
          <w:szCs w:val="21"/>
        </w:rPr>
        <w:t>İdarenin yöneticileri, faaliyetlerin yürütülmesinde hassas</w:t>
      </w:r>
      <w:r w:rsidRPr="00613889">
        <w:rPr>
          <w:spacing w:val="-1"/>
          <w:szCs w:val="21"/>
        </w:rPr>
        <w:t xml:space="preserve"> </w:t>
      </w:r>
      <w:r w:rsidRPr="00613889">
        <w:rPr>
          <w:szCs w:val="21"/>
        </w:rPr>
        <w:t xml:space="preserve">görevlere </w:t>
      </w:r>
      <w:r w:rsidRPr="00613889">
        <w:t>ilişkin prosedürleri belirlemeli ve personele duyurmalıdır.</w:t>
      </w:r>
    </w:p>
    <w:p w:rsidR="00977474" w:rsidRPr="00613889" w:rsidRDefault="00977474" w:rsidP="00977474">
      <w:pPr>
        <w:pStyle w:val="ListeParagraf"/>
        <w:numPr>
          <w:ilvl w:val="1"/>
          <w:numId w:val="19"/>
        </w:numPr>
        <w:tabs>
          <w:tab w:val="left" w:pos="1853"/>
        </w:tabs>
        <w:spacing w:before="240" w:after="240"/>
        <w:ind w:right="851"/>
        <w:jc w:val="both"/>
        <w:rPr>
          <w:szCs w:val="21"/>
        </w:rPr>
      </w:pPr>
      <w:r w:rsidRPr="00613889">
        <w:rPr>
          <w:szCs w:val="21"/>
        </w:rPr>
        <w:lastRenderedPageBreak/>
        <w:t>Her düzeydeki yöneticiler verilen görevlerin sonucunu izlemeye yönelik mekanizmalar</w:t>
      </w:r>
      <w:r w:rsidRPr="00613889">
        <w:rPr>
          <w:spacing w:val="-1"/>
          <w:szCs w:val="21"/>
        </w:rPr>
        <w:t xml:space="preserve"> </w:t>
      </w:r>
      <w:r w:rsidRPr="00613889">
        <w:rPr>
          <w:szCs w:val="21"/>
        </w:rPr>
        <w:t>oluşturmalıdır.</w:t>
      </w:r>
    </w:p>
    <w:p w:rsidR="00977474" w:rsidRPr="00613889" w:rsidRDefault="00977474" w:rsidP="00E51640">
      <w:pPr>
        <w:pStyle w:val="ListeParagraf"/>
        <w:numPr>
          <w:ilvl w:val="1"/>
          <w:numId w:val="19"/>
        </w:numPr>
        <w:tabs>
          <w:tab w:val="left" w:pos="1737"/>
        </w:tabs>
        <w:spacing w:before="240" w:after="240"/>
        <w:ind w:right="851"/>
        <w:jc w:val="both"/>
        <w:rPr>
          <w:szCs w:val="21"/>
        </w:rPr>
        <w:sectPr w:rsidR="00977474" w:rsidRPr="00613889" w:rsidSect="00613889">
          <w:pgSz w:w="11910" w:h="16840"/>
          <w:pgMar w:top="1321" w:right="442" w:bottom="1202" w:left="879" w:header="720" w:footer="1004" w:gutter="0"/>
          <w:cols w:space="708"/>
        </w:sectPr>
      </w:pPr>
    </w:p>
    <w:p w:rsidR="005318A6" w:rsidRDefault="00524BBB" w:rsidP="00E51640">
      <w:pPr>
        <w:pStyle w:val="Heading11"/>
        <w:spacing w:before="200"/>
        <w:ind w:right="851"/>
      </w:pPr>
      <w:r>
        <w:lastRenderedPageBreak/>
        <w:t>Standart 3: Personelin yeterliliği ve performansı</w:t>
      </w:r>
    </w:p>
    <w:p w:rsidR="005318A6" w:rsidRDefault="005318A6" w:rsidP="00E51640">
      <w:pPr>
        <w:pStyle w:val="GvdeMetni"/>
        <w:ind w:right="851"/>
        <w:rPr>
          <w:b/>
          <w:sz w:val="26"/>
        </w:rPr>
      </w:pPr>
    </w:p>
    <w:p w:rsidR="005318A6" w:rsidRPr="00613889" w:rsidRDefault="00524BBB" w:rsidP="00E51640">
      <w:pPr>
        <w:ind w:left="567" w:right="851" w:firstLine="720"/>
        <w:jc w:val="both"/>
      </w:pPr>
      <w:r w:rsidRPr="00613889">
        <w:t>İdareler, personelin yeterliliği ve görevleri arasındaki uyumu sağlamalı, performansın</w:t>
      </w:r>
      <w:r w:rsidR="00613889" w:rsidRPr="00613889">
        <w:t xml:space="preserve"> </w:t>
      </w:r>
      <w:r w:rsidRPr="00613889">
        <w:t>değerlendirilmesi ve geliştirilmesine yönelik önlemler almalıdır.</w:t>
      </w:r>
    </w:p>
    <w:p w:rsidR="005318A6" w:rsidRPr="00613889" w:rsidRDefault="00524BBB" w:rsidP="00E51640">
      <w:pPr>
        <w:ind w:left="567" w:right="851"/>
        <w:jc w:val="both"/>
      </w:pPr>
      <w:r w:rsidRPr="00613889">
        <w:t>Bu standart için gerekli genel şartlar:</w:t>
      </w:r>
    </w:p>
    <w:p w:rsidR="00613889" w:rsidRPr="00613889" w:rsidRDefault="00524BBB" w:rsidP="00BD2FDB">
      <w:pPr>
        <w:pStyle w:val="ListeParagraf"/>
        <w:numPr>
          <w:ilvl w:val="1"/>
          <w:numId w:val="30"/>
        </w:numPr>
        <w:tabs>
          <w:tab w:val="left" w:pos="1764"/>
        </w:tabs>
        <w:ind w:right="851"/>
        <w:rPr>
          <w:sz w:val="24"/>
        </w:rPr>
      </w:pPr>
      <w:r w:rsidRPr="00613889">
        <w:rPr>
          <w:sz w:val="24"/>
        </w:rPr>
        <w:t>İnsan kaynakları yönetimi, idarenin amaç ve</w:t>
      </w:r>
      <w:r w:rsidRPr="00613889">
        <w:rPr>
          <w:spacing w:val="-1"/>
          <w:sz w:val="24"/>
        </w:rPr>
        <w:t xml:space="preserve"> </w:t>
      </w:r>
      <w:r w:rsidRPr="00613889">
        <w:rPr>
          <w:sz w:val="24"/>
        </w:rPr>
        <w:t>hedeflerinin</w:t>
      </w:r>
      <w:r w:rsidR="00613889">
        <w:rPr>
          <w:sz w:val="24"/>
        </w:rPr>
        <w:t xml:space="preserve"> </w:t>
      </w:r>
      <w:r>
        <w:t>gerçekleşmesini sağlamaya yönelik olmalıdır.</w:t>
      </w:r>
    </w:p>
    <w:p w:rsidR="00613889" w:rsidRPr="00613889" w:rsidRDefault="00524BBB" w:rsidP="00BD2FDB">
      <w:pPr>
        <w:pStyle w:val="ListeParagraf"/>
        <w:numPr>
          <w:ilvl w:val="1"/>
          <w:numId w:val="30"/>
        </w:numPr>
        <w:tabs>
          <w:tab w:val="left" w:pos="1764"/>
        </w:tabs>
        <w:ind w:right="851"/>
        <w:rPr>
          <w:sz w:val="24"/>
        </w:rPr>
      </w:pPr>
      <w:r w:rsidRPr="00613889">
        <w:rPr>
          <w:sz w:val="24"/>
        </w:rPr>
        <w:t>İdarenin yönetici ve personeli görevlerini etkin ve etkili bir</w:t>
      </w:r>
      <w:r w:rsidRPr="00613889">
        <w:rPr>
          <w:spacing w:val="-2"/>
          <w:sz w:val="24"/>
        </w:rPr>
        <w:t xml:space="preserve"> </w:t>
      </w:r>
      <w:r w:rsidRPr="00613889">
        <w:rPr>
          <w:sz w:val="24"/>
        </w:rPr>
        <w:t>şekilde</w:t>
      </w:r>
      <w:r w:rsidR="00613889">
        <w:rPr>
          <w:sz w:val="24"/>
        </w:rPr>
        <w:t xml:space="preserve"> </w:t>
      </w:r>
      <w:r>
        <w:t>yürütebilecek bilgi, deneyim ve yeteneğe sahip olmalıdır.</w:t>
      </w:r>
    </w:p>
    <w:p w:rsidR="005318A6" w:rsidRPr="00BD2FDB" w:rsidRDefault="00524BBB" w:rsidP="00BD2FDB">
      <w:pPr>
        <w:pStyle w:val="ListeParagraf"/>
        <w:numPr>
          <w:ilvl w:val="1"/>
          <w:numId w:val="30"/>
        </w:numPr>
        <w:tabs>
          <w:tab w:val="left" w:pos="1764"/>
        </w:tabs>
        <w:ind w:right="851"/>
        <w:rPr>
          <w:sz w:val="24"/>
        </w:rPr>
      </w:pPr>
      <w:r w:rsidRPr="00613889">
        <w:rPr>
          <w:sz w:val="24"/>
        </w:rPr>
        <w:t>Mesleki yeterliliğe önem verilmeli ve her görev için en uygun personel seçilmelidir.</w:t>
      </w:r>
      <w:r w:rsidR="00613889">
        <w:rPr>
          <w:sz w:val="24"/>
        </w:rPr>
        <w:t xml:space="preserve"> </w:t>
      </w:r>
      <w:r w:rsidRPr="00613889">
        <w:t>Personelin işe alınması ile görevinde ilerleme ve yükselmesinde</w:t>
      </w:r>
      <w:r w:rsidRPr="00613889">
        <w:rPr>
          <w:spacing w:val="-5"/>
        </w:rPr>
        <w:t xml:space="preserve"> </w:t>
      </w:r>
      <w:r w:rsidRPr="00613889">
        <w:t>liyak</w:t>
      </w:r>
      <w:r w:rsidR="00613889">
        <w:t>at ilkesine uyulmalı ve bireysel performansı göz önünde bulundurulmalıdır.</w:t>
      </w:r>
    </w:p>
    <w:p w:rsidR="00613889" w:rsidRPr="00613889" w:rsidRDefault="00524BBB" w:rsidP="00BD2FDB">
      <w:pPr>
        <w:pStyle w:val="ListeParagraf"/>
        <w:numPr>
          <w:ilvl w:val="1"/>
          <w:numId w:val="30"/>
        </w:numPr>
        <w:tabs>
          <w:tab w:val="left" w:pos="1764"/>
        </w:tabs>
        <w:ind w:right="851"/>
        <w:rPr>
          <w:sz w:val="24"/>
        </w:rPr>
      </w:pPr>
      <w:r>
        <w:rPr>
          <w:sz w:val="24"/>
        </w:rPr>
        <w:t>Her görev için gerekli eğitim ihtiyacı belirlenmeli, bu ihtiyacı</w:t>
      </w:r>
      <w:r>
        <w:rPr>
          <w:spacing w:val="-3"/>
          <w:sz w:val="24"/>
        </w:rPr>
        <w:t xml:space="preserve"> </w:t>
      </w:r>
      <w:r>
        <w:rPr>
          <w:sz w:val="24"/>
        </w:rPr>
        <w:t>giderecek</w:t>
      </w:r>
      <w:r w:rsidR="00613889">
        <w:rPr>
          <w:sz w:val="24"/>
        </w:rPr>
        <w:t xml:space="preserve"> </w:t>
      </w:r>
      <w:r>
        <w:t>eğitim faaliyetleri her yıl planlanarak yürütülmeli ve gerektiğinde güncellenmelidir.</w:t>
      </w:r>
    </w:p>
    <w:p w:rsidR="00613889" w:rsidRDefault="00524BBB" w:rsidP="00BD2FDB">
      <w:pPr>
        <w:pStyle w:val="ListeParagraf"/>
        <w:numPr>
          <w:ilvl w:val="1"/>
          <w:numId w:val="30"/>
        </w:numPr>
        <w:tabs>
          <w:tab w:val="left" w:pos="1764"/>
        </w:tabs>
        <w:ind w:right="851"/>
        <w:rPr>
          <w:sz w:val="24"/>
        </w:rPr>
      </w:pPr>
      <w:r w:rsidRPr="00613889">
        <w:rPr>
          <w:sz w:val="24"/>
        </w:rPr>
        <w:t>Personelin yeterliliği ve performansı bağlı olduğu yöneticisi tarafından en az yılda bir kez değerlendirilmeli ve değerlendirme sonuçları personel ile görüşülmelidir.</w:t>
      </w:r>
    </w:p>
    <w:p w:rsidR="00613889" w:rsidRDefault="00524BBB" w:rsidP="00BD2FDB">
      <w:pPr>
        <w:pStyle w:val="ListeParagraf"/>
        <w:numPr>
          <w:ilvl w:val="1"/>
          <w:numId w:val="30"/>
        </w:numPr>
        <w:tabs>
          <w:tab w:val="left" w:pos="1764"/>
        </w:tabs>
        <w:ind w:right="851"/>
        <w:rPr>
          <w:sz w:val="24"/>
        </w:rPr>
      </w:pPr>
      <w:r w:rsidRPr="00613889">
        <w:rPr>
          <w:sz w:val="24"/>
        </w:rPr>
        <w:t>Performans değerlendirmesine göre performansı yetersiz bulunan personelin performansını geliştirmeye yönelik önlemler alınmalı, yüksek performans gösteren personel için ödüllendirme mekanizmaları</w:t>
      </w:r>
      <w:r w:rsidRPr="00613889">
        <w:rPr>
          <w:spacing w:val="-2"/>
          <w:sz w:val="24"/>
        </w:rPr>
        <w:t xml:space="preserve"> </w:t>
      </w:r>
      <w:r w:rsidRPr="00613889">
        <w:rPr>
          <w:sz w:val="24"/>
        </w:rPr>
        <w:t>geliştirilmelidir.</w:t>
      </w:r>
    </w:p>
    <w:p w:rsidR="005318A6" w:rsidRPr="00613889" w:rsidRDefault="00524BBB" w:rsidP="00BD2FDB">
      <w:pPr>
        <w:pStyle w:val="ListeParagraf"/>
        <w:numPr>
          <w:ilvl w:val="1"/>
          <w:numId w:val="30"/>
        </w:numPr>
        <w:tabs>
          <w:tab w:val="left" w:pos="1764"/>
        </w:tabs>
        <w:ind w:right="851"/>
        <w:rPr>
          <w:sz w:val="24"/>
        </w:rPr>
      </w:pPr>
      <w:r w:rsidRPr="00613889">
        <w:rPr>
          <w:sz w:val="24"/>
        </w:rPr>
        <w:t>Personel istihdamı, yer değiştirme, üst görevlere atanma, eğitim, performans değerlendirmesi, özlük hakları gibi insan kaynakları yönetimine ilişkin, önemli hususlar yazılı olarak belirlenmiş olmalı ve personele</w:t>
      </w:r>
      <w:r w:rsidRPr="00613889">
        <w:rPr>
          <w:spacing w:val="-3"/>
          <w:sz w:val="24"/>
        </w:rPr>
        <w:t xml:space="preserve"> </w:t>
      </w:r>
      <w:r w:rsidRPr="00613889">
        <w:rPr>
          <w:sz w:val="24"/>
        </w:rPr>
        <w:t>duyurulmalıdır.</w:t>
      </w:r>
    </w:p>
    <w:p w:rsidR="005318A6" w:rsidRDefault="00524BBB" w:rsidP="00E51640">
      <w:pPr>
        <w:pStyle w:val="Heading11"/>
        <w:spacing w:before="214"/>
        <w:ind w:right="851"/>
      </w:pPr>
      <w:r>
        <w:t>Standart 4: Yetki Devri</w:t>
      </w:r>
    </w:p>
    <w:p w:rsidR="005318A6" w:rsidRDefault="005318A6" w:rsidP="00E51640">
      <w:pPr>
        <w:pStyle w:val="GvdeMetni"/>
        <w:spacing w:before="11"/>
        <w:ind w:right="851"/>
        <w:rPr>
          <w:b/>
          <w:sz w:val="20"/>
        </w:rPr>
      </w:pPr>
    </w:p>
    <w:p w:rsidR="005318A6" w:rsidRPr="00613889" w:rsidRDefault="00524BBB" w:rsidP="00E51640">
      <w:pPr>
        <w:pStyle w:val="GvdeMetni"/>
        <w:ind w:left="536" w:right="851" w:firstLine="851"/>
        <w:jc w:val="both"/>
        <w:rPr>
          <w:sz w:val="22"/>
          <w:szCs w:val="22"/>
        </w:rPr>
      </w:pPr>
      <w:r w:rsidRPr="00613889">
        <w:rPr>
          <w:sz w:val="22"/>
          <w:szCs w:val="22"/>
        </w:rPr>
        <w:t>İdarelerde yetkiler ve yetki devrinin sınırları açıkça belirlenmeli ve yazılı olarak bildirilmelidir. Devredilen yetkinin önemi ve riski dikkate alınarak yetki devri yapılmalıdır.</w:t>
      </w:r>
    </w:p>
    <w:p w:rsidR="005318A6" w:rsidRPr="00613889" w:rsidRDefault="00524BBB" w:rsidP="00E51640">
      <w:pPr>
        <w:pStyle w:val="GvdeMetni"/>
        <w:spacing w:before="4"/>
        <w:ind w:left="1387" w:right="851"/>
        <w:jc w:val="both"/>
        <w:rPr>
          <w:sz w:val="22"/>
          <w:szCs w:val="22"/>
        </w:rPr>
      </w:pPr>
      <w:r w:rsidRPr="00613889">
        <w:rPr>
          <w:sz w:val="22"/>
          <w:szCs w:val="22"/>
        </w:rPr>
        <w:t>Bu standart için gerekli genel şartlar:</w:t>
      </w:r>
    </w:p>
    <w:p w:rsidR="005318A6" w:rsidRPr="00613889" w:rsidRDefault="005318A6" w:rsidP="00E51640">
      <w:pPr>
        <w:pStyle w:val="GvdeMetni"/>
        <w:spacing w:before="11"/>
        <w:ind w:right="851"/>
        <w:jc w:val="both"/>
        <w:rPr>
          <w:sz w:val="18"/>
          <w:szCs w:val="22"/>
        </w:rPr>
      </w:pPr>
    </w:p>
    <w:p w:rsidR="00613889" w:rsidRPr="00613889" w:rsidRDefault="00524BBB" w:rsidP="00E51640">
      <w:pPr>
        <w:pStyle w:val="ListeParagraf"/>
        <w:numPr>
          <w:ilvl w:val="1"/>
          <w:numId w:val="17"/>
        </w:numPr>
        <w:tabs>
          <w:tab w:val="left" w:pos="1808"/>
        </w:tabs>
        <w:ind w:right="851" w:hanging="421"/>
        <w:jc w:val="both"/>
        <w:rPr>
          <w:szCs w:val="21"/>
        </w:rPr>
      </w:pPr>
      <w:r w:rsidRPr="00613889">
        <w:rPr>
          <w:szCs w:val="21"/>
        </w:rPr>
        <w:t>İş akış süreçlerindeki imza ve onay mercileri belirlenmeli ve</w:t>
      </w:r>
      <w:r w:rsidRPr="00613889">
        <w:rPr>
          <w:spacing w:val="-5"/>
          <w:szCs w:val="21"/>
        </w:rPr>
        <w:t xml:space="preserve"> </w:t>
      </w:r>
      <w:r w:rsidRPr="00613889">
        <w:rPr>
          <w:szCs w:val="21"/>
        </w:rPr>
        <w:t>personele</w:t>
      </w:r>
      <w:r w:rsidR="00613889">
        <w:rPr>
          <w:szCs w:val="21"/>
        </w:rPr>
        <w:t xml:space="preserve"> </w:t>
      </w:r>
      <w:r w:rsidRPr="00613889">
        <w:t>duyurulmalıdır.</w:t>
      </w:r>
    </w:p>
    <w:p w:rsidR="00613889" w:rsidRDefault="00524BBB" w:rsidP="00E51640">
      <w:pPr>
        <w:pStyle w:val="ListeParagraf"/>
        <w:numPr>
          <w:ilvl w:val="1"/>
          <w:numId w:val="17"/>
        </w:numPr>
        <w:tabs>
          <w:tab w:val="left" w:pos="1808"/>
        </w:tabs>
        <w:ind w:right="851" w:hanging="421"/>
        <w:jc w:val="both"/>
        <w:rPr>
          <w:szCs w:val="21"/>
        </w:rPr>
      </w:pPr>
      <w:r w:rsidRPr="00613889">
        <w:rPr>
          <w:szCs w:val="21"/>
        </w:rPr>
        <w:t>Yetki devirleri, üst yönetici tarafından belirlenen esaslar çerçevesinde devredilen yetkinin sınırlarını gösterecek şekilde yazılı olarak belirlenmeli ve ilgililere</w:t>
      </w:r>
      <w:r w:rsidRPr="00613889">
        <w:rPr>
          <w:spacing w:val="-1"/>
          <w:szCs w:val="21"/>
        </w:rPr>
        <w:t xml:space="preserve"> </w:t>
      </w:r>
      <w:r w:rsidRPr="00613889">
        <w:rPr>
          <w:szCs w:val="21"/>
        </w:rPr>
        <w:t>bildirilmelidir.</w:t>
      </w:r>
    </w:p>
    <w:p w:rsidR="00613889" w:rsidRDefault="00524BBB" w:rsidP="00E51640">
      <w:pPr>
        <w:pStyle w:val="ListeParagraf"/>
        <w:numPr>
          <w:ilvl w:val="1"/>
          <w:numId w:val="17"/>
        </w:numPr>
        <w:tabs>
          <w:tab w:val="left" w:pos="1808"/>
        </w:tabs>
        <w:ind w:right="851" w:hanging="421"/>
        <w:jc w:val="both"/>
        <w:rPr>
          <w:szCs w:val="21"/>
        </w:rPr>
      </w:pPr>
      <w:r w:rsidRPr="00613889">
        <w:rPr>
          <w:szCs w:val="21"/>
        </w:rPr>
        <w:t>Yetki devri, devredilen yetkinin önemi ile uyumlu</w:t>
      </w:r>
      <w:r w:rsidRPr="00613889">
        <w:rPr>
          <w:spacing w:val="-3"/>
          <w:szCs w:val="21"/>
        </w:rPr>
        <w:t xml:space="preserve"> </w:t>
      </w:r>
      <w:r w:rsidRPr="00613889">
        <w:rPr>
          <w:szCs w:val="21"/>
        </w:rPr>
        <w:t>olmalıdır.</w:t>
      </w:r>
      <w:r w:rsidR="00613889">
        <w:rPr>
          <w:szCs w:val="21"/>
        </w:rPr>
        <w:t xml:space="preserve"> </w:t>
      </w:r>
    </w:p>
    <w:p w:rsidR="00613889" w:rsidRPr="00613889" w:rsidRDefault="00524BBB" w:rsidP="00E51640">
      <w:pPr>
        <w:pStyle w:val="ListeParagraf"/>
        <w:numPr>
          <w:ilvl w:val="1"/>
          <w:numId w:val="17"/>
        </w:numPr>
        <w:tabs>
          <w:tab w:val="left" w:pos="1808"/>
        </w:tabs>
        <w:ind w:right="851" w:hanging="421"/>
        <w:jc w:val="both"/>
        <w:rPr>
          <w:szCs w:val="21"/>
        </w:rPr>
      </w:pPr>
      <w:r w:rsidRPr="00613889">
        <w:rPr>
          <w:szCs w:val="21"/>
        </w:rPr>
        <w:t>Yetki devredilen personel görevin gerektirdiği bilgi, deneyim</w:t>
      </w:r>
      <w:r w:rsidRPr="00613889">
        <w:rPr>
          <w:spacing w:val="-3"/>
          <w:szCs w:val="21"/>
        </w:rPr>
        <w:t xml:space="preserve"> </w:t>
      </w:r>
      <w:r w:rsidRPr="00613889">
        <w:rPr>
          <w:szCs w:val="21"/>
        </w:rPr>
        <w:t>ve</w:t>
      </w:r>
      <w:r w:rsidR="00613889">
        <w:rPr>
          <w:szCs w:val="21"/>
        </w:rPr>
        <w:t xml:space="preserve"> </w:t>
      </w:r>
      <w:r w:rsidRPr="00613889">
        <w:t>yeteneğe sahip olmalıdır.</w:t>
      </w:r>
    </w:p>
    <w:p w:rsidR="00613889" w:rsidRPr="00613889" w:rsidRDefault="00613889" w:rsidP="00E51640">
      <w:pPr>
        <w:pStyle w:val="ListeParagraf"/>
        <w:numPr>
          <w:ilvl w:val="1"/>
          <w:numId w:val="17"/>
        </w:numPr>
        <w:tabs>
          <w:tab w:val="left" w:pos="1808"/>
        </w:tabs>
        <w:ind w:right="851" w:hanging="421"/>
        <w:jc w:val="both"/>
        <w:rPr>
          <w:szCs w:val="21"/>
        </w:rPr>
      </w:pPr>
      <w:r w:rsidRPr="00613889">
        <w:rPr>
          <w:szCs w:val="21"/>
        </w:rPr>
        <w:t>Yetki devredilen personel, yetkinin kullanımına ilişkin olarak belli dönemlerde yetki devredene bilgi vermeli, yetki devreden ise bu bilgiyi</w:t>
      </w:r>
      <w:r w:rsidRPr="00613889">
        <w:rPr>
          <w:spacing w:val="-16"/>
          <w:szCs w:val="21"/>
        </w:rPr>
        <w:t xml:space="preserve"> </w:t>
      </w:r>
      <w:r w:rsidRPr="00613889">
        <w:rPr>
          <w:szCs w:val="21"/>
        </w:rPr>
        <w:t>aramalıdır.</w:t>
      </w:r>
    </w:p>
    <w:p w:rsidR="005318A6" w:rsidRPr="004F4333" w:rsidRDefault="00524BBB" w:rsidP="00E51640">
      <w:pPr>
        <w:pStyle w:val="Heading11"/>
        <w:numPr>
          <w:ilvl w:val="0"/>
          <w:numId w:val="20"/>
        </w:numPr>
        <w:tabs>
          <w:tab w:val="left" w:pos="777"/>
        </w:tabs>
        <w:spacing w:before="213"/>
        <w:ind w:right="851" w:hanging="241"/>
      </w:pPr>
      <w:r>
        <w:t>RİSK DEĞERLENDİRME</w:t>
      </w:r>
      <w:r>
        <w:rPr>
          <w:spacing w:val="-3"/>
        </w:rPr>
        <w:t xml:space="preserve"> </w:t>
      </w:r>
      <w:r>
        <w:t>STANDARTLARI</w:t>
      </w:r>
    </w:p>
    <w:p w:rsidR="004F4333" w:rsidRDefault="00524BBB" w:rsidP="00E51640">
      <w:pPr>
        <w:pStyle w:val="GvdeMetni"/>
        <w:spacing w:before="240" w:after="240"/>
        <w:ind w:left="536" w:right="851" w:firstLine="851"/>
        <w:jc w:val="both"/>
      </w:pPr>
      <w:r w:rsidRPr="004F4333">
        <w:t>Risk değerlendirme, idarenin hedeflerinin gerçekleşmesini engelleyecek</w:t>
      </w:r>
      <w:r w:rsidR="004F4333">
        <w:t xml:space="preserve"> </w:t>
      </w:r>
      <w:r w:rsidRPr="004F4333">
        <w:t>risklerin tanımlanması, analiz edilmesi ve gerekli önlemlerin belirlenmesi sürecidir.</w:t>
      </w:r>
      <w:r>
        <w:t xml:space="preserve"> </w:t>
      </w:r>
    </w:p>
    <w:p w:rsidR="005318A6" w:rsidRDefault="00524BBB" w:rsidP="00E51640">
      <w:pPr>
        <w:pStyle w:val="GvdeMetni"/>
        <w:spacing w:before="240" w:after="240"/>
        <w:ind w:left="536" w:right="851" w:firstLine="851"/>
        <w:jc w:val="both"/>
        <w:rPr>
          <w:b/>
        </w:rPr>
      </w:pPr>
      <w:r>
        <w:rPr>
          <w:b/>
        </w:rPr>
        <w:t>Standart 5: Planlama ve Programlama</w:t>
      </w:r>
    </w:p>
    <w:p w:rsidR="005318A6" w:rsidRPr="004F4333" w:rsidRDefault="00524BBB" w:rsidP="00E51640">
      <w:pPr>
        <w:pStyle w:val="GvdeMetni"/>
        <w:spacing w:before="240" w:after="240"/>
        <w:ind w:left="536" w:right="851" w:firstLine="851"/>
        <w:jc w:val="both"/>
        <w:rPr>
          <w:sz w:val="22"/>
          <w:szCs w:val="22"/>
        </w:rPr>
      </w:pPr>
      <w:r w:rsidRPr="004F4333">
        <w:rPr>
          <w:sz w:val="22"/>
          <w:szCs w:val="22"/>
        </w:rPr>
        <w:t>İdareler, faaliyetlerini, amaç, hedef ve göstergelerini ve bunları</w:t>
      </w:r>
      <w:r w:rsidR="004F4333">
        <w:rPr>
          <w:sz w:val="22"/>
          <w:szCs w:val="22"/>
        </w:rPr>
        <w:t xml:space="preserve"> </w:t>
      </w:r>
      <w:r w:rsidRPr="004F4333">
        <w:rPr>
          <w:sz w:val="22"/>
          <w:szCs w:val="22"/>
        </w:rPr>
        <w:t>gerçekleştirmek için ihtiyaç duydukları kaynakları içeren plan ve programlarını oluşturmalı ve duyurmalı, faaliyetlerinin plan ve programlara uygunluğunu sağlamalıdır.</w:t>
      </w:r>
    </w:p>
    <w:p w:rsidR="005318A6" w:rsidRPr="004F4333" w:rsidRDefault="00524BBB" w:rsidP="00E51640">
      <w:pPr>
        <w:pStyle w:val="GvdeMetni"/>
        <w:spacing w:before="5" w:after="240"/>
        <w:ind w:left="1387" w:right="851"/>
        <w:rPr>
          <w:sz w:val="22"/>
          <w:szCs w:val="22"/>
        </w:rPr>
      </w:pPr>
      <w:r w:rsidRPr="004F4333">
        <w:rPr>
          <w:sz w:val="22"/>
          <w:szCs w:val="22"/>
        </w:rPr>
        <w:t>Bu standart için gerekli genel şartlar:</w:t>
      </w:r>
    </w:p>
    <w:p w:rsidR="004F4333" w:rsidRDefault="00524BBB" w:rsidP="00E51640">
      <w:pPr>
        <w:pStyle w:val="ListeParagraf"/>
        <w:numPr>
          <w:ilvl w:val="1"/>
          <w:numId w:val="16"/>
        </w:numPr>
        <w:tabs>
          <w:tab w:val="left" w:pos="1808"/>
        </w:tabs>
        <w:spacing w:after="240"/>
        <w:ind w:right="851"/>
        <w:rPr>
          <w:szCs w:val="21"/>
        </w:rPr>
      </w:pPr>
      <w:r w:rsidRPr="004F4333">
        <w:rPr>
          <w:szCs w:val="21"/>
        </w:rPr>
        <w:t>İdareler, misyon ve vizyonlarını oluşturmak, stratejik amaçlar ve ölçülebilir hedefler saptamak, performanslarını ölçmek, izlemek ve değerlendirmek amacıyla katılımcı yöntemlerle stratejik plan</w:t>
      </w:r>
      <w:r w:rsidRPr="004F4333">
        <w:rPr>
          <w:spacing w:val="-1"/>
          <w:szCs w:val="21"/>
        </w:rPr>
        <w:t xml:space="preserve"> </w:t>
      </w:r>
      <w:r w:rsidRPr="004F4333">
        <w:rPr>
          <w:szCs w:val="21"/>
        </w:rPr>
        <w:t>hazırlamalıdır.</w:t>
      </w:r>
    </w:p>
    <w:p w:rsidR="004F4333" w:rsidRDefault="00524BBB" w:rsidP="00E51640">
      <w:pPr>
        <w:pStyle w:val="ListeParagraf"/>
        <w:numPr>
          <w:ilvl w:val="1"/>
          <w:numId w:val="16"/>
        </w:numPr>
        <w:tabs>
          <w:tab w:val="left" w:pos="1808"/>
        </w:tabs>
        <w:spacing w:after="240"/>
        <w:ind w:right="851"/>
        <w:rPr>
          <w:szCs w:val="21"/>
        </w:rPr>
      </w:pPr>
      <w:r w:rsidRPr="004F4333">
        <w:rPr>
          <w:szCs w:val="21"/>
        </w:rPr>
        <w:lastRenderedPageBreak/>
        <w:t xml:space="preserve">İdareler, yürütecekleri program, faaliyet ve projeleri ile bunların kaynak ihtiyacını, </w:t>
      </w:r>
      <w:r w:rsidR="00F3291D">
        <w:rPr>
          <w:szCs w:val="21"/>
        </w:rPr>
        <w:t>p</w:t>
      </w:r>
      <w:r w:rsidRPr="004F4333">
        <w:rPr>
          <w:szCs w:val="21"/>
        </w:rPr>
        <w:t>erformans hedef ve göstergelerini içeren performans programı hazırlamalıdır.</w:t>
      </w:r>
    </w:p>
    <w:p w:rsidR="004F4333" w:rsidRPr="004F4333" w:rsidRDefault="00524BBB" w:rsidP="00E51640">
      <w:pPr>
        <w:pStyle w:val="ListeParagraf"/>
        <w:numPr>
          <w:ilvl w:val="1"/>
          <w:numId w:val="16"/>
        </w:numPr>
        <w:tabs>
          <w:tab w:val="left" w:pos="1808"/>
        </w:tabs>
        <w:spacing w:after="240"/>
        <w:ind w:right="851"/>
        <w:rPr>
          <w:szCs w:val="21"/>
        </w:rPr>
      </w:pPr>
      <w:r w:rsidRPr="004F4333">
        <w:rPr>
          <w:szCs w:val="21"/>
        </w:rPr>
        <w:t>İdareler, bütçelerini stratejik planlarına ve performans</w:t>
      </w:r>
      <w:r w:rsidRPr="004F4333">
        <w:rPr>
          <w:spacing w:val="-4"/>
          <w:szCs w:val="21"/>
        </w:rPr>
        <w:t xml:space="preserve"> </w:t>
      </w:r>
      <w:r w:rsidRPr="004F4333">
        <w:rPr>
          <w:szCs w:val="21"/>
        </w:rPr>
        <w:t>programlarına</w:t>
      </w:r>
      <w:r w:rsidR="004F4333">
        <w:rPr>
          <w:szCs w:val="21"/>
        </w:rPr>
        <w:t xml:space="preserve"> </w:t>
      </w:r>
      <w:r w:rsidRPr="004F4333">
        <w:t>uygun olarak hazırlamalıdır.</w:t>
      </w:r>
    </w:p>
    <w:p w:rsidR="004F4333" w:rsidRPr="004F4333" w:rsidRDefault="00524BBB" w:rsidP="00E51640">
      <w:pPr>
        <w:pStyle w:val="ListeParagraf"/>
        <w:numPr>
          <w:ilvl w:val="1"/>
          <w:numId w:val="16"/>
        </w:numPr>
        <w:tabs>
          <w:tab w:val="left" w:pos="1808"/>
        </w:tabs>
        <w:spacing w:after="240"/>
        <w:ind w:right="851"/>
        <w:rPr>
          <w:szCs w:val="21"/>
        </w:rPr>
      </w:pPr>
      <w:r w:rsidRPr="004F4333">
        <w:rPr>
          <w:szCs w:val="21"/>
        </w:rPr>
        <w:t>Yöneticiler, faaliyetlerin ilgili mevzuat, stratejik plan ve</w:t>
      </w:r>
      <w:r w:rsidRPr="004F4333">
        <w:rPr>
          <w:spacing w:val="-3"/>
          <w:szCs w:val="21"/>
        </w:rPr>
        <w:t xml:space="preserve"> </w:t>
      </w:r>
      <w:r w:rsidRPr="004F4333">
        <w:rPr>
          <w:szCs w:val="21"/>
        </w:rPr>
        <w:t>performans</w:t>
      </w:r>
      <w:r w:rsidR="004F4333">
        <w:rPr>
          <w:szCs w:val="21"/>
        </w:rPr>
        <w:t xml:space="preserve"> </w:t>
      </w:r>
      <w:r w:rsidRPr="004F4333">
        <w:t>programıyla belirlenen amaç ve hedeflere uygunluğunu sağlamalıdır.</w:t>
      </w:r>
    </w:p>
    <w:p w:rsidR="004F4333" w:rsidRDefault="00524BBB" w:rsidP="00E51640">
      <w:pPr>
        <w:pStyle w:val="ListeParagraf"/>
        <w:numPr>
          <w:ilvl w:val="1"/>
          <w:numId w:val="16"/>
        </w:numPr>
        <w:tabs>
          <w:tab w:val="left" w:pos="1808"/>
        </w:tabs>
        <w:spacing w:after="240"/>
        <w:ind w:right="851"/>
        <w:rPr>
          <w:szCs w:val="21"/>
        </w:rPr>
      </w:pPr>
      <w:r w:rsidRPr="004F4333">
        <w:rPr>
          <w:szCs w:val="21"/>
        </w:rPr>
        <w:t>Yöneticiler, görev alanları çerçevesinde idarenin hedeflerine uygun özel hedefler belirlemeli ve personeline</w:t>
      </w:r>
      <w:r w:rsidRPr="004F4333">
        <w:rPr>
          <w:spacing w:val="-1"/>
          <w:szCs w:val="21"/>
        </w:rPr>
        <w:t xml:space="preserve"> </w:t>
      </w:r>
      <w:r w:rsidRPr="004F4333">
        <w:rPr>
          <w:szCs w:val="21"/>
        </w:rPr>
        <w:t>duyurmalıdır.</w:t>
      </w:r>
    </w:p>
    <w:p w:rsidR="005318A6" w:rsidRPr="004F4333" w:rsidRDefault="00524BBB" w:rsidP="00E51640">
      <w:pPr>
        <w:pStyle w:val="ListeParagraf"/>
        <w:numPr>
          <w:ilvl w:val="1"/>
          <w:numId w:val="16"/>
        </w:numPr>
        <w:tabs>
          <w:tab w:val="left" w:pos="1808"/>
        </w:tabs>
        <w:spacing w:after="240"/>
        <w:ind w:right="851"/>
        <w:rPr>
          <w:szCs w:val="21"/>
        </w:rPr>
      </w:pPr>
      <w:r w:rsidRPr="004F4333">
        <w:rPr>
          <w:szCs w:val="21"/>
        </w:rPr>
        <w:t xml:space="preserve">İdarenin ve birimlerinin hedefleri, spesifik, ölçülebilir, ulaşılabilir, </w:t>
      </w:r>
      <w:r w:rsidRPr="004F4333">
        <w:rPr>
          <w:spacing w:val="-3"/>
          <w:szCs w:val="21"/>
        </w:rPr>
        <w:t xml:space="preserve">ilgili </w:t>
      </w:r>
      <w:r w:rsidRPr="004F4333">
        <w:rPr>
          <w:szCs w:val="21"/>
        </w:rPr>
        <w:t>ve süreli</w:t>
      </w:r>
      <w:r w:rsidRPr="004F4333">
        <w:rPr>
          <w:spacing w:val="-2"/>
          <w:szCs w:val="21"/>
        </w:rPr>
        <w:t xml:space="preserve"> </w:t>
      </w:r>
      <w:r w:rsidRPr="004F4333">
        <w:rPr>
          <w:szCs w:val="21"/>
        </w:rPr>
        <w:t>olmalıdır.</w:t>
      </w:r>
    </w:p>
    <w:p w:rsidR="005318A6" w:rsidRDefault="00524BBB" w:rsidP="00E51640">
      <w:pPr>
        <w:pStyle w:val="Heading11"/>
        <w:spacing w:before="90"/>
        <w:ind w:right="851"/>
      </w:pPr>
      <w:r>
        <w:t>Standart 6: Risklerin belirlenmesi ve değerlendirilmesi</w:t>
      </w:r>
    </w:p>
    <w:p w:rsidR="005318A6" w:rsidRDefault="005318A6" w:rsidP="00E51640">
      <w:pPr>
        <w:pStyle w:val="GvdeMetni"/>
        <w:spacing w:before="11"/>
        <w:ind w:right="851"/>
        <w:rPr>
          <w:b/>
          <w:sz w:val="20"/>
        </w:rPr>
      </w:pPr>
    </w:p>
    <w:p w:rsidR="005318A6" w:rsidRPr="004F4333" w:rsidRDefault="00524BBB" w:rsidP="00E51640">
      <w:pPr>
        <w:pStyle w:val="GvdeMetni"/>
        <w:ind w:left="536" w:right="851" w:firstLine="851"/>
        <w:jc w:val="both"/>
        <w:rPr>
          <w:sz w:val="22"/>
          <w:szCs w:val="22"/>
        </w:rPr>
      </w:pPr>
      <w:r w:rsidRPr="004F4333">
        <w:rPr>
          <w:sz w:val="22"/>
          <w:szCs w:val="22"/>
        </w:rPr>
        <w:t>İdareler, sistemli bir şekilde analizler yaparak amaç ve hedeflerinin gerçekleşmesini engelleyebilecek iç ve dış riskleri tanımlayarak değerlendirmeli ve alınacak önlemleri belirlemelidir.</w:t>
      </w:r>
    </w:p>
    <w:p w:rsidR="005318A6" w:rsidRPr="004F4333" w:rsidRDefault="00524BBB" w:rsidP="00E51640">
      <w:pPr>
        <w:pStyle w:val="GvdeMetni"/>
        <w:spacing w:before="4"/>
        <w:ind w:left="1387" w:right="851"/>
        <w:jc w:val="both"/>
        <w:rPr>
          <w:sz w:val="22"/>
          <w:szCs w:val="22"/>
        </w:rPr>
      </w:pPr>
      <w:r w:rsidRPr="004F4333">
        <w:rPr>
          <w:sz w:val="22"/>
          <w:szCs w:val="22"/>
        </w:rPr>
        <w:t>Bu standart için gerekli genel şartlar:</w:t>
      </w:r>
    </w:p>
    <w:p w:rsidR="005318A6" w:rsidRPr="004F4333" w:rsidRDefault="005318A6" w:rsidP="00E51640">
      <w:pPr>
        <w:pStyle w:val="GvdeMetni"/>
        <w:ind w:right="851"/>
        <w:jc w:val="both"/>
        <w:rPr>
          <w:sz w:val="20"/>
          <w:szCs w:val="22"/>
        </w:rPr>
      </w:pPr>
    </w:p>
    <w:p w:rsidR="00724780" w:rsidRDefault="00524BBB" w:rsidP="00E51640">
      <w:pPr>
        <w:pStyle w:val="ListeParagraf"/>
        <w:numPr>
          <w:ilvl w:val="1"/>
          <w:numId w:val="15"/>
        </w:numPr>
        <w:tabs>
          <w:tab w:val="left" w:pos="1808"/>
        </w:tabs>
        <w:ind w:right="851"/>
        <w:jc w:val="both"/>
        <w:rPr>
          <w:szCs w:val="21"/>
        </w:rPr>
      </w:pPr>
      <w:r w:rsidRPr="004F4333">
        <w:rPr>
          <w:szCs w:val="21"/>
        </w:rPr>
        <w:t>İdareler, her yıl sistemli bir şekilde amaç ve hedeflerine yönelik riskleri belirlemelidir.</w:t>
      </w:r>
    </w:p>
    <w:p w:rsidR="00724780" w:rsidRDefault="00524BBB" w:rsidP="00E51640">
      <w:pPr>
        <w:pStyle w:val="ListeParagraf"/>
        <w:numPr>
          <w:ilvl w:val="1"/>
          <w:numId w:val="15"/>
        </w:numPr>
        <w:tabs>
          <w:tab w:val="left" w:pos="1808"/>
        </w:tabs>
        <w:ind w:right="851"/>
        <w:jc w:val="both"/>
        <w:rPr>
          <w:szCs w:val="21"/>
        </w:rPr>
      </w:pPr>
      <w:r w:rsidRPr="00724780">
        <w:rPr>
          <w:szCs w:val="21"/>
        </w:rPr>
        <w:t xml:space="preserve">Risklerin gerçekleşme olasılığı ve muhtemel etkileri yılda en az bir </w:t>
      </w:r>
      <w:r w:rsidRPr="00724780">
        <w:rPr>
          <w:spacing w:val="-4"/>
          <w:szCs w:val="21"/>
        </w:rPr>
        <w:t xml:space="preserve">kez </w:t>
      </w:r>
      <w:r w:rsidRPr="00724780">
        <w:rPr>
          <w:szCs w:val="21"/>
        </w:rPr>
        <w:t>analiz</w:t>
      </w:r>
      <w:r w:rsidRPr="00724780">
        <w:rPr>
          <w:spacing w:val="-1"/>
          <w:szCs w:val="21"/>
        </w:rPr>
        <w:t xml:space="preserve"> </w:t>
      </w:r>
      <w:r w:rsidRPr="00724780">
        <w:rPr>
          <w:szCs w:val="21"/>
        </w:rPr>
        <w:t>edilmelidir.</w:t>
      </w:r>
    </w:p>
    <w:p w:rsidR="005318A6" w:rsidRPr="00724780" w:rsidRDefault="00524BBB" w:rsidP="00E51640">
      <w:pPr>
        <w:pStyle w:val="ListeParagraf"/>
        <w:numPr>
          <w:ilvl w:val="1"/>
          <w:numId w:val="15"/>
        </w:numPr>
        <w:tabs>
          <w:tab w:val="left" w:pos="1808"/>
        </w:tabs>
        <w:ind w:right="851"/>
        <w:jc w:val="both"/>
        <w:rPr>
          <w:szCs w:val="21"/>
        </w:rPr>
      </w:pPr>
      <w:r w:rsidRPr="00724780">
        <w:rPr>
          <w:szCs w:val="21"/>
        </w:rPr>
        <w:t xml:space="preserve">Risklere karşı alınacak önlemler belirlenerek eylem </w:t>
      </w:r>
      <w:r w:rsidRPr="00724780">
        <w:rPr>
          <w:spacing w:val="-3"/>
          <w:szCs w:val="21"/>
        </w:rPr>
        <w:t xml:space="preserve">planları </w:t>
      </w:r>
      <w:r w:rsidRPr="00724780">
        <w:rPr>
          <w:szCs w:val="21"/>
        </w:rPr>
        <w:t>oluşturulmalıdır.</w:t>
      </w:r>
    </w:p>
    <w:p w:rsidR="005318A6" w:rsidRPr="00BD2FDB" w:rsidRDefault="00524BBB" w:rsidP="00E51640">
      <w:pPr>
        <w:pStyle w:val="Heading11"/>
        <w:numPr>
          <w:ilvl w:val="0"/>
          <w:numId w:val="20"/>
        </w:numPr>
        <w:tabs>
          <w:tab w:val="left" w:pos="777"/>
        </w:tabs>
        <w:spacing w:before="212"/>
        <w:ind w:right="851" w:hanging="241"/>
      </w:pPr>
      <w:r>
        <w:t>KONTROL FAALİYETLERİ</w:t>
      </w:r>
      <w:r>
        <w:rPr>
          <w:spacing w:val="-1"/>
        </w:rPr>
        <w:t xml:space="preserve"> </w:t>
      </w:r>
      <w:r>
        <w:t>STANDARTLARI</w:t>
      </w:r>
    </w:p>
    <w:p w:rsidR="005318A6" w:rsidRPr="00724780" w:rsidRDefault="00524BBB" w:rsidP="00E51640">
      <w:pPr>
        <w:pStyle w:val="GvdeMetni"/>
        <w:spacing w:before="240" w:after="240"/>
        <w:ind w:left="536" w:right="851" w:firstLine="851"/>
        <w:jc w:val="both"/>
        <w:rPr>
          <w:sz w:val="22"/>
          <w:szCs w:val="22"/>
        </w:rPr>
      </w:pPr>
      <w:r w:rsidRPr="00724780">
        <w:rPr>
          <w:sz w:val="22"/>
          <w:szCs w:val="22"/>
        </w:rPr>
        <w:t>Kontrol faaliyetleri, idarenin hedeflerinin gerçekleştirilmesini sağlamak ve belirlenen riskleri yönetmek amacıyla oluşturulan politika ve prosedürlerdir.</w:t>
      </w:r>
    </w:p>
    <w:p w:rsidR="005318A6" w:rsidRDefault="00524BBB" w:rsidP="00E51640">
      <w:pPr>
        <w:pStyle w:val="Heading11"/>
        <w:spacing w:before="213"/>
        <w:ind w:right="851"/>
      </w:pPr>
      <w:r>
        <w:t>Standart 7: Kontrol stratejileri ve yöntemleri</w:t>
      </w:r>
    </w:p>
    <w:p w:rsidR="005318A6" w:rsidRDefault="005318A6" w:rsidP="00E51640">
      <w:pPr>
        <w:pStyle w:val="GvdeMetni"/>
        <w:ind w:right="851"/>
        <w:rPr>
          <w:b/>
          <w:sz w:val="21"/>
        </w:rPr>
      </w:pPr>
    </w:p>
    <w:p w:rsidR="005318A6" w:rsidRPr="00724780" w:rsidRDefault="00524BBB" w:rsidP="00E51640">
      <w:pPr>
        <w:pStyle w:val="GvdeMetni"/>
        <w:ind w:left="536" w:right="851" w:firstLine="851"/>
        <w:jc w:val="both"/>
        <w:rPr>
          <w:sz w:val="22"/>
          <w:szCs w:val="22"/>
        </w:rPr>
      </w:pPr>
      <w:r w:rsidRPr="00724780">
        <w:rPr>
          <w:sz w:val="22"/>
          <w:szCs w:val="22"/>
        </w:rPr>
        <w:t>İdareler, hedeflerine ulaşmayı amaçlayan ve riskleri karşılamaya uygun kontrol strateji ve yöntemlerini belirlemeli ve uygulamalıdır.</w:t>
      </w:r>
    </w:p>
    <w:p w:rsidR="005318A6" w:rsidRPr="00724780" w:rsidRDefault="00524BBB" w:rsidP="00E51640">
      <w:pPr>
        <w:pStyle w:val="GvdeMetni"/>
        <w:spacing w:before="2"/>
        <w:ind w:left="1387" w:right="851"/>
        <w:jc w:val="both"/>
        <w:rPr>
          <w:sz w:val="22"/>
          <w:szCs w:val="22"/>
        </w:rPr>
      </w:pPr>
      <w:r w:rsidRPr="00724780">
        <w:rPr>
          <w:sz w:val="22"/>
          <w:szCs w:val="22"/>
        </w:rPr>
        <w:t>Bu standart için gerekli genel şartlar:</w:t>
      </w:r>
    </w:p>
    <w:p w:rsidR="005318A6" w:rsidRPr="00724780" w:rsidRDefault="005318A6" w:rsidP="00E51640">
      <w:pPr>
        <w:pStyle w:val="GvdeMetni"/>
        <w:ind w:right="851"/>
        <w:jc w:val="both"/>
        <w:rPr>
          <w:sz w:val="20"/>
          <w:szCs w:val="22"/>
        </w:rPr>
      </w:pPr>
    </w:p>
    <w:p w:rsidR="00724780" w:rsidRPr="00724780" w:rsidRDefault="00524BBB" w:rsidP="00E51640">
      <w:pPr>
        <w:pStyle w:val="ListeParagraf"/>
        <w:numPr>
          <w:ilvl w:val="1"/>
          <w:numId w:val="34"/>
        </w:numPr>
        <w:tabs>
          <w:tab w:val="left" w:pos="1808"/>
        </w:tabs>
        <w:ind w:right="851"/>
        <w:jc w:val="both"/>
        <w:rPr>
          <w:szCs w:val="21"/>
        </w:rPr>
      </w:pPr>
      <w:r w:rsidRPr="00724780">
        <w:rPr>
          <w:szCs w:val="21"/>
        </w:rPr>
        <w:t>Her bir faaliyet ve riskleri için uygun kontrol strateji ve yöntemleri (düzenli gözden geçirme, örnekleme yoluyla kontrol, karşılaştırma,</w:t>
      </w:r>
      <w:r w:rsidRPr="00724780">
        <w:rPr>
          <w:spacing w:val="-5"/>
          <w:szCs w:val="21"/>
        </w:rPr>
        <w:t xml:space="preserve"> </w:t>
      </w:r>
      <w:r w:rsidRPr="00724780">
        <w:rPr>
          <w:szCs w:val="21"/>
        </w:rPr>
        <w:t>onaylama,</w:t>
      </w:r>
      <w:r w:rsidR="00724780">
        <w:rPr>
          <w:szCs w:val="21"/>
        </w:rPr>
        <w:t xml:space="preserve"> </w:t>
      </w:r>
      <w:r w:rsidRPr="00724780">
        <w:t>raporlama, koordinasyon, doğrulama, analiz etme, yetkilendirme, gözetim, inceleme, izleme v.b.) belirlenmeli ve uygulanmalıdır.</w:t>
      </w:r>
    </w:p>
    <w:p w:rsidR="00724780" w:rsidRPr="00724780" w:rsidRDefault="00524BBB" w:rsidP="00E51640">
      <w:pPr>
        <w:pStyle w:val="ListeParagraf"/>
        <w:numPr>
          <w:ilvl w:val="1"/>
          <w:numId w:val="34"/>
        </w:numPr>
        <w:tabs>
          <w:tab w:val="left" w:pos="1808"/>
        </w:tabs>
        <w:ind w:right="851"/>
        <w:jc w:val="both"/>
        <w:rPr>
          <w:szCs w:val="21"/>
        </w:rPr>
      </w:pPr>
      <w:r w:rsidRPr="00724780">
        <w:rPr>
          <w:szCs w:val="21"/>
        </w:rPr>
        <w:t>Kontroller, gerekli hallerde, işlem öncesi kontrol, süreç kontrolü</w:t>
      </w:r>
      <w:r w:rsidRPr="00724780">
        <w:rPr>
          <w:spacing w:val="-6"/>
          <w:szCs w:val="21"/>
        </w:rPr>
        <w:t xml:space="preserve"> </w:t>
      </w:r>
      <w:r w:rsidRPr="00724780">
        <w:rPr>
          <w:szCs w:val="21"/>
        </w:rPr>
        <w:t>ve</w:t>
      </w:r>
      <w:r w:rsidR="00724780" w:rsidRPr="00724780">
        <w:rPr>
          <w:szCs w:val="21"/>
        </w:rPr>
        <w:t xml:space="preserve"> </w:t>
      </w:r>
      <w:r w:rsidR="00724780" w:rsidRPr="00724780">
        <w:t>işlem sonrası kontrolleri de kapsamalıdır.</w:t>
      </w:r>
    </w:p>
    <w:p w:rsidR="00724780" w:rsidRPr="00724780" w:rsidRDefault="00724780" w:rsidP="00E51640">
      <w:pPr>
        <w:pStyle w:val="GvdeMetni"/>
        <w:ind w:right="851"/>
        <w:jc w:val="both"/>
        <w:rPr>
          <w:sz w:val="20"/>
          <w:szCs w:val="22"/>
        </w:rPr>
      </w:pPr>
    </w:p>
    <w:p w:rsidR="00724780" w:rsidRPr="00724780" w:rsidRDefault="00724780" w:rsidP="00E51640">
      <w:pPr>
        <w:pStyle w:val="ListeParagraf"/>
        <w:numPr>
          <w:ilvl w:val="1"/>
          <w:numId w:val="34"/>
        </w:numPr>
        <w:tabs>
          <w:tab w:val="left" w:pos="1808"/>
        </w:tabs>
        <w:ind w:right="851"/>
        <w:jc w:val="both"/>
        <w:rPr>
          <w:szCs w:val="21"/>
        </w:rPr>
      </w:pPr>
      <w:r w:rsidRPr="00724780">
        <w:rPr>
          <w:szCs w:val="21"/>
        </w:rPr>
        <w:t>Kontrol faaliyetleri, varlıkların dönemsel kontrolünü ve güvenliğinin sağlanmasını</w:t>
      </w:r>
      <w:r w:rsidRPr="00724780">
        <w:rPr>
          <w:spacing w:val="-1"/>
          <w:szCs w:val="21"/>
        </w:rPr>
        <w:t xml:space="preserve"> </w:t>
      </w:r>
      <w:r w:rsidRPr="00724780">
        <w:rPr>
          <w:szCs w:val="21"/>
        </w:rPr>
        <w:t>kapsamalıdır.</w:t>
      </w:r>
    </w:p>
    <w:p w:rsidR="00724780" w:rsidRPr="00724780" w:rsidRDefault="00724780" w:rsidP="00E51640">
      <w:pPr>
        <w:pStyle w:val="ListeParagraf"/>
        <w:numPr>
          <w:ilvl w:val="1"/>
          <w:numId w:val="34"/>
        </w:numPr>
        <w:tabs>
          <w:tab w:val="left" w:pos="1808"/>
        </w:tabs>
        <w:ind w:right="851"/>
        <w:jc w:val="both"/>
        <w:rPr>
          <w:szCs w:val="21"/>
        </w:rPr>
      </w:pPr>
      <w:r w:rsidRPr="00724780">
        <w:rPr>
          <w:szCs w:val="21"/>
        </w:rPr>
        <w:t>Belirlenen kontrol yönteminin maliyeti beklenen faydayı</w:t>
      </w:r>
      <w:r w:rsidRPr="00724780">
        <w:rPr>
          <w:spacing w:val="-1"/>
          <w:szCs w:val="21"/>
        </w:rPr>
        <w:t xml:space="preserve"> </w:t>
      </w:r>
      <w:r w:rsidRPr="00724780">
        <w:rPr>
          <w:szCs w:val="21"/>
        </w:rPr>
        <w:t>aşmamalıdır.</w:t>
      </w:r>
    </w:p>
    <w:p w:rsidR="005318A6" w:rsidRDefault="00524BBB" w:rsidP="00E51640">
      <w:pPr>
        <w:pStyle w:val="Heading11"/>
        <w:spacing w:before="152"/>
        <w:ind w:right="851"/>
      </w:pPr>
      <w:r>
        <w:t>Standart 8: Prosedürlerin belirlenmesi ve belgelendirilmesi</w:t>
      </w:r>
    </w:p>
    <w:p w:rsidR="005318A6" w:rsidRDefault="005318A6" w:rsidP="00E51640">
      <w:pPr>
        <w:pStyle w:val="GvdeMetni"/>
        <w:ind w:right="851"/>
        <w:rPr>
          <w:b/>
          <w:sz w:val="21"/>
        </w:rPr>
      </w:pPr>
    </w:p>
    <w:p w:rsidR="005318A6" w:rsidRPr="00E51640" w:rsidRDefault="00524BBB" w:rsidP="00E51640">
      <w:pPr>
        <w:pStyle w:val="GvdeMetni"/>
        <w:ind w:left="536" w:right="851" w:firstLine="851"/>
        <w:jc w:val="both"/>
        <w:rPr>
          <w:sz w:val="22"/>
          <w:szCs w:val="22"/>
        </w:rPr>
      </w:pPr>
      <w:r w:rsidRPr="00E51640">
        <w:rPr>
          <w:sz w:val="22"/>
          <w:szCs w:val="22"/>
        </w:rPr>
        <w:t>İdareler, faaliyetleri ile mali karar ve işlemleri için gerekli yazılı prosedürleri ve bu alanlara ilişkin düzenlemeleri hazırlamalı, güncellemeli ve ilgili personelin erişimine sunmalıdır.</w:t>
      </w:r>
    </w:p>
    <w:p w:rsidR="005318A6" w:rsidRPr="00E51640" w:rsidRDefault="00524BBB" w:rsidP="00E51640">
      <w:pPr>
        <w:pStyle w:val="GvdeMetni"/>
        <w:spacing w:before="4"/>
        <w:ind w:left="1387" w:right="851"/>
        <w:jc w:val="both"/>
        <w:rPr>
          <w:sz w:val="22"/>
          <w:szCs w:val="22"/>
        </w:rPr>
      </w:pPr>
      <w:r w:rsidRPr="00E51640">
        <w:rPr>
          <w:sz w:val="22"/>
          <w:szCs w:val="22"/>
        </w:rPr>
        <w:t>Bu standart için gerekli genel şartlar:</w:t>
      </w:r>
    </w:p>
    <w:p w:rsidR="005318A6" w:rsidRPr="00E51640" w:rsidRDefault="005318A6" w:rsidP="00E51640">
      <w:pPr>
        <w:pStyle w:val="GvdeMetni"/>
        <w:ind w:right="851"/>
        <w:jc w:val="both"/>
        <w:rPr>
          <w:sz w:val="20"/>
          <w:szCs w:val="22"/>
        </w:rPr>
      </w:pPr>
    </w:p>
    <w:p w:rsidR="005318A6" w:rsidRPr="00E51640" w:rsidRDefault="00524BBB" w:rsidP="00E51640">
      <w:pPr>
        <w:pStyle w:val="ListeParagraf"/>
        <w:numPr>
          <w:ilvl w:val="1"/>
          <w:numId w:val="36"/>
        </w:numPr>
        <w:tabs>
          <w:tab w:val="left" w:pos="1808"/>
        </w:tabs>
        <w:ind w:left="1746" w:right="851" w:hanging="357"/>
        <w:jc w:val="both"/>
        <w:rPr>
          <w:szCs w:val="21"/>
        </w:rPr>
      </w:pPr>
      <w:r w:rsidRPr="00E51640">
        <w:rPr>
          <w:szCs w:val="21"/>
        </w:rPr>
        <w:t>İdareler, faaliyetleri ile mali karar ve işlemleri hakkında</w:t>
      </w:r>
      <w:r w:rsidRPr="00E51640">
        <w:rPr>
          <w:spacing w:val="-2"/>
          <w:szCs w:val="21"/>
        </w:rPr>
        <w:t xml:space="preserve"> </w:t>
      </w:r>
      <w:r w:rsidRPr="00E51640">
        <w:rPr>
          <w:szCs w:val="21"/>
        </w:rPr>
        <w:t>yazılı</w:t>
      </w:r>
      <w:r w:rsidR="00E51640">
        <w:rPr>
          <w:szCs w:val="21"/>
        </w:rPr>
        <w:t xml:space="preserve"> </w:t>
      </w:r>
      <w:r w:rsidRPr="00E51640">
        <w:t>prosedürler belirlemelidir.</w:t>
      </w:r>
    </w:p>
    <w:p w:rsidR="00E51640" w:rsidRDefault="00524BBB" w:rsidP="00E51640">
      <w:pPr>
        <w:pStyle w:val="ListeParagraf"/>
        <w:numPr>
          <w:ilvl w:val="1"/>
          <w:numId w:val="36"/>
        </w:numPr>
        <w:tabs>
          <w:tab w:val="left" w:pos="1808"/>
        </w:tabs>
        <w:ind w:left="1746" w:right="851" w:hanging="357"/>
        <w:jc w:val="both"/>
        <w:rPr>
          <w:szCs w:val="21"/>
        </w:rPr>
      </w:pPr>
      <w:r w:rsidRPr="00E51640">
        <w:rPr>
          <w:szCs w:val="21"/>
        </w:rPr>
        <w:t>Prosedürler ve ilgili dokümanlar, faaliyet veya mali karar ve işlemin</w:t>
      </w:r>
      <w:r w:rsidR="00E51640">
        <w:rPr>
          <w:szCs w:val="21"/>
        </w:rPr>
        <w:t xml:space="preserve"> </w:t>
      </w:r>
      <w:r w:rsidRPr="00E51640">
        <w:rPr>
          <w:szCs w:val="21"/>
        </w:rPr>
        <w:t>başlaması, uygulanması ve sonuçlandırılması aşamalarını</w:t>
      </w:r>
      <w:r w:rsidRPr="00E51640">
        <w:rPr>
          <w:spacing w:val="-3"/>
          <w:szCs w:val="21"/>
        </w:rPr>
        <w:t xml:space="preserve"> </w:t>
      </w:r>
      <w:r w:rsidRPr="00E51640">
        <w:rPr>
          <w:szCs w:val="21"/>
        </w:rPr>
        <w:t>kapsamalıdır.</w:t>
      </w:r>
    </w:p>
    <w:p w:rsidR="005318A6" w:rsidRPr="00E51640" w:rsidRDefault="00524BBB" w:rsidP="00E51640">
      <w:pPr>
        <w:pStyle w:val="ListeParagraf"/>
        <w:numPr>
          <w:ilvl w:val="1"/>
          <w:numId w:val="36"/>
        </w:numPr>
        <w:tabs>
          <w:tab w:val="left" w:pos="1808"/>
        </w:tabs>
        <w:ind w:left="1746" w:right="851" w:hanging="357"/>
        <w:jc w:val="both"/>
        <w:rPr>
          <w:szCs w:val="21"/>
        </w:rPr>
      </w:pPr>
      <w:r w:rsidRPr="00E51640">
        <w:rPr>
          <w:szCs w:val="21"/>
        </w:rPr>
        <w:t>Prosedürler ve ilgili dokümanlar, güncel, kapsamlı, mevzuata uygun ve ilgili personel tarafından anlaşılabilir ve ulaşılabilir</w:t>
      </w:r>
      <w:r w:rsidRPr="00E51640">
        <w:rPr>
          <w:spacing w:val="-1"/>
          <w:szCs w:val="21"/>
        </w:rPr>
        <w:t xml:space="preserve"> </w:t>
      </w:r>
      <w:r w:rsidRPr="00E51640">
        <w:rPr>
          <w:szCs w:val="21"/>
        </w:rPr>
        <w:t>olmalıdır.</w:t>
      </w:r>
    </w:p>
    <w:p w:rsidR="005318A6" w:rsidRDefault="00524BBB" w:rsidP="00E51640">
      <w:pPr>
        <w:pStyle w:val="Heading11"/>
        <w:spacing w:before="212"/>
        <w:ind w:right="851"/>
      </w:pPr>
      <w:r>
        <w:lastRenderedPageBreak/>
        <w:t>Standart 9: Görevler ayrılığı</w:t>
      </w:r>
    </w:p>
    <w:p w:rsidR="005318A6" w:rsidRDefault="005318A6" w:rsidP="00E51640">
      <w:pPr>
        <w:pStyle w:val="GvdeMetni"/>
        <w:ind w:right="851"/>
        <w:rPr>
          <w:b/>
          <w:sz w:val="21"/>
        </w:rPr>
      </w:pPr>
    </w:p>
    <w:p w:rsidR="005318A6" w:rsidRPr="00E51640" w:rsidRDefault="00524BBB" w:rsidP="00E51640">
      <w:pPr>
        <w:pStyle w:val="GvdeMetni"/>
        <w:spacing w:before="240" w:after="240"/>
        <w:ind w:left="536" w:right="851" w:firstLine="851"/>
        <w:jc w:val="both"/>
      </w:pPr>
      <w:r>
        <w:t>Hata, eksiklik, yanlışlık, usulsüzlük ve yolsuzluk risklerini azaltmak için faaliyetler ile mali karar ve işlemlerin onaylanması, uygulanması, kaydedilmesi ve kontrol edilmesi görevleri personel arasında paylaştırılmalıdır.</w:t>
      </w:r>
    </w:p>
    <w:p w:rsidR="005318A6" w:rsidRPr="00E51640" w:rsidRDefault="00524BBB" w:rsidP="00E51640">
      <w:pPr>
        <w:pStyle w:val="GvdeMetni"/>
        <w:spacing w:before="240" w:after="240"/>
        <w:ind w:left="1387" w:right="851"/>
      </w:pPr>
      <w:r>
        <w:t>Bu standart için gerekli genel şartlar:</w:t>
      </w:r>
    </w:p>
    <w:p w:rsidR="005318A6" w:rsidRPr="00E51640" w:rsidRDefault="00524BBB" w:rsidP="00E51640">
      <w:pPr>
        <w:pStyle w:val="ListeParagraf"/>
        <w:numPr>
          <w:ilvl w:val="1"/>
          <w:numId w:val="12"/>
        </w:numPr>
        <w:tabs>
          <w:tab w:val="left" w:pos="1808"/>
        </w:tabs>
        <w:spacing w:before="240" w:after="240"/>
        <w:ind w:right="851" w:hanging="421"/>
        <w:rPr>
          <w:sz w:val="24"/>
        </w:rPr>
      </w:pPr>
      <w:r>
        <w:rPr>
          <w:sz w:val="24"/>
        </w:rPr>
        <w:t>Her faaliyet veya mali karar ve işlemin onaylanması,</w:t>
      </w:r>
      <w:r>
        <w:rPr>
          <w:spacing w:val="-3"/>
          <w:sz w:val="24"/>
        </w:rPr>
        <w:t xml:space="preserve"> </w:t>
      </w:r>
      <w:r>
        <w:rPr>
          <w:sz w:val="24"/>
        </w:rPr>
        <w:t>uygulanması,</w:t>
      </w:r>
      <w:r w:rsidR="00E51640">
        <w:rPr>
          <w:sz w:val="24"/>
        </w:rPr>
        <w:t xml:space="preserve"> </w:t>
      </w:r>
      <w:r>
        <w:t>kaydedilmesi ve kontrolü görevleri farklı kişilere verilmelidir.</w:t>
      </w:r>
    </w:p>
    <w:p w:rsidR="00E51640" w:rsidRPr="00E51640" w:rsidRDefault="00524BBB" w:rsidP="00E51640">
      <w:pPr>
        <w:pStyle w:val="ListeParagraf"/>
        <w:numPr>
          <w:ilvl w:val="1"/>
          <w:numId w:val="12"/>
        </w:numPr>
        <w:tabs>
          <w:tab w:val="left" w:pos="1808"/>
        </w:tabs>
        <w:spacing w:before="240" w:after="240"/>
        <w:ind w:right="851" w:hanging="421"/>
        <w:rPr>
          <w:sz w:val="24"/>
        </w:rPr>
      </w:pPr>
      <w:r>
        <w:rPr>
          <w:sz w:val="24"/>
        </w:rPr>
        <w:t>Personel sayısının yetersizliği nedeniyle görevler ayrılığı ilkesinin</w:t>
      </w:r>
      <w:r>
        <w:rPr>
          <w:spacing w:val="-6"/>
          <w:sz w:val="24"/>
        </w:rPr>
        <w:t xml:space="preserve"> </w:t>
      </w:r>
      <w:r w:rsidR="00E51640">
        <w:rPr>
          <w:sz w:val="24"/>
        </w:rPr>
        <w:t>tam olarak</w:t>
      </w:r>
      <w:r w:rsidR="00E51640">
        <w:t xml:space="preserve"> uygulanamadığı idarelerin yöneticileri risklerin farkında olmalı ve gerekli önlemleri almalıdır.</w:t>
      </w:r>
    </w:p>
    <w:p w:rsidR="00E51640" w:rsidRDefault="00E51640" w:rsidP="00E51640">
      <w:pPr>
        <w:pStyle w:val="Heading11"/>
        <w:spacing w:before="213"/>
        <w:ind w:right="851"/>
      </w:pPr>
      <w:r>
        <w:t>Standart 10: Hiyerarşik kontroller</w:t>
      </w:r>
    </w:p>
    <w:p w:rsidR="00E51640" w:rsidRDefault="00E51640" w:rsidP="00E51640">
      <w:pPr>
        <w:pStyle w:val="GvdeMetni"/>
        <w:ind w:right="851"/>
        <w:rPr>
          <w:b/>
          <w:sz w:val="21"/>
        </w:rPr>
      </w:pPr>
    </w:p>
    <w:p w:rsidR="00E51640" w:rsidRPr="00E51640" w:rsidRDefault="00E51640" w:rsidP="00E51640">
      <w:pPr>
        <w:pStyle w:val="GvdeMetni"/>
        <w:spacing w:before="240" w:after="240"/>
        <w:ind w:left="1387" w:right="851"/>
        <w:jc w:val="both"/>
        <w:rPr>
          <w:sz w:val="22"/>
          <w:szCs w:val="22"/>
        </w:rPr>
      </w:pPr>
      <w:r w:rsidRPr="00E51640">
        <w:rPr>
          <w:sz w:val="22"/>
          <w:szCs w:val="22"/>
        </w:rPr>
        <w:t>Yöneticiler, iş ve işlemlerin prosedürlere uygunluğunu sistemli bir şekilde</w:t>
      </w:r>
      <w:r>
        <w:rPr>
          <w:sz w:val="22"/>
          <w:szCs w:val="22"/>
        </w:rPr>
        <w:t xml:space="preserve"> </w:t>
      </w:r>
      <w:r w:rsidRPr="00E51640">
        <w:rPr>
          <w:sz w:val="22"/>
          <w:szCs w:val="22"/>
        </w:rPr>
        <w:t>kontrol etmelidir.</w:t>
      </w:r>
    </w:p>
    <w:p w:rsidR="00E51640" w:rsidRPr="00E51640" w:rsidRDefault="00E51640" w:rsidP="00E51640">
      <w:pPr>
        <w:pStyle w:val="GvdeMetni"/>
        <w:spacing w:before="240" w:after="240"/>
        <w:ind w:left="1387" w:right="851"/>
        <w:jc w:val="both"/>
        <w:rPr>
          <w:sz w:val="22"/>
          <w:szCs w:val="22"/>
        </w:rPr>
      </w:pPr>
      <w:r w:rsidRPr="00E51640">
        <w:rPr>
          <w:sz w:val="22"/>
          <w:szCs w:val="22"/>
        </w:rPr>
        <w:t>Bu standart için gerekli genel şartlar:</w:t>
      </w:r>
    </w:p>
    <w:p w:rsidR="00E51640" w:rsidRPr="00E51640" w:rsidRDefault="00E51640" w:rsidP="00E51640">
      <w:pPr>
        <w:pStyle w:val="ListeParagraf"/>
        <w:numPr>
          <w:ilvl w:val="1"/>
          <w:numId w:val="11"/>
        </w:numPr>
        <w:tabs>
          <w:tab w:val="left" w:pos="1928"/>
        </w:tabs>
        <w:spacing w:before="240" w:after="240"/>
        <w:ind w:right="851"/>
        <w:jc w:val="both"/>
      </w:pPr>
      <w:r w:rsidRPr="00E51640">
        <w:t>Yöneticiler, prosedürlerin etkili ve sürekli bir şekilde uygulanması için gerekli kontrolleri</w:t>
      </w:r>
      <w:r w:rsidRPr="00E51640">
        <w:rPr>
          <w:spacing w:val="-2"/>
        </w:rPr>
        <w:t xml:space="preserve"> </w:t>
      </w:r>
      <w:r w:rsidRPr="00E51640">
        <w:t>yapmalıdır.</w:t>
      </w:r>
    </w:p>
    <w:p w:rsidR="00E51640" w:rsidRPr="00E51640" w:rsidRDefault="00E51640" w:rsidP="00E51640">
      <w:pPr>
        <w:pStyle w:val="ListeParagraf"/>
        <w:numPr>
          <w:ilvl w:val="1"/>
          <w:numId w:val="11"/>
        </w:numPr>
        <w:tabs>
          <w:tab w:val="left" w:pos="1928"/>
        </w:tabs>
        <w:spacing w:before="240" w:after="240"/>
        <w:ind w:right="851"/>
        <w:jc w:val="both"/>
      </w:pPr>
      <w:r w:rsidRPr="00E51640">
        <w:t>Yöneticiler, personelin iş ve işlemlerini izlemeli ve onaylamalı, hata ve usulsüzlüklerin giderilmesi için gerekli talimatları</w:t>
      </w:r>
      <w:r w:rsidRPr="00E51640">
        <w:rPr>
          <w:spacing w:val="-1"/>
        </w:rPr>
        <w:t xml:space="preserve"> </w:t>
      </w:r>
      <w:r w:rsidRPr="00E51640">
        <w:t>vermelidir.</w:t>
      </w:r>
    </w:p>
    <w:p w:rsidR="005318A6" w:rsidRDefault="00524BBB" w:rsidP="00E51640">
      <w:pPr>
        <w:pStyle w:val="Heading11"/>
        <w:spacing w:before="221"/>
        <w:ind w:right="851"/>
      </w:pPr>
      <w:r>
        <w:t>Standart 11: Faaliyetlerin sürekliliği</w:t>
      </w:r>
    </w:p>
    <w:p w:rsidR="005318A6" w:rsidRDefault="005318A6" w:rsidP="00E51640">
      <w:pPr>
        <w:pStyle w:val="GvdeMetni"/>
        <w:ind w:right="851"/>
        <w:rPr>
          <w:b/>
          <w:sz w:val="21"/>
        </w:rPr>
      </w:pPr>
    </w:p>
    <w:p w:rsidR="005318A6" w:rsidRPr="00E51640" w:rsidRDefault="00524BBB" w:rsidP="00E51640">
      <w:pPr>
        <w:pStyle w:val="GvdeMetni"/>
        <w:ind w:left="1387" w:right="851"/>
        <w:rPr>
          <w:sz w:val="22"/>
          <w:szCs w:val="22"/>
        </w:rPr>
      </w:pPr>
      <w:r w:rsidRPr="00E51640">
        <w:rPr>
          <w:sz w:val="22"/>
          <w:szCs w:val="22"/>
        </w:rPr>
        <w:t>İdareler, faaliyetlerin sürekliliğini sağlamaya yönelik gerekli önlemleri</w:t>
      </w:r>
      <w:r w:rsidR="00E51640" w:rsidRPr="00E51640">
        <w:rPr>
          <w:sz w:val="22"/>
          <w:szCs w:val="22"/>
        </w:rPr>
        <w:t xml:space="preserve"> </w:t>
      </w:r>
      <w:r w:rsidRPr="00E51640">
        <w:rPr>
          <w:sz w:val="22"/>
          <w:szCs w:val="22"/>
        </w:rPr>
        <w:t>almalıdır.</w:t>
      </w:r>
    </w:p>
    <w:p w:rsidR="005318A6" w:rsidRPr="00E51640" w:rsidRDefault="005318A6" w:rsidP="00E51640">
      <w:pPr>
        <w:pStyle w:val="GvdeMetni"/>
        <w:ind w:right="851"/>
        <w:rPr>
          <w:sz w:val="20"/>
          <w:szCs w:val="22"/>
        </w:rPr>
      </w:pPr>
    </w:p>
    <w:p w:rsidR="005318A6" w:rsidRPr="00E51640" w:rsidRDefault="00524BBB" w:rsidP="00E51640">
      <w:pPr>
        <w:pStyle w:val="GvdeMetni"/>
        <w:ind w:left="1387" w:right="851"/>
        <w:rPr>
          <w:sz w:val="22"/>
          <w:szCs w:val="22"/>
        </w:rPr>
      </w:pPr>
      <w:r w:rsidRPr="00E51640">
        <w:rPr>
          <w:sz w:val="22"/>
          <w:szCs w:val="22"/>
        </w:rPr>
        <w:t>Bu standart için gerekli genel şartlar:</w:t>
      </w:r>
    </w:p>
    <w:p w:rsidR="005318A6" w:rsidRPr="00E51640" w:rsidRDefault="005318A6" w:rsidP="00E51640">
      <w:pPr>
        <w:pStyle w:val="GvdeMetni"/>
        <w:ind w:right="851"/>
        <w:rPr>
          <w:sz w:val="20"/>
          <w:szCs w:val="22"/>
        </w:rPr>
      </w:pPr>
    </w:p>
    <w:p w:rsidR="00E51640" w:rsidRDefault="00524BBB" w:rsidP="00E51640">
      <w:pPr>
        <w:pStyle w:val="ListeParagraf"/>
        <w:numPr>
          <w:ilvl w:val="1"/>
          <w:numId w:val="10"/>
        </w:numPr>
        <w:tabs>
          <w:tab w:val="left" w:pos="1928"/>
        </w:tabs>
        <w:ind w:right="851"/>
        <w:rPr>
          <w:szCs w:val="21"/>
        </w:rPr>
      </w:pPr>
      <w:r w:rsidRPr="00E51640">
        <w:rPr>
          <w:szCs w:val="21"/>
        </w:rPr>
        <w:t>Personel yetersizliği, geçici veya sürekli olarak görevden ayrılma, yeni bilgi sistemlerine geçiş, yöntem veya mevzuat değişiklikleri ile olağanüstü durumlar gibi faaliyetlerin sürekliliğini etkileyen nedenlere karşı gerekli önlemler</w:t>
      </w:r>
      <w:r w:rsidRPr="00E51640">
        <w:rPr>
          <w:spacing w:val="-14"/>
          <w:szCs w:val="21"/>
        </w:rPr>
        <w:t xml:space="preserve"> </w:t>
      </w:r>
      <w:r w:rsidRPr="00E51640">
        <w:rPr>
          <w:szCs w:val="21"/>
        </w:rPr>
        <w:t>alınmalıdır.</w:t>
      </w:r>
    </w:p>
    <w:p w:rsidR="00E51640" w:rsidRDefault="00524BBB" w:rsidP="00E51640">
      <w:pPr>
        <w:pStyle w:val="ListeParagraf"/>
        <w:numPr>
          <w:ilvl w:val="1"/>
          <w:numId w:val="10"/>
        </w:numPr>
        <w:tabs>
          <w:tab w:val="left" w:pos="1928"/>
        </w:tabs>
        <w:ind w:right="851"/>
        <w:rPr>
          <w:szCs w:val="21"/>
        </w:rPr>
      </w:pPr>
      <w:r w:rsidRPr="00E51640">
        <w:rPr>
          <w:szCs w:val="21"/>
        </w:rPr>
        <w:t>Gerekli hallerde usulüne uygun olarak vekil personel görevlendirilmelidir.</w:t>
      </w:r>
    </w:p>
    <w:p w:rsidR="005318A6" w:rsidRPr="00E51640" w:rsidRDefault="00524BBB" w:rsidP="00E51640">
      <w:pPr>
        <w:pStyle w:val="ListeParagraf"/>
        <w:numPr>
          <w:ilvl w:val="1"/>
          <w:numId w:val="10"/>
        </w:numPr>
        <w:tabs>
          <w:tab w:val="left" w:pos="1928"/>
        </w:tabs>
        <w:ind w:right="851"/>
        <w:rPr>
          <w:szCs w:val="21"/>
        </w:rPr>
      </w:pPr>
      <w:r w:rsidRPr="00E51640">
        <w:rPr>
          <w:szCs w:val="21"/>
        </w:rPr>
        <w:t>Görevinden ayrılan personelin, iş veya işlemlerinin durumunu</w:t>
      </w:r>
      <w:r w:rsidRPr="00E51640">
        <w:rPr>
          <w:spacing w:val="-4"/>
          <w:szCs w:val="21"/>
        </w:rPr>
        <w:t xml:space="preserve"> </w:t>
      </w:r>
      <w:r w:rsidRPr="00E51640">
        <w:rPr>
          <w:szCs w:val="21"/>
        </w:rPr>
        <w:t>ve</w:t>
      </w:r>
      <w:r w:rsidR="00E51640">
        <w:rPr>
          <w:szCs w:val="21"/>
        </w:rPr>
        <w:t xml:space="preserve"> </w:t>
      </w:r>
      <w:r>
        <w:t>gerekli belgeleri de içeren bir rapor hazırlaması ve bu raporu görevlendirilen personele vermesi yönetici tarafından sağlanmalıdır.</w:t>
      </w:r>
    </w:p>
    <w:p w:rsidR="005318A6" w:rsidRDefault="00524BBB" w:rsidP="00E51640">
      <w:pPr>
        <w:pStyle w:val="Heading11"/>
        <w:spacing w:before="81"/>
        <w:ind w:right="851"/>
      </w:pPr>
      <w:r>
        <w:t>Standart 12: Bilgi sistemleri kontrolleri</w:t>
      </w:r>
    </w:p>
    <w:p w:rsidR="005318A6" w:rsidRDefault="005318A6" w:rsidP="00E51640">
      <w:pPr>
        <w:pStyle w:val="GvdeMetni"/>
        <w:ind w:right="851"/>
        <w:rPr>
          <w:b/>
          <w:sz w:val="21"/>
        </w:rPr>
      </w:pPr>
    </w:p>
    <w:p w:rsidR="005318A6" w:rsidRPr="00977474" w:rsidRDefault="00524BBB" w:rsidP="00E51640">
      <w:pPr>
        <w:pStyle w:val="GvdeMetni"/>
        <w:ind w:left="539" w:right="851" w:firstLine="851"/>
        <w:jc w:val="both"/>
        <w:rPr>
          <w:sz w:val="22"/>
          <w:szCs w:val="22"/>
        </w:rPr>
      </w:pPr>
      <w:r w:rsidRPr="00977474">
        <w:rPr>
          <w:sz w:val="22"/>
          <w:szCs w:val="22"/>
        </w:rPr>
        <w:t>İdareler, bilgi sistemlerinin sürekliliğini ve güvenilirliğini sağlamak için gerekli kontrol mekanizmaları</w:t>
      </w:r>
      <w:r w:rsidRPr="00977474">
        <w:rPr>
          <w:spacing w:val="-2"/>
          <w:sz w:val="22"/>
          <w:szCs w:val="22"/>
        </w:rPr>
        <w:t xml:space="preserve"> </w:t>
      </w:r>
      <w:r w:rsidRPr="00977474">
        <w:rPr>
          <w:sz w:val="22"/>
          <w:szCs w:val="22"/>
        </w:rPr>
        <w:t>geliştirmelidir.</w:t>
      </w:r>
    </w:p>
    <w:p w:rsidR="005318A6" w:rsidRPr="00977474" w:rsidRDefault="00524BBB" w:rsidP="00E51640">
      <w:pPr>
        <w:pStyle w:val="GvdeMetni"/>
        <w:spacing w:before="3"/>
        <w:ind w:left="1387" w:right="851"/>
        <w:rPr>
          <w:sz w:val="22"/>
          <w:szCs w:val="22"/>
        </w:rPr>
      </w:pPr>
      <w:r w:rsidRPr="00977474">
        <w:rPr>
          <w:sz w:val="22"/>
          <w:szCs w:val="22"/>
        </w:rPr>
        <w:t>Bu standart için gerekli genel</w:t>
      </w:r>
      <w:r w:rsidRPr="00977474">
        <w:rPr>
          <w:spacing w:val="-16"/>
          <w:sz w:val="22"/>
          <w:szCs w:val="22"/>
        </w:rPr>
        <w:t xml:space="preserve"> </w:t>
      </w:r>
      <w:r w:rsidRPr="00977474">
        <w:rPr>
          <w:sz w:val="22"/>
          <w:szCs w:val="22"/>
        </w:rPr>
        <w:t>şartlar:</w:t>
      </w:r>
    </w:p>
    <w:p w:rsidR="005318A6" w:rsidRPr="00977474" w:rsidRDefault="005318A6" w:rsidP="00E51640">
      <w:pPr>
        <w:pStyle w:val="GvdeMetni"/>
        <w:ind w:right="851"/>
        <w:rPr>
          <w:sz w:val="22"/>
          <w:szCs w:val="22"/>
        </w:rPr>
      </w:pPr>
    </w:p>
    <w:p w:rsidR="00977474" w:rsidRPr="00977474" w:rsidRDefault="00524BBB" w:rsidP="00977474">
      <w:pPr>
        <w:pStyle w:val="ListeParagraf"/>
        <w:numPr>
          <w:ilvl w:val="1"/>
          <w:numId w:val="9"/>
        </w:numPr>
        <w:tabs>
          <w:tab w:val="left" w:pos="1928"/>
        </w:tabs>
        <w:ind w:right="851" w:hanging="541"/>
      </w:pPr>
      <w:r w:rsidRPr="00977474">
        <w:t>Bilgi sistemlerinin sürekliliğini ve güvenilirliğini</w:t>
      </w:r>
      <w:r w:rsidRPr="00977474">
        <w:rPr>
          <w:spacing w:val="-3"/>
        </w:rPr>
        <w:t xml:space="preserve"> </w:t>
      </w:r>
      <w:r w:rsidRPr="00977474">
        <w:t>sağlayacak</w:t>
      </w:r>
      <w:r w:rsidR="00977474" w:rsidRPr="00977474">
        <w:t xml:space="preserve"> </w:t>
      </w:r>
      <w:r w:rsidRPr="00977474">
        <w:t>kontroller yazılı olarak belirlenmeli ve uygulanmalıdır.</w:t>
      </w:r>
    </w:p>
    <w:p w:rsidR="005318A6" w:rsidRPr="00977474" w:rsidRDefault="00524BBB" w:rsidP="00977474">
      <w:pPr>
        <w:pStyle w:val="ListeParagraf"/>
        <w:numPr>
          <w:ilvl w:val="1"/>
          <w:numId w:val="9"/>
        </w:numPr>
        <w:tabs>
          <w:tab w:val="left" w:pos="1928"/>
        </w:tabs>
        <w:ind w:right="851" w:hanging="541"/>
      </w:pPr>
      <w:r w:rsidRPr="00977474">
        <w:t>Bilgi sistemine veri ve bilgi girişi ile bunlara erişim konusunda yetkilendirmeler</w:t>
      </w:r>
      <w:r w:rsidR="00977474" w:rsidRPr="00977474">
        <w:t xml:space="preserve"> </w:t>
      </w:r>
      <w:r w:rsidRPr="00977474">
        <w:t xml:space="preserve">yapılmalı, hata ve usulsüzlüklerin önlenmesi, tespit edilmesi </w:t>
      </w:r>
      <w:r w:rsidRPr="00977474">
        <w:rPr>
          <w:spacing w:val="-6"/>
        </w:rPr>
        <w:t xml:space="preserve">ve </w:t>
      </w:r>
      <w:r w:rsidRPr="00977474">
        <w:t>düzeltilmesini sağlayacak mekanizmalar</w:t>
      </w:r>
      <w:r w:rsidRPr="00977474">
        <w:rPr>
          <w:spacing w:val="-1"/>
        </w:rPr>
        <w:t xml:space="preserve"> </w:t>
      </w:r>
      <w:r w:rsidRPr="00977474">
        <w:t>oluşturulmalıdır.</w:t>
      </w:r>
    </w:p>
    <w:p w:rsidR="005318A6" w:rsidRPr="00977474" w:rsidRDefault="00524BBB" w:rsidP="00977474">
      <w:pPr>
        <w:pStyle w:val="ListeParagraf"/>
        <w:numPr>
          <w:ilvl w:val="1"/>
          <w:numId w:val="9"/>
        </w:numPr>
        <w:tabs>
          <w:tab w:val="left" w:pos="1928"/>
        </w:tabs>
        <w:spacing w:before="4"/>
        <w:ind w:right="851" w:hanging="541"/>
      </w:pPr>
      <w:r w:rsidRPr="00977474">
        <w:t>İdareler bilişim yönetişimini sağlayacak mekanizmalar</w:t>
      </w:r>
      <w:r w:rsidRPr="00977474">
        <w:rPr>
          <w:spacing w:val="-2"/>
        </w:rPr>
        <w:t xml:space="preserve"> </w:t>
      </w:r>
      <w:r w:rsidRPr="00977474">
        <w:t>geliştirmelidir.</w:t>
      </w:r>
    </w:p>
    <w:p w:rsidR="005318A6" w:rsidRPr="00977474" w:rsidRDefault="00524BBB" w:rsidP="00977474">
      <w:pPr>
        <w:pStyle w:val="Heading11"/>
        <w:numPr>
          <w:ilvl w:val="0"/>
          <w:numId w:val="36"/>
        </w:numPr>
        <w:tabs>
          <w:tab w:val="left" w:pos="777"/>
        </w:tabs>
        <w:spacing w:before="152"/>
        <w:ind w:right="851" w:hanging="241"/>
      </w:pPr>
      <w:r>
        <w:lastRenderedPageBreak/>
        <w:t>BİLGİ VE İLETİŞİM</w:t>
      </w:r>
      <w:r>
        <w:rPr>
          <w:spacing w:val="-3"/>
        </w:rPr>
        <w:t xml:space="preserve"> </w:t>
      </w:r>
      <w:r>
        <w:t>STANDARTLARI</w:t>
      </w:r>
    </w:p>
    <w:p w:rsidR="005318A6" w:rsidRPr="00977474" w:rsidRDefault="00524BBB" w:rsidP="00977474">
      <w:pPr>
        <w:pStyle w:val="GvdeMetni"/>
        <w:ind w:left="536" w:right="851" w:firstLine="851"/>
        <w:rPr>
          <w:sz w:val="22"/>
          <w:szCs w:val="22"/>
        </w:rPr>
      </w:pPr>
      <w:r w:rsidRPr="00977474">
        <w:rPr>
          <w:sz w:val="22"/>
          <w:szCs w:val="22"/>
        </w:rPr>
        <w:t xml:space="preserve">Bilgi ve iletişim, gerekli bilginin ihtiyaç duyan kişi, personel ve yöneticiye belirli bir formatta ve ilgililerin iç kontrol ve diğer sorumluluklarını yerine getirmelerine </w:t>
      </w:r>
      <w:r w:rsidR="00977474" w:rsidRPr="00977474">
        <w:rPr>
          <w:sz w:val="22"/>
          <w:szCs w:val="22"/>
        </w:rPr>
        <w:t>imkân</w:t>
      </w:r>
      <w:r w:rsidRPr="00977474">
        <w:rPr>
          <w:sz w:val="22"/>
          <w:szCs w:val="22"/>
        </w:rPr>
        <w:t xml:space="preserve"> verecek bir zaman dilimi içinde iletilmesini sağlayacak bilgi, iletişim ve kayıt sistemini kapsar.</w:t>
      </w:r>
    </w:p>
    <w:p w:rsidR="005318A6" w:rsidRDefault="00524BBB" w:rsidP="00E51640">
      <w:pPr>
        <w:pStyle w:val="Heading11"/>
        <w:spacing w:before="215"/>
        <w:ind w:right="851"/>
      </w:pPr>
      <w:r>
        <w:t>Standart 13: Bilgi ve iletişim</w:t>
      </w:r>
    </w:p>
    <w:p w:rsidR="005318A6" w:rsidRDefault="005318A6" w:rsidP="00E51640">
      <w:pPr>
        <w:pStyle w:val="GvdeMetni"/>
        <w:ind w:right="851"/>
        <w:rPr>
          <w:b/>
          <w:sz w:val="21"/>
        </w:rPr>
      </w:pPr>
    </w:p>
    <w:p w:rsidR="005318A6" w:rsidRPr="00977474" w:rsidRDefault="00524BBB" w:rsidP="00E51640">
      <w:pPr>
        <w:pStyle w:val="GvdeMetni"/>
        <w:ind w:left="536" w:right="851" w:firstLine="851"/>
        <w:rPr>
          <w:sz w:val="22"/>
          <w:szCs w:val="22"/>
        </w:rPr>
      </w:pPr>
      <w:r w:rsidRPr="00977474">
        <w:rPr>
          <w:sz w:val="22"/>
          <w:szCs w:val="22"/>
        </w:rPr>
        <w:t>İdareler, birimlerinin ve çalışanlarının performansının izlenebilmesi, karar alma süreçlerinin sağlıklı bir şekilde işleyebilmesi ve hizmet sunumunda etkinlik ve memnuniyetin sağlanması amacıyla uygun bir bilgi ve iletişim sistemine sahip olmalıdır.</w:t>
      </w:r>
    </w:p>
    <w:p w:rsidR="005318A6" w:rsidRPr="00977474" w:rsidRDefault="00524BBB" w:rsidP="00977474">
      <w:pPr>
        <w:pStyle w:val="GvdeMetni"/>
        <w:spacing w:before="5"/>
        <w:ind w:left="1387" w:right="851"/>
        <w:rPr>
          <w:sz w:val="22"/>
          <w:szCs w:val="22"/>
        </w:rPr>
      </w:pPr>
      <w:r w:rsidRPr="00977474">
        <w:rPr>
          <w:sz w:val="22"/>
          <w:szCs w:val="22"/>
        </w:rPr>
        <w:t>Bu standart için gerekli genel şartlar:</w:t>
      </w:r>
    </w:p>
    <w:p w:rsidR="005318A6" w:rsidRPr="00977474" w:rsidRDefault="00524BBB" w:rsidP="00977474">
      <w:pPr>
        <w:pStyle w:val="ListeParagraf"/>
        <w:numPr>
          <w:ilvl w:val="1"/>
          <w:numId w:val="8"/>
        </w:numPr>
        <w:tabs>
          <w:tab w:val="left" w:pos="1928"/>
        </w:tabs>
        <w:ind w:right="851"/>
        <w:rPr>
          <w:szCs w:val="21"/>
        </w:rPr>
      </w:pPr>
      <w:r w:rsidRPr="00977474">
        <w:rPr>
          <w:szCs w:val="21"/>
        </w:rPr>
        <w:t xml:space="preserve">İdarelerde, yatay ve dikey iç iletişim ile dış iletişimi kapsayan etkili </w:t>
      </w:r>
      <w:r w:rsidRPr="00977474">
        <w:rPr>
          <w:spacing w:val="-6"/>
          <w:szCs w:val="21"/>
        </w:rPr>
        <w:t xml:space="preserve">ve </w:t>
      </w:r>
      <w:r w:rsidRPr="00977474">
        <w:rPr>
          <w:szCs w:val="21"/>
        </w:rPr>
        <w:t>sürekli bir bilg</w:t>
      </w:r>
      <w:r w:rsidR="00977474">
        <w:rPr>
          <w:szCs w:val="21"/>
        </w:rPr>
        <w:t xml:space="preserve">i </w:t>
      </w:r>
      <w:r w:rsidRPr="00977474">
        <w:rPr>
          <w:szCs w:val="21"/>
        </w:rPr>
        <w:t>ve iletişim sistemi</w:t>
      </w:r>
      <w:r w:rsidRPr="00977474">
        <w:rPr>
          <w:spacing w:val="-3"/>
          <w:szCs w:val="21"/>
        </w:rPr>
        <w:t xml:space="preserve"> </w:t>
      </w:r>
      <w:r w:rsidRPr="00977474">
        <w:rPr>
          <w:szCs w:val="21"/>
        </w:rPr>
        <w:t>olmalıdır.</w:t>
      </w:r>
    </w:p>
    <w:p w:rsidR="00977474" w:rsidRPr="00977474" w:rsidRDefault="00524BBB" w:rsidP="00977474">
      <w:pPr>
        <w:pStyle w:val="ListeParagraf"/>
        <w:numPr>
          <w:ilvl w:val="1"/>
          <w:numId w:val="8"/>
        </w:numPr>
        <w:tabs>
          <w:tab w:val="left" w:pos="1928"/>
        </w:tabs>
        <w:spacing w:before="81"/>
        <w:ind w:left="1928" w:right="851" w:hanging="541"/>
        <w:rPr>
          <w:sz w:val="24"/>
        </w:rPr>
      </w:pPr>
      <w:r w:rsidRPr="00977474">
        <w:rPr>
          <w:szCs w:val="21"/>
        </w:rPr>
        <w:t>Yöneticiler ve personel, görevlerini yerine getirebilmeleri için gerekli ve yeterli bilgiye zamanında</w:t>
      </w:r>
      <w:r w:rsidRPr="00977474">
        <w:rPr>
          <w:spacing w:val="-1"/>
          <w:szCs w:val="21"/>
        </w:rPr>
        <w:t xml:space="preserve"> </w:t>
      </w:r>
      <w:r w:rsidRPr="00977474">
        <w:rPr>
          <w:szCs w:val="21"/>
        </w:rPr>
        <w:t>ulaşabilmelidir</w:t>
      </w:r>
      <w:r w:rsidR="00977474">
        <w:rPr>
          <w:szCs w:val="21"/>
        </w:rPr>
        <w:t xml:space="preserve">. </w:t>
      </w:r>
      <w:r w:rsidR="00977474">
        <w:rPr>
          <w:sz w:val="24"/>
        </w:rPr>
        <w:t>Bilgiler doğru, güvenilir, tam, kullanışlı ve anlaşılabilir</w:t>
      </w:r>
      <w:r w:rsidR="00977474">
        <w:rPr>
          <w:spacing w:val="-1"/>
          <w:sz w:val="24"/>
        </w:rPr>
        <w:t xml:space="preserve"> </w:t>
      </w:r>
      <w:r w:rsidR="00977474">
        <w:rPr>
          <w:sz w:val="24"/>
        </w:rPr>
        <w:t>olmalıdır.</w:t>
      </w:r>
    </w:p>
    <w:p w:rsidR="00977474" w:rsidRPr="00977474" w:rsidRDefault="00977474" w:rsidP="00977474">
      <w:pPr>
        <w:pStyle w:val="ListeParagraf"/>
        <w:numPr>
          <w:ilvl w:val="1"/>
          <w:numId w:val="8"/>
        </w:numPr>
        <w:tabs>
          <w:tab w:val="left" w:pos="1928"/>
        </w:tabs>
        <w:ind w:left="1928" w:right="851" w:hanging="541"/>
        <w:rPr>
          <w:sz w:val="24"/>
        </w:rPr>
      </w:pPr>
      <w:r>
        <w:rPr>
          <w:sz w:val="24"/>
        </w:rPr>
        <w:t>Yöneticiler ve ilgili personel, performans programı ve</w:t>
      </w:r>
      <w:r>
        <w:rPr>
          <w:spacing w:val="-2"/>
          <w:sz w:val="24"/>
        </w:rPr>
        <w:t xml:space="preserve"> </w:t>
      </w:r>
      <w:r>
        <w:rPr>
          <w:sz w:val="24"/>
        </w:rPr>
        <w:t xml:space="preserve">bütçenin </w:t>
      </w:r>
      <w:r>
        <w:t>uygulanması ile kaynak kullanımına ilişkin diğer bilgilere zamanında erişebilmelidir.</w:t>
      </w:r>
    </w:p>
    <w:p w:rsidR="00977474" w:rsidRPr="00977474" w:rsidRDefault="00977474" w:rsidP="00977474">
      <w:pPr>
        <w:pStyle w:val="ListeParagraf"/>
        <w:numPr>
          <w:ilvl w:val="1"/>
          <w:numId w:val="8"/>
        </w:numPr>
        <w:tabs>
          <w:tab w:val="left" w:pos="1928"/>
        </w:tabs>
        <w:ind w:left="1928" w:right="851" w:hanging="541"/>
        <w:rPr>
          <w:sz w:val="24"/>
        </w:rPr>
      </w:pPr>
      <w:r>
        <w:rPr>
          <w:sz w:val="24"/>
        </w:rPr>
        <w:t>Yönetim bilgi sistemi, yönetimin ihtiyaç duyduğu gerekli bilgileri</w:t>
      </w:r>
      <w:r>
        <w:rPr>
          <w:spacing w:val="-5"/>
          <w:sz w:val="24"/>
        </w:rPr>
        <w:t xml:space="preserve"> </w:t>
      </w:r>
      <w:r>
        <w:rPr>
          <w:sz w:val="24"/>
        </w:rPr>
        <w:t xml:space="preserve">ve </w:t>
      </w:r>
      <w:r>
        <w:t>raporları üretebilecek ve analiz yapma imkânı sunacak şekilde tasarlanmalıdır.</w:t>
      </w:r>
    </w:p>
    <w:p w:rsidR="00977474" w:rsidRPr="00977474" w:rsidRDefault="00977474" w:rsidP="00977474">
      <w:pPr>
        <w:pStyle w:val="ListeParagraf"/>
        <w:numPr>
          <w:ilvl w:val="1"/>
          <w:numId w:val="8"/>
        </w:numPr>
        <w:tabs>
          <w:tab w:val="left" w:pos="1928"/>
        </w:tabs>
        <w:ind w:left="1928" w:right="851" w:hanging="541"/>
        <w:rPr>
          <w:sz w:val="24"/>
        </w:rPr>
      </w:pPr>
      <w:r w:rsidRPr="00977474">
        <w:rPr>
          <w:sz w:val="24"/>
        </w:rPr>
        <w:t>Yöneticiler, idarenin misyon, vizyon ve amaçları çerçevesinde beklentilerin görev ve sorumlulukları kapsamında personele</w:t>
      </w:r>
      <w:r w:rsidRPr="00977474">
        <w:rPr>
          <w:spacing w:val="-12"/>
          <w:sz w:val="24"/>
        </w:rPr>
        <w:t xml:space="preserve"> </w:t>
      </w:r>
      <w:r w:rsidRPr="00977474">
        <w:rPr>
          <w:sz w:val="24"/>
        </w:rPr>
        <w:t>bildirmelidir.</w:t>
      </w:r>
    </w:p>
    <w:p w:rsidR="00977474" w:rsidRPr="00977474" w:rsidRDefault="00977474" w:rsidP="00977474">
      <w:pPr>
        <w:pStyle w:val="ListeParagraf"/>
        <w:numPr>
          <w:ilvl w:val="1"/>
          <w:numId w:val="8"/>
        </w:numPr>
        <w:tabs>
          <w:tab w:val="left" w:pos="1928"/>
        </w:tabs>
        <w:spacing w:before="2"/>
        <w:ind w:left="1928" w:right="851" w:hanging="541"/>
        <w:rPr>
          <w:sz w:val="24"/>
        </w:rPr>
      </w:pPr>
      <w:r>
        <w:rPr>
          <w:sz w:val="24"/>
        </w:rPr>
        <w:t>İdarenin yatay ve dikey iletişim sistemi personelin</w:t>
      </w:r>
      <w:r>
        <w:rPr>
          <w:spacing w:val="-2"/>
          <w:sz w:val="24"/>
        </w:rPr>
        <w:t xml:space="preserve"> </w:t>
      </w:r>
      <w:r>
        <w:rPr>
          <w:sz w:val="24"/>
        </w:rPr>
        <w:t xml:space="preserve">değerlendirme, </w:t>
      </w:r>
      <w:r>
        <w:t>öneri ve sorunlarını iletebilmelerini sağlamalıdır.</w:t>
      </w:r>
    </w:p>
    <w:p w:rsidR="005318A6" w:rsidRDefault="00524BBB" w:rsidP="00E51640">
      <w:pPr>
        <w:pStyle w:val="Heading11"/>
        <w:spacing w:before="153"/>
        <w:ind w:right="851"/>
      </w:pPr>
      <w:r>
        <w:t>Standart 14: Raporlama</w:t>
      </w:r>
    </w:p>
    <w:p w:rsidR="005318A6" w:rsidRDefault="005318A6" w:rsidP="00E51640">
      <w:pPr>
        <w:pStyle w:val="GvdeMetni"/>
        <w:spacing w:before="11"/>
        <w:ind w:right="851"/>
        <w:rPr>
          <w:b/>
          <w:sz w:val="20"/>
        </w:rPr>
      </w:pPr>
    </w:p>
    <w:p w:rsidR="005318A6" w:rsidRPr="00977474" w:rsidRDefault="00524BBB" w:rsidP="00977474">
      <w:pPr>
        <w:pStyle w:val="GvdeMetni"/>
        <w:spacing w:line="276" w:lineRule="auto"/>
        <w:ind w:left="536" w:right="851" w:firstLine="851"/>
        <w:jc w:val="both"/>
        <w:rPr>
          <w:sz w:val="22"/>
          <w:szCs w:val="22"/>
        </w:rPr>
      </w:pPr>
      <w:r w:rsidRPr="00977474">
        <w:rPr>
          <w:sz w:val="22"/>
          <w:szCs w:val="22"/>
        </w:rPr>
        <w:t>İdarenin amaç, hedef, gösterge ve faaliyetleri ile sonuçları, saydamlık ve hesap verebilirlik ilkeleri doğrultusunda raporlanmalıdır.</w:t>
      </w:r>
    </w:p>
    <w:p w:rsidR="005318A6" w:rsidRPr="00977474" w:rsidRDefault="00524BBB" w:rsidP="00977474">
      <w:pPr>
        <w:pStyle w:val="GvdeMetni"/>
        <w:spacing w:before="3" w:line="276" w:lineRule="auto"/>
        <w:ind w:left="1387" w:right="851"/>
        <w:jc w:val="both"/>
        <w:rPr>
          <w:sz w:val="22"/>
          <w:szCs w:val="22"/>
        </w:rPr>
      </w:pPr>
      <w:r w:rsidRPr="00977474">
        <w:rPr>
          <w:sz w:val="22"/>
          <w:szCs w:val="22"/>
        </w:rPr>
        <w:t>Bu standart için gerekli genel şartlar:</w:t>
      </w:r>
    </w:p>
    <w:p w:rsidR="005318A6" w:rsidRPr="00977474" w:rsidRDefault="00524BBB" w:rsidP="00977474">
      <w:pPr>
        <w:pStyle w:val="ListeParagraf"/>
        <w:numPr>
          <w:ilvl w:val="1"/>
          <w:numId w:val="7"/>
        </w:numPr>
        <w:tabs>
          <w:tab w:val="left" w:pos="1928"/>
        </w:tabs>
        <w:spacing w:line="276" w:lineRule="auto"/>
        <w:ind w:right="851" w:hanging="541"/>
        <w:jc w:val="both"/>
        <w:rPr>
          <w:szCs w:val="21"/>
        </w:rPr>
      </w:pPr>
      <w:r w:rsidRPr="00977474">
        <w:rPr>
          <w:szCs w:val="21"/>
        </w:rPr>
        <w:t>İdareler, her yıl, amaçları, hedefleri, stratejileri,</w:t>
      </w:r>
      <w:r w:rsidRPr="00977474">
        <w:rPr>
          <w:spacing w:val="-2"/>
          <w:szCs w:val="21"/>
        </w:rPr>
        <w:t xml:space="preserve"> </w:t>
      </w:r>
      <w:r w:rsidRPr="00977474">
        <w:rPr>
          <w:szCs w:val="21"/>
        </w:rPr>
        <w:t>varlıkları,</w:t>
      </w:r>
      <w:r w:rsidR="00977474" w:rsidRPr="00977474">
        <w:rPr>
          <w:szCs w:val="21"/>
        </w:rPr>
        <w:t xml:space="preserve"> </w:t>
      </w:r>
      <w:r w:rsidRPr="00977474">
        <w:rPr>
          <w:sz w:val="21"/>
          <w:szCs w:val="21"/>
        </w:rPr>
        <w:t>yükümlülükleri ve performans programlarını kamuoyuna açıklamalıdır.</w:t>
      </w:r>
    </w:p>
    <w:p w:rsidR="00977474" w:rsidRPr="00977474" w:rsidRDefault="00524BBB" w:rsidP="00977474">
      <w:pPr>
        <w:pStyle w:val="ListeParagraf"/>
        <w:numPr>
          <w:ilvl w:val="1"/>
          <w:numId w:val="7"/>
        </w:numPr>
        <w:tabs>
          <w:tab w:val="left" w:pos="1928"/>
        </w:tabs>
        <w:spacing w:line="276" w:lineRule="auto"/>
        <w:ind w:right="851" w:hanging="541"/>
        <w:jc w:val="both"/>
        <w:rPr>
          <w:szCs w:val="21"/>
        </w:rPr>
      </w:pPr>
      <w:r w:rsidRPr="00977474">
        <w:rPr>
          <w:szCs w:val="21"/>
        </w:rPr>
        <w:t>İdareler, bütçelerinin ilk altı aylık uygulama sonuçları, ikinci altı</w:t>
      </w:r>
      <w:r w:rsidRPr="00977474">
        <w:rPr>
          <w:spacing w:val="-4"/>
          <w:szCs w:val="21"/>
        </w:rPr>
        <w:t xml:space="preserve"> </w:t>
      </w:r>
      <w:r w:rsidRPr="00977474">
        <w:rPr>
          <w:szCs w:val="21"/>
        </w:rPr>
        <w:t>aya</w:t>
      </w:r>
      <w:r w:rsidR="00977474" w:rsidRPr="00977474">
        <w:rPr>
          <w:szCs w:val="21"/>
        </w:rPr>
        <w:t xml:space="preserve"> </w:t>
      </w:r>
      <w:r w:rsidRPr="00977474">
        <w:rPr>
          <w:sz w:val="21"/>
          <w:szCs w:val="21"/>
        </w:rPr>
        <w:t>ilişkin beklentiler ve hedefler ile faaliyetlerini kamuoyuna açıklamalıdır.</w:t>
      </w:r>
    </w:p>
    <w:p w:rsidR="005318A6" w:rsidRPr="00977474" w:rsidRDefault="00524BBB" w:rsidP="00977474">
      <w:pPr>
        <w:pStyle w:val="ListeParagraf"/>
        <w:numPr>
          <w:ilvl w:val="1"/>
          <w:numId w:val="7"/>
        </w:numPr>
        <w:tabs>
          <w:tab w:val="left" w:pos="1928"/>
        </w:tabs>
        <w:spacing w:line="276" w:lineRule="auto"/>
        <w:ind w:right="851" w:hanging="541"/>
        <w:jc w:val="both"/>
        <w:rPr>
          <w:szCs w:val="21"/>
        </w:rPr>
      </w:pPr>
      <w:r w:rsidRPr="00977474">
        <w:rPr>
          <w:szCs w:val="21"/>
        </w:rPr>
        <w:t>Faaliyet sonuçları ve değerlendirmeler idare faaliyet raporunda gösterilmeli ve</w:t>
      </w:r>
      <w:r w:rsidR="00977474" w:rsidRPr="00977474">
        <w:rPr>
          <w:spacing w:val="-1"/>
          <w:szCs w:val="21"/>
        </w:rPr>
        <w:t xml:space="preserve"> </w:t>
      </w:r>
      <w:r w:rsidRPr="00977474">
        <w:rPr>
          <w:szCs w:val="21"/>
        </w:rPr>
        <w:t>duyurulmalıdır.</w:t>
      </w:r>
    </w:p>
    <w:p w:rsidR="005318A6" w:rsidRPr="00977474" w:rsidRDefault="00524BBB" w:rsidP="00977474">
      <w:pPr>
        <w:pStyle w:val="ListeParagraf"/>
        <w:numPr>
          <w:ilvl w:val="1"/>
          <w:numId w:val="7"/>
        </w:numPr>
        <w:tabs>
          <w:tab w:val="left" w:pos="1928"/>
        </w:tabs>
        <w:spacing w:before="3" w:line="276" w:lineRule="auto"/>
        <w:ind w:right="851" w:hanging="541"/>
        <w:jc w:val="both"/>
        <w:rPr>
          <w:szCs w:val="21"/>
        </w:rPr>
      </w:pPr>
      <w:r w:rsidRPr="00977474">
        <w:rPr>
          <w:szCs w:val="21"/>
        </w:rPr>
        <w:t>Faaliyetlerin gözetimi amacıyla idare içinde yatay ve dikey</w:t>
      </w:r>
      <w:r w:rsidRPr="00977474">
        <w:rPr>
          <w:spacing w:val="-5"/>
          <w:szCs w:val="21"/>
        </w:rPr>
        <w:t xml:space="preserve"> </w:t>
      </w:r>
      <w:r w:rsidRPr="00977474">
        <w:rPr>
          <w:szCs w:val="21"/>
        </w:rPr>
        <w:t>raporlama</w:t>
      </w:r>
      <w:r w:rsidR="00977474" w:rsidRPr="00977474">
        <w:rPr>
          <w:szCs w:val="21"/>
        </w:rPr>
        <w:t xml:space="preserve"> </w:t>
      </w:r>
      <w:r w:rsidRPr="00977474">
        <w:rPr>
          <w:sz w:val="21"/>
          <w:szCs w:val="21"/>
        </w:rPr>
        <w:t>ağı yazılı olarak belirlenmeli, birim ve personel, görevleri ve faaliyetleriyle ilgili</w:t>
      </w:r>
      <w:r w:rsidR="00977474" w:rsidRPr="00977474">
        <w:rPr>
          <w:sz w:val="21"/>
          <w:szCs w:val="21"/>
        </w:rPr>
        <w:t xml:space="preserve"> </w:t>
      </w:r>
      <w:r w:rsidRPr="00977474">
        <w:rPr>
          <w:sz w:val="21"/>
          <w:szCs w:val="21"/>
        </w:rPr>
        <w:t>hazırlanması gereken raporlar hakkında bilgilendirilmelidir.</w:t>
      </w:r>
    </w:p>
    <w:p w:rsidR="005318A6" w:rsidRDefault="00524BBB" w:rsidP="00E51640">
      <w:pPr>
        <w:pStyle w:val="Heading11"/>
        <w:spacing w:before="153"/>
        <w:ind w:right="851"/>
      </w:pPr>
      <w:r>
        <w:t>Standart 15: Kayıt ve dosyalama sistemi</w:t>
      </w:r>
    </w:p>
    <w:p w:rsidR="005318A6" w:rsidRDefault="005318A6" w:rsidP="00E51640">
      <w:pPr>
        <w:pStyle w:val="GvdeMetni"/>
        <w:spacing w:before="11"/>
        <w:ind w:right="851"/>
        <w:rPr>
          <w:b/>
          <w:sz w:val="20"/>
        </w:rPr>
      </w:pPr>
    </w:p>
    <w:p w:rsidR="00977474" w:rsidRPr="00977474" w:rsidRDefault="00524BBB" w:rsidP="00977474">
      <w:pPr>
        <w:pStyle w:val="GvdeMetni"/>
        <w:spacing w:before="81"/>
        <w:ind w:left="536" w:right="851" w:firstLine="720"/>
        <w:rPr>
          <w:sz w:val="22"/>
          <w:szCs w:val="22"/>
        </w:rPr>
      </w:pPr>
      <w:r w:rsidRPr="00977474">
        <w:rPr>
          <w:sz w:val="22"/>
          <w:szCs w:val="22"/>
        </w:rPr>
        <w:t xml:space="preserve">İdareler, gelen ve giden her türlü evrak </w:t>
      </w:r>
      <w:r w:rsidR="004A2AF1" w:rsidRPr="00977474">
        <w:rPr>
          <w:sz w:val="22"/>
          <w:szCs w:val="22"/>
        </w:rPr>
        <w:t>dâhil</w:t>
      </w:r>
      <w:r w:rsidRPr="00977474">
        <w:rPr>
          <w:sz w:val="22"/>
          <w:szCs w:val="22"/>
        </w:rPr>
        <w:t xml:space="preserve"> iş ve işlemlerin kaydedildiği,</w:t>
      </w:r>
      <w:r w:rsidR="00977474" w:rsidRPr="00977474">
        <w:rPr>
          <w:sz w:val="22"/>
          <w:szCs w:val="22"/>
        </w:rPr>
        <w:t xml:space="preserve"> sınıflandırıldığı ve dosyalandığı kapsamlı ve güncel bir sisteme sahip olmalıdır.</w:t>
      </w:r>
    </w:p>
    <w:p w:rsidR="00977474" w:rsidRPr="00977474" w:rsidRDefault="00977474" w:rsidP="00977474">
      <w:pPr>
        <w:pStyle w:val="GvdeMetni"/>
        <w:ind w:right="851"/>
        <w:rPr>
          <w:sz w:val="20"/>
          <w:szCs w:val="22"/>
        </w:rPr>
      </w:pPr>
    </w:p>
    <w:p w:rsidR="00977474" w:rsidRPr="00977474" w:rsidRDefault="00977474" w:rsidP="00977474">
      <w:pPr>
        <w:pStyle w:val="GvdeMetni"/>
        <w:ind w:left="1387" w:right="851"/>
        <w:rPr>
          <w:sz w:val="22"/>
          <w:szCs w:val="22"/>
        </w:rPr>
      </w:pPr>
      <w:r w:rsidRPr="00977474">
        <w:rPr>
          <w:sz w:val="22"/>
          <w:szCs w:val="22"/>
        </w:rPr>
        <w:t>Bu standart için gerekli genel şartlar:</w:t>
      </w:r>
    </w:p>
    <w:p w:rsidR="00977474" w:rsidRPr="00977474" w:rsidRDefault="00977474" w:rsidP="00977474">
      <w:pPr>
        <w:pStyle w:val="GvdeMetni"/>
        <w:ind w:right="851"/>
        <w:rPr>
          <w:sz w:val="20"/>
          <w:szCs w:val="22"/>
        </w:rPr>
      </w:pPr>
    </w:p>
    <w:p w:rsidR="00977474" w:rsidRDefault="00977474" w:rsidP="00977474">
      <w:pPr>
        <w:pStyle w:val="ListeParagraf"/>
        <w:numPr>
          <w:ilvl w:val="1"/>
          <w:numId w:val="6"/>
        </w:numPr>
        <w:tabs>
          <w:tab w:val="left" w:pos="1928"/>
        </w:tabs>
        <w:ind w:right="851"/>
        <w:rPr>
          <w:szCs w:val="21"/>
        </w:rPr>
      </w:pPr>
      <w:r w:rsidRPr="00977474">
        <w:rPr>
          <w:szCs w:val="21"/>
        </w:rPr>
        <w:t xml:space="preserve">Kayıt ve dosyalama sistemi, elektronik ortamdakiler </w:t>
      </w:r>
      <w:r w:rsidR="004A2AF1" w:rsidRPr="00977474">
        <w:rPr>
          <w:szCs w:val="21"/>
        </w:rPr>
        <w:t>dâhil</w:t>
      </w:r>
      <w:r w:rsidRPr="00977474">
        <w:rPr>
          <w:szCs w:val="21"/>
        </w:rPr>
        <w:t>, gelen ve giden evrak ile idare içi haberleşmeyi</w:t>
      </w:r>
      <w:r w:rsidRPr="00977474">
        <w:rPr>
          <w:spacing w:val="-2"/>
          <w:szCs w:val="21"/>
        </w:rPr>
        <w:t xml:space="preserve"> </w:t>
      </w:r>
      <w:r w:rsidRPr="00977474">
        <w:rPr>
          <w:szCs w:val="21"/>
        </w:rPr>
        <w:t>kapsamalıdır.</w:t>
      </w:r>
    </w:p>
    <w:p w:rsidR="00977474" w:rsidRDefault="00977474" w:rsidP="00977474">
      <w:pPr>
        <w:pStyle w:val="ListeParagraf"/>
        <w:numPr>
          <w:ilvl w:val="1"/>
          <w:numId w:val="6"/>
        </w:numPr>
        <w:tabs>
          <w:tab w:val="left" w:pos="1928"/>
        </w:tabs>
        <w:ind w:right="851"/>
        <w:rPr>
          <w:szCs w:val="21"/>
        </w:rPr>
      </w:pPr>
      <w:r w:rsidRPr="00977474">
        <w:rPr>
          <w:szCs w:val="21"/>
        </w:rPr>
        <w:t>Kayıt ve dosyalama sistemi kapsamlı ve güncel olmalı, yönetici ve personel tarafından ulaşılabilir ve izlenebilir</w:t>
      </w:r>
      <w:r w:rsidRPr="00977474">
        <w:rPr>
          <w:spacing w:val="-1"/>
          <w:szCs w:val="21"/>
        </w:rPr>
        <w:t xml:space="preserve"> </w:t>
      </w:r>
      <w:r w:rsidRPr="00977474">
        <w:rPr>
          <w:szCs w:val="21"/>
        </w:rPr>
        <w:t>olmalıdır.</w:t>
      </w:r>
    </w:p>
    <w:p w:rsidR="00977474" w:rsidRPr="00977474" w:rsidRDefault="00977474" w:rsidP="00977474">
      <w:pPr>
        <w:pStyle w:val="ListeParagraf"/>
        <w:numPr>
          <w:ilvl w:val="1"/>
          <w:numId w:val="6"/>
        </w:numPr>
        <w:tabs>
          <w:tab w:val="left" w:pos="1928"/>
        </w:tabs>
        <w:ind w:right="851"/>
        <w:rPr>
          <w:szCs w:val="21"/>
        </w:rPr>
      </w:pPr>
      <w:r w:rsidRPr="00977474">
        <w:rPr>
          <w:szCs w:val="21"/>
        </w:rPr>
        <w:t>Kayıt ve dosyalama sistemi, kişisel verilerin güvenliğini</w:t>
      </w:r>
      <w:r w:rsidRPr="00977474">
        <w:rPr>
          <w:spacing w:val="-3"/>
          <w:szCs w:val="21"/>
        </w:rPr>
        <w:t xml:space="preserve"> </w:t>
      </w:r>
      <w:r w:rsidRPr="00977474">
        <w:rPr>
          <w:szCs w:val="21"/>
        </w:rPr>
        <w:t>ve</w:t>
      </w:r>
      <w:r>
        <w:rPr>
          <w:szCs w:val="21"/>
        </w:rPr>
        <w:t xml:space="preserve"> </w:t>
      </w:r>
      <w:r w:rsidRPr="00977474">
        <w:t>korunmasını sağlamalıdır.</w:t>
      </w:r>
    </w:p>
    <w:p w:rsidR="00977474" w:rsidRDefault="00977474" w:rsidP="00977474">
      <w:pPr>
        <w:pStyle w:val="ListeParagraf"/>
        <w:numPr>
          <w:ilvl w:val="1"/>
          <w:numId w:val="6"/>
        </w:numPr>
        <w:tabs>
          <w:tab w:val="left" w:pos="1928"/>
        </w:tabs>
        <w:ind w:right="851"/>
        <w:rPr>
          <w:szCs w:val="21"/>
        </w:rPr>
      </w:pPr>
      <w:r w:rsidRPr="00977474">
        <w:rPr>
          <w:szCs w:val="21"/>
        </w:rPr>
        <w:t>Kayıt ve dosyalama sistemi belirlenmiş standartlara uygun</w:t>
      </w:r>
      <w:r w:rsidRPr="00977474">
        <w:rPr>
          <w:spacing w:val="-7"/>
          <w:szCs w:val="21"/>
        </w:rPr>
        <w:t xml:space="preserve"> </w:t>
      </w:r>
      <w:r w:rsidRPr="00977474">
        <w:rPr>
          <w:szCs w:val="21"/>
        </w:rPr>
        <w:t>olmalıdır.</w:t>
      </w:r>
    </w:p>
    <w:p w:rsidR="00977474" w:rsidRPr="00977474" w:rsidRDefault="00977474" w:rsidP="00977474">
      <w:pPr>
        <w:pStyle w:val="ListeParagraf"/>
        <w:numPr>
          <w:ilvl w:val="1"/>
          <w:numId w:val="6"/>
        </w:numPr>
        <w:tabs>
          <w:tab w:val="left" w:pos="1928"/>
        </w:tabs>
        <w:ind w:right="851"/>
        <w:rPr>
          <w:szCs w:val="21"/>
        </w:rPr>
      </w:pPr>
      <w:r w:rsidRPr="00977474">
        <w:rPr>
          <w:szCs w:val="21"/>
        </w:rPr>
        <w:lastRenderedPageBreak/>
        <w:t>Gelen ve giden evrak zamanında kaydedilmeli, standartlara uygun</w:t>
      </w:r>
      <w:r w:rsidRPr="00977474">
        <w:rPr>
          <w:spacing w:val="-4"/>
          <w:szCs w:val="21"/>
        </w:rPr>
        <w:t xml:space="preserve"> </w:t>
      </w:r>
      <w:r w:rsidRPr="00977474">
        <w:rPr>
          <w:szCs w:val="21"/>
        </w:rPr>
        <w:t>bir</w:t>
      </w:r>
      <w:r>
        <w:rPr>
          <w:szCs w:val="21"/>
        </w:rPr>
        <w:t xml:space="preserve"> </w:t>
      </w:r>
      <w:r w:rsidRPr="00977474">
        <w:t>şekilde sınıflandırılmalı ve arşiv sistemine uygun olarak muhafaza edilmelidir.</w:t>
      </w:r>
    </w:p>
    <w:p w:rsidR="00977474" w:rsidRPr="00977474" w:rsidRDefault="00977474" w:rsidP="00977474">
      <w:pPr>
        <w:pStyle w:val="ListeParagraf"/>
        <w:numPr>
          <w:ilvl w:val="1"/>
          <w:numId w:val="6"/>
        </w:numPr>
        <w:tabs>
          <w:tab w:val="left" w:pos="1928"/>
        </w:tabs>
        <w:ind w:right="851"/>
        <w:rPr>
          <w:szCs w:val="21"/>
        </w:rPr>
      </w:pPr>
      <w:r w:rsidRPr="00977474">
        <w:rPr>
          <w:szCs w:val="21"/>
        </w:rPr>
        <w:t>İdarenin iş ve işlemlerinin kaydı, sınıflandırılması, korunması ve erişimini de kapsayan, belirlenmiş standartlara uygun arşiv ve dokümantasyon sistemi</w:t>
      </w:r>
      <w:r w:rsidRPr="00977474">
        <w:rPr>
          <w:spacing w:val="-2"/>
          <w:szCs w:val="21"/>
        </w:rPr>
        <w:t xml:space="preserve"> </w:t>
      </w:r>
      <w:r w:rsidRPr="00977474">
        <w:rPr>
          <w:szCs w:val="21"/>
        </w:rPr>
        <w:t>oluşturulmalıdır.</w:t>
      </w:r>
    </w:p>
    <w:p w:rsidR="005318A6" w:rsidRDefault="00524BBB" w:rsidP="00E51640">
      <w:pPr>
        <w:pStyle w:val="Heading11"/>
        <w:spacing w:before="214"/>
        <w:ind w:right="851"/>
      </w:pPr>
      <w:r>
        <w:t>Standart 16: Hata, usulsüzlük ve yolsuzlukların bildirilmesi</w:t>
      </w:r>
    </w:p>
    <w:p w:rsidR="005318A6" w:rsidRPr="00977474" w:rsidRDefault="005318A6" w:rsidP="00977474">
      <w:pPr>
        <w:pStyle w:val="GvdeMetni"/>
        <w:spacing w:before="11" w:line="276" w:lineRule="auto"/>
        <w:ind w:right="851"/>
        <w:jc w:val="both"/>
        <w:rPr>
          <w:b/>
          <w:sz w:val="22"/>
          <w:szCs w:val="22"/>
        </w:rPr>
      </w:pPr>
    </w:p>
    <w:p w:rsidR="005318A6" w:rsidRPr="00977474" w:rsidRDefault="00524BBB" w:rsidP="00977474">
      <w:pPr>
        <w:pStyle w:val="GvdeMetni"/>
        <w:spacing w:line="276" w:lineRule="auto"/>
        <w:ind w:left="536" w:right="851" w:firstLine="567"/>
        <w:jc w:val="both"/>
        <w:rPr>
          <w:sz w:val="22"/>
          <w:szCs w:val="22"/>
        </w:rPr>
      </w:pPr>
      <w:r w:rsidRPr="00977474">
        <w:rPr>
          <w:sz w:val="22"/>
          <w:szCs w:val="22"/>
        </w:rPr>
        <w:t>İdareler, hata, usulsüzlük ve yolsuzlukların belirlenen bir düzen içinde bildirilmesini sağlayacak yöntemler oluşturmalıdır.</w:t>
      </w:r>
    </w:p>
    <w:p w:rsidR="005318A6" w:rsidRPr="00977474" w:rsidRDefault="00524BBB" w:rsidP="00977474">
      <w:pPr>
        <w:pStyle w:val="GvdeMetni"/>
        <w:spacing w:before="3" w:line="276" w:lineRule="auto"/>
        <w:ind w:left="1387" w:right="851"/>
        <w:jc w:val="both"/>
        <w:rPr>
          <w:sz w:val="22"/>
          <w:szCs w:val="22"/>
        </w:rPr>
      </w:pPr>
      <w:r w:rsidRPr="00977474">
        <w:rPr>
          <w:sz w:val="22"/>
          <w:szCs w:val="22"/>
        </w:rPr>
        <w:t>Bu standart için gerekli genel şartlar:</w:t>
      </w:r>
    </w:p>
    <w:p w:rsidR="00977474" w:rsidRDefault="00524BBB" w:rsidP="00977474">
      <w:pPr>
        <w:pStyle w:val="ListeParagraf"/>
        <w:numPr>
          <w:ilvl w:val="1"/>
          <w:numId w:val="5"/>
        </w:numPr>
        <w:tabs>
          <w:tab w:val="left" w:pos="1928"/>
        </w:tabs>
        <w:spacing w:line="276" w:lineRule="auto"/>
        <w:ind w:right="851" w:hanging="541"/>
        <w:jc w:val="both"/>
      </w:pPr>
      <w:r w:rsidRPr="00977474">
        <w:t>Hata, usulsüzlük ve yolsuzlukların bildirim yöntemleri belirlenmeli</w:t>
      </w:r>
      <w:r w:rsidRPr="00977474">
        <w:rPr>
          <w:spacing w:val="-4"/>
        </w:rPr>
        <w:t xml:space="preserve"> </w:t>
      </w:r>
      <w:r w:rsidRPr="00977474">
        <w:t>ve</w:t>
      </w:r>
      <w:r w:rsidR="00977474" w:rsidRPr="00977474">
        <w:t xml:space="preserve"> </w:t>
      </w:r>
      <w:r w:rsidRPr="00977474">
        <w:t>duyurulmalıdır.</w:t>
      </w:r>
    </w:p>
    <w:p w:rsidR="00977474" w:rsidRDefault="00524BBB" w:rsidP="00977474">
      <w:pPr>
        <w:pStyle w:val="ListeParagraf"/>
        <w:numPr>
          <w:ilvl w:val="1"/>
          <w:numId w:val="5"/>
        </w:numPr>
        <w:tabs>
          <w:tab w:val="left" w:pos="1928"/>
        </w:tabs>
        <w:spacing w:line="276" w:lineRule="auto"/>
        <w:ind w:right="851" w:hanging="541"/>
        <w:jc w:val="both"/>
      </w:pPr>
      <w:r w:rsidRPr="00977474">
        <w:t>Yöneticiler, bildirilen hata, usulsüzlük ve yolsuzluklar hakkında yeterli incelemeyi</w:t>
      </w:r>
      <w:r w:rsidRPr="00977474">
        <w:rPr>
          <w:spacing w:val="-1"/>
        </w:rPr>
        <w:t xml:space="preserve"> </w:t>
      </w:r>
      <w:r w:rsidRPr="00977474">
        <w:t>yapmalıdır.</w:t>
      </w:r>
    </w:p>
    <w:p w:rsidR="005318A6" w:rsidRPr="00977474" w:rsidRDefault="00524BBB" w:rsidP="00977474">
      <w:pPr>
        <w:pStyle w:val="ListeParagraf"/>
        <w:numPr>
          <w:ilvl w:val="1"/>
          <w:numId w:val="5"/>
        </w:numPr>
        <w:tabs>
          <w:tab w:val="left" w:pos="1928"/>
        </w:tabs>
        <w:spacing w:line="276" w:lineRule="auto"/>
        <w:ind w:right="851" w:hanging="541"/>
        <w:jc w:val="both"/>
      </w:pPr>
      <w:r w:rsidRPr="00977474">
        <w:t>Hata, usulsüzlük ve yolsuzlukları bildiren personele haksız ve</w:t>
      </w:r>
      <w:r w:rsidRPr="00977474">
        <w:rPr>
          <w:spacing w:val="-10"/>
        </w:rPr>
        <w:t xml:space="preserve"> </w:t>
      </w:r>
      <w:r w:rsidRPr="00977474">
        <w:t>ayırımcı</w:t>
      </w:r>
      <w:r w:rsidR="00977474">
        <w:t xml:space="preserve"> </w:t>
      </w:r>
      <w:r w:rsidRPr="00977474">
        <w:t>bir muamele yapılmamalıdır.</w:t>
      </w:r>
    </w:p>
    <w:p w:rsidR="005318A6" w:rsidRDefault="00524BBB" w:rsidP="00E51640">
      <w:pPr>
        <w:pStyle w:val="Heading11"/>
        <w:numPr>
          <w:ilvl w:val="0"/>
          <w:numId w:val="36"/>
        </w:numPr>
        <w:tabs>
          <w:tab w:val="left" w:pos="777"/>
        </w:tabs>
        <w:spacing w:before="81"/>
        <w:ind w:right="851" w:hanging="241"/>
      </w:pPr>
      <w:r>
        <w:t>İZLEME</w:t>
      </w:r>
      <w:r>
        <w:rPr>
          <w:spacing w:val="-2"/>
        </w:rPr>
        <w:t xml:space="preserve"> </w:t>
      </w:r>
      <w:r>
        <w:t>STANDARTLARI</w:t>
      </w:r>
    </w:p>
    <w:p w:rsidR="005318A6" w:rsidRDefault="005318A6" w:rsidP="00E51640">
      <w:pPr>
        <w:pStyle w:val="GvdeMetni"/>
        <w:ind w:right="851"/>
        <w:rPr>
          <w:b/>
          <w:sz w:val="21"/>
        </w:rPr>
      </w:pPr>
    </w:p>
    <w:p w:rsidR="005318A6" w:rsidRPr="00812D08" w:rsidRDefault="00524BBB" w:rsidP="00812D08">
      <w:pPr>
        <w:pStyle w:val="GvdeMetni"/>
        <w:spacing w:line="276" w:lineRule="auto"/>
        <w:ind w:left="536" w:right="851" w:firstLine="851"/>
        <w:jc w:val="both"/>
        <w:rPr>
          <w:sz w:val="22"/>
          <w:szCs w:val="22"/>
        </w:rPr>
      </w:pPr>
      <w:r w:rsidRPr="00812D08">
        <w:rPr>
          <w:sz w:val="22"/>
          <w:szCs w:val="22"/>
        </w:rPr>
        <w:t>İzleme, iç kontrol sisteminin kalitesini değerlendirmek üzere yürütülen tüm izleme faaliyetlerini kapsar.</w:t>
      </w:r>
    </w:p>
    <w:p w:rsidR="005318A6" w:rsidRDefault="00524BBB" w:rsidP="00E51640">
      <w:pPr>
        <w:pStyle w:val="Heading11"/>
        <w:spacing w:before="213"/>
        <w:ind w:right="851"/>
      </w:pPr>
      <w:r>
        <w:t>Standart 17: İç kontrolün değerlendirilmesi</w:t>
      </w:r>
    </w:p>
    <w:p w:rsidR="005318A6" w:rsidRDefault="005318A6" w:rsidP="00E51640">
      <w:pPr>
        <w:pStyle w:val="GvdeMetni"/>
        <w:spacing w:before="11"/>
        <w:ind w:right="851"/>
        <w:rPr>
          <w:b/>
          <w:sz w:val="20"/>
        </w:rPr>
      </w:pPr>
    </w:p>
    <w:p w:rsidR="005318A6" w:rsidRPr="00617D53" w:rsidRDefault="00524BBB" w:rsidP="00617D53">
      <w:pPr>
        <w:pStyle w:val="GvdeMetni"/>
        <w:spacing w:before="240" w:after="240" w:line="276" w:lineRule="auto"/>
        <w:ind w:left="1387" w:right="851"/>
        <w:jc w:val="both"/>
        <w:rPr>
          <w:sz w:val="22"/>
          <w:szCs w:val="22"/>
        </w:rPr>
      </w:pPr>
      <w:r w:rsidRPr="00617D53">
        <w:rPr>
          <w:sz w:val="22"/>
          <w:szCs w:val="22"/>
        </w:rPr>
        <w:t>İdareler iç kontrol sistemini yılda en az bir kez değerlendirmelidir.</w:t>
      </w:r>
    </w:p>
    <w:p w:rsidR="005318A6" w:rsidRPr="00617D53" w:rsidRDefault="00524BBB" w:rsidP="00617D53">
      <w:pPr>
        <w:pStyle w:val="GvdeMetni"/>
        <w:spacing w:before="240" w:after="240" w:line="276" w:lineRule="auto"/>
        <w:ind w:left="1387" w:right="851"/>
        <w:jc w:val="both"/>
        <w:rPr>
          <w:sz w:val="22"/>
          <w:szCs w:val="22"/>
        </w:rPr>
      </w:pPr>
      <w:r w:rsidRPr="00617D53">
        <w:rPr>
          <w:sz w:val="22"/>
          <w:szCs w:val="22"/>
        </w:rPr>
        <w:t>Bu standart için gerekli genel şartlar:</w:t>
      </w:r>
    </w:p>
    <w:p w:rsidR="00617D53" w:rsidRDefault="00524BBB" w:rsidP="00617D53">
      <w:pPr>
        <w:pStyle w:val="ListeParagraf"/>
        <w:numPr>
          <w:ilvl w:val="1"/>
          <w:numId w:val="4"/>
        </w:numPr>
        <w:tabs>
          <w:tab w:val="left" w:pos="1928"/>
        </w:tabs>
        <w:spacing w:before="240" w:after="240" w:line="276" w:lineRule="auto"/>
        <w:ind w:right="851"/>
        <w:jc w:val="both"/>
        <w:rPr>
          <w:szCs w:val="21"/>
        </w:rPr>
      </w:pPr>
      <w:r w:rsidRPr="00617D53">
        <w:rPr>
          <w:szCs w:val="21"/>
        </w:rPr>
        <w:t>İç kontrol sistemi, sürekli izleme veya özel bir değerlendirme yapma veya bu iki yöntem birlikte kullanılarak</w:t>
      </w:r>
      <w:r w:rsidRPr="00617D53">
        <w:rPr>
          <w:spacing w:val="-1"/>
          <w:szCs w:val="21"/>
        </w:rPr>
        <w:t xml:space="preserve"> </w:t>
      </w:r>
      <w:r w:rsidRPr="00617D53">
        <w:rPr>
          <w:szCs w:val="21"/>
        </w:rPr>
        <w:t>değerlendirilmelidir.</w:t>
      </w:r>
    </w:p>
    <w:p w:rsidR="00617D53" w:rsidRDefault="00524BBB" w:rsidP="00617D53">
      <w:pPr>
        <w:pStyle w:val="ListeParagraf"/>
        <w:numPr>
          <w:ilvl w:val="1"/>
          <w:numId w:val="4"/>
        </w:numPr>
        <w:tabs>
          <w:tab w:val="left" w:pos="1928"/>
        </w:tabs>
        <w:spacing w:before="240" w:after="240" w:line="276" w:lineRule="auto"/>
        <w:ind w:right="851"/>
        <w:jc w:val="both"/>
        <w:rPr>
          <w:szCs w:val="21"/>
        </w:rPr>
      </w:pPr>
      <w:r w:rsidRPr="00617D53">
        <w:rPr>
          <w:szCs w:val="21"/>
        </w:rPr>
        <w:t>İç kontrolün eksik yönleri ile uygun olmayan kontrol yöntemlerinin belirlenmesi, bildirilmesi ve gerekli önlemlerin alınması konusunda süreç ve yöntem belirlenmelidir.</w:t>
      </w:r>
    </w:p>
    <w:p w:rsidR="00617D53" w:rsidRDefault="00524BBB" w:rsidP="00617D53">
      <w:pPr>
        <w:pStyle w:val="ListeParagraf"/>
        <w:numPr>
          <w:ilvl w:val="1"/>
          <w:numId w:val="4"/>
        </w:numPr>
        <w:tabs>
          <w:tab w:val="left" w:pos="1928"/>
        </w:tabs>
        <w:spacing w:before="240" w:after="240" w:line="276" w:lineRule="auto"/>
        <w:ind w:right="851"/>
        <w:jc w:val="both"/>
        <w:rPr>
          <w:szCs w:val="21"/>
        </w:rPr>
      </w:pPr>
      <w:r w:rsidRPr="00617D53">
        <w:rPr>
          <w:szCs w:val="21"/>
        </w:rPr>
        <w:t xml:space="preserve">İç kontrolün değerlendirilmesine idarenin birimlerinin </w:t>
      </w:r>
      <w:r w:rsidRPr="00617D53">
        <w:rPr>
          <w:spacing w:val="-3"/>
          <w:szCs w:val="21"/>
        </w:rPr>
        <w:t xml:space="preserve">katılımı </w:t>
      </w:r>
      <w:r w:rsidRPr="00617D53">
        <w:rPr>
          <w:szCs w:val="21"/>
        </w:rPr>
        <w:t>sağlanmalıdır.</w:t>
      </w:r>
    </w:p>
    <w:p w:rsidR="00617D53" w:rsidRDefault="00524BBB" w:rsidP="00617D53">
      <w:pPr>
        <w:pStyle w:val="ListeParagraf"/>
        <w:numPr>
          <w:ilvl w:val="1"/>
          <w:numId w:val="4"/>
        </w:numPr>
        <w:tabs>
          <w:tab w:val="left" w:pos="1928"/>
        </w:tabs>
        <w:spacing w:before="240" w:after="240" w:line="276" w:lineRule="auto"/>
        <w:ind w:right="851"/>
        <w:jc w:val="both"/>
        <w:rPr>
          <w:szCs w:val="21"/>
        </w:rPr>
      </w:pPr>
      <w:r w:rsidRPr="00617D53">
        <w:rPr>
          <w:szCs w:val="21"/>
        </w:rPr>
        <w:t>İç kontrolün değerlendirilmesinde, yöneticilerin görüşleri, kişi ve/veya idarelerin talep ve şikâyetleri ile iç ve dış denetim sonucunda düzenlenen raporlar dikkate</w:t>
      </w:r>
      <w:r w:rsidRPr="00617D53">
        <w:rPr>
          <w:spacing w:val="-1"/>
          <w:szCs w:val="21"/>
        </w:rPr>
        <w:t xml:space="preserve"> </w:t>
      </w:r>
      <w:r w:rsidRPr="00617D53">
        <w:rPr>
          <w:szCs w:val="21"/>
        </w:rPr>
        <w:t>alınmalıdır.</w:t>
      </w:r>
    </w:p>
    <w:p w:rsidR="005318A6" w:rsidRPr="00617D53" w:rsidRDefault="00524BBB" w:rsidP="00617D53">
      <w:pPr>
        <w:pStyle w:val="ListeParagraf"/>
        <w:numPr>
          <w:ilvl w:val="1"/>
          <w:numId w:val="4"/>
        </w:numPr>
        <w:tabs>
          <w:tab w:val="left" w:pos="1928"/>
        </w:tabs>
        <w:spacing w:before="240" w:after="240" w:line="276" w:lineRule="auto"/>
        <w:ind w:right="851"/>
        <w:jc w:val="both"/>
        <w:rPr>
          <w:szCs w:val="21"/>
        </w:rPr>
      </w:pPr>
      <w:r w:rsidRPr="00617D53">
        <w:rPr>
          <w:szCs w:val="21"/>
        </w:rPr>
        <w:t>İç kontrolün değerlendirilmesi sonucunda alınması gereken önlemler belirlenmeli ve bir eylem planı çerçevesinde</w:t>
      </w:r>
      <w:r w:rsidRPr="00617D53">
        <w:rPr>
          <w:spacing w:val="-2"/>
          <w:szCs w:val="21"/>
        </w:rPr>
        <w:t xml:space="preserve"> </w:t>
      </w:r>
      <w:r w:rsidRPr="00617D53">
        <w:rPr>
          <w:szCs w:val="21"/>
        </w:rPr>
        <w:t>uygulanmalıdır.</w:t>
      </w:r>
    </w:p>
    <w:p w:rsidR="005318A6" w:rsidRDefault="00524BBB" w:rsidP="00E51640">
      <w:pPr>
        <w:pStyle w:val="Heading11"/>
        <w:spacing w:before="221"/>
        <w:ind w:right="851"/>
      </w:pPr>
      <w:r>
        <w:t>Standart 18: İç denetim</w:t>
      </w:r>
    </w:p>
    <w:p w:rsidR="005318A6" w:rsidRPr="00617D53" w:rsidRDefault="005318A6" w:rsidP="00E51640">
      <w:pPr>
        <w:pStyle w:val="GvdeMetni"/>
        <w:spacing w:before="11"/>
        <w:ind w:right="851"/>
        <w:rPr>
          <w:b/>
          <w:sz w:val="22"/>
          <w:szCs w:val="22"/>
        </w:rPr>
      </w:pPr>
    </w:p>
    <w:p w:rsidR="005318A6" w:rsidRPr="00617D53" w:rsidRDefault="00524BBB" w:rsidP="00617D53">
      <w:pPr>
        <w:pStyle w:val="GvdeMetni"/>
        <w:spacing w:before="240" w:after="240" w:line="276" w:lineRule="auto"/>
        <w:ind w:left="1387" w:right="851"/>
        <w:jc w:val="both"/>
        <w:rPr>
          <w:sz w:val="22"/>
          <w:szCs w:val="22"/>
        </w:rPr>
      </w:pPr>
      <w:r w:rsidRPr="00617D53">
        <w:rPr>
          <w:sz w:val="22"/>
          <w:szCs w:val="22"/>
        </w:rPr>
        <w:t>İdareler fonksiyonel olarak bağımsız bir iç denetim faaliyetini sağlamalıdır.</w:t>
      </w:r>
    </w:p>
    <w:p w:rsidR="005318A6" w:rsidRPr="00617D53" w:rsidRDefault="00524BBB" w:rsidP="00617D53">
      <w:pPr>
        <w:pStyle w:val="GvdeMetni"/>
        <w:spacing w:before="240" w:after="240" w:line="276" w:lineRule="auto"/>
        <w:ind w:left="1387" w:right="851"/>
        <w:jc w:val="both"/>
        <w:rPr>
          <w:sz w:val="22"/>
          <w:szCs w:val="22"/>
        </w:rPr>
      </w:pPr>
      <w:r w:rsidRPr="00617D53">
        <w:rPr>
          <w:sz w:val="22"/>
          <w:szCs w:val="22"/>
        </w:rPr>
        <w:t>Bu standart için gerekli genel şartlar:</w:t>
      </w:r>
    </w:p>
    <w:p w:rsidR="00617D53" w:rsidRPr="00617D53" w:rsidRDefault="00524BBB" w:rsidP="00617D53">
      <w:pPr>
        <w:pStyle w:val="ListeParagraf"/>
        <w:numPr>
          <w:ilvl w:val="1"/>
          <w:numId w:val="3"/>
        </w:numPr>
        <w:tabs>
          <w:tab w:val="left" w:pos="1928"/>
        </w:tabs>
        <w:spacing w:before="240" w:after="240" w:line="276" w:lineRule="auto"/>
        <w:ind w:right="851" w:hanging="541"/>
        <w:jc w:val="both"/>
      </w:pPr>
      <w:r w:rsidRPr="00617D53">
        <w:t>İç denetim faaliyeti İç Denetim Koordinasyon Kurulu</w:t>
      </w:r>
      <w:r w:rsidRPr="00617D53">
        <w:rPr>
          <w:spacing w:val="-6"/>
        </w:rPr>
        <w:t xml:space="preserve"> </w:t>
      </w:r>
      <w:r w:rsidRPr="00617D53">
        <w:t>tarafından</w:t>
      </w:r>
      <w:r w:rsidR="00617D53" w:rsidRPr="00617D53">
        <w:t xml:space="preserve"> </w:t>
      </w:r>
      <w:r w:rsidRPr="00617D53">
        <w:t>belirlenen standartlara uygun bir şekilde yürütülmelidir.</w:t>
      </w:r>
    </w:p>
    <w:p w:rsidR="005318A6" w:rsidRPr="00617D53" w:rsidRDefault="00524BBB" w:rsidP="00617D53">
      <w:pPr>
        <w:pStyle w:val="ListeParagraf"/>
        <w:numPr>
          <w:ilvl w:val="1"/>
          <w:numId w:val="3"/>
        </w:numPr>
        <w:tabs>
          <w:tab w:val="left" w:pos="1928"/>
        </w:tabs>
        <w:spacing w:before="240" w:after="240" w:line="276" w:lineRule="auto"/>
        <w:ind w:right="851" w:hanging="541"/>
        <w:jc w:val="both"/>
      </w:pPr>
      <w:r w:rsidRPr="00617D53">
        <w:t>İç denetim sonucunda idare tarafından alınması gerekli görülen önlemleri içeren</w:t>
      </w:r>
      <w:r w:rsidR="00617D53" w:rsidRPr="00617D53">
        <w:t xml:space="preserve"> </w:t>
      </w:r>
      <w:r w:rsidRPr="00617D53">
        <w:t xml:space="preserve">eylem </w:t>
      </w:r>
      <w:r w:rsidRPr="00617D53">
        <w:lastRenderedPageBreak/>
        <w:t>planı hazırlanmalı, uygulanmalı ve</w:t>
      </w:r>
      <w:r w:rsidRPr="00617D53">
        <w:rPr>
          <w:spacing w:val="-1"/>
        </w:rPr>
        <w:t xml:space="preserve"> </w:t>
      </w:r>
      <w:r w:rsidRPr="00617D53">
        <w:t>izlenmelidir.</w:t>
      </w:r>
    </w:p>
    <w:p w:rsidR="005318A6" w:rsidRDefault="005318A6" w:rsidP="00E51640">
      <w:pPr>
        <w:ind w:right="851"/>
        <w:rPr>
          <w:sz w:val="24"/>
        </w:rPr>
        <w:sectPr w:rsidR="005318A6">
          <w:pgSz w:w="11910" w:h="16840"/>
          <w:pgMar w:top="1320" w:right="440" w:bottom="1200" w:left="880" w:header="718" w:footer="1001" w:gutter="0"/>
          <w:cols w:space="708"/>
        </w:sectPr>
      </w:pPr>
    </w:p>
    <w:p w:rsidR="005318A6" w:rsidRPr="00617D53" w:rsidRDefault="00524BBB" w:rsidP="00617D53">
      <w:pPr>
        <w:pStyle w:val="Heading11"/>
        <w:numPr>
          <w:ilvl w:val="1"/>
          <w:numId w:val="2"/>
        </w:numPr>
        <w:tabs>
          <w:tab w:val="left" w:pos="957"/>
        </w:tabs>
        <w:spacing w:before="81" w:after="240"/>
        <w:ind w:right="851" w:hanging="421"/>
      </w:pPr>
      <w:bookmarkStart w:id="18" w:name="_bookmark18"/>
      <w:bookmarkEnd w:id="18"/>
      <w:r>
        <w:lastRenderedPageBreak/>
        <w:t>İç Kontrole İlişkin Rol ve</w:t>
      </w:r>
      <w:r>
        <w:rPr>
          <w:spacing w:val="-6"/>
        </w:rPr>
        <w:t xml:space="preserve"> </w:t>
      </w:r>
      <w:r>
        <w:t>Sorumluluklar</w:t>
      </w:r>
    </w:p>
    <w:p w:rsidR="005318A6" w:rsidRPr="00617D53" w:rsidRDefault="00524BBB" w:rsidP="00617D53">
      <w:pPr>
        <w:pStyle w:val="GvdeMetni"/>
        <w:spacing w:after="240" w:line="276" w:lineRule="auto"/>
        <w:ind w:left="536" w:right="851" w:firstLine="851"/>
        <w:jc w:val="both"/>
        <w:rPr>
          <w:sz w:val="22"/>
          <w:szCs w:val="22"/>
        </w:rPr>
      </w:pPr>
      <w:r w:rsidRPr="00617D53">
        <w:rPr>
          <w:sz w:val="22"/>
          <w:szCs w:val="22"/>
        </w:rPr>
        <w:t>5018 Sayılı KMYKK’ ya göre iç kontrol ve iç denetim alanında rolleri olan yetkililer; Maliye Bakanlığı Bütçe ve Mali Kontrol Genel Müdürlüğü’nce yayımlanan Üst Yöneticiler için İç Kontrol ve İç Denetim Rehberinde şu şekilde tanımlanmıştır.</w:t>
      </w:r>
    </w:p>
    <w:p w:rsidR="005318A6" w:rsidRPr="00617D53" w:rsidRDefault="00524BBB" w:rsidP="00617D53">
      <w:pPr>
        <w:pStyle w:val="Heading11"/>
        <w:spacing w:before="200"/>
        <w:ind w:right="851"/>
        <w:jc w:val="both"/>
      </w:pPr>
      <w:r>
        <w:t>1: Maliye Bakanlığı</w:t>
      </w:r>
    </w:p>
    <w:p w:rsidR="005318A6" w:rsidRPr="00617D53" w:rsidRDefault="00524BBB" w:rsidP="00617D53">
      <w:pPr>
        <w:pStyle w:val="GvdeMetni"/>
        <w:spacing w:before="240" w:after="240" w:line="276" w:lineRule="auto"/>
        <w:ind w:left="536" w:right="851" w:firstLine="851"/>
        <w:jc w:val="both"/>
        <w:rPr>
          <w:rFonts w:asciiTheme="majorBidi" w:hAnsiTheme="majorBidi" w:cstheme="majorBidi"/>
          <w:sz w:val="22"/>
          <w:szCs w:val="22"/>
        </w:rPr>
      </w:pPr>
      <w:r w:rsidRPr="00617D53">
        <w:rPr>
          <w:rFonts w:asciiTheme="majorBidi" w:hAnsiTheme="majorBidi" w:cstheme="majorBidi"/>
          <w:sz w:val="22"/>
          <w:szCs w:val="22"/>
        </w:rPr>
        <w:t>Mali yönetim ve iç kontrol alanında merkezi uyumlaştırma görevi Maliye Bakanlığı tarafından yürütülür. Mali yönetim ve iç kontrole ilişkin standart ve yöntemler Maliye Bakanlığı tarafından belirlenir, geliştirilir ve uyumlaştırılır.</w:t>
      </w:r>
    </w:p>
    <w:p w:rsidR="005318A6" w:rsidRPr="00617D53" w:rsidRDefault="00524BBB" w:rsidP="00617D53">
      <w:pPr>
        <w:pStyle w:val="GvdeMetni"/>
        <w:spacing w:before="240" w:after="240" w:line="276" w:lineRule="auto"/>
        <w:ind w:left="536" w:right="851" w:firstLine="851"/>
        <w:rPr>
          <w:rFonts w:asciiTheme="majorBidi" w:hAnsiTheme="majorBidi" w:cstheme="majorBidi"/>
          <w:sz w:val="22"/>
          <w:szCs w:val="22"/>
        </w:rPr>
      </w:pPr>
      <w:r w:rsidRPr="00617D53">
        <w:rPr>
          <w:rFonts w:asciiTheme="majorBidi" w:hAnsiTheme="majorBidi" w:cstheme="majorBidi"/>
          <w:sz w:val="22"/>
          <w:szCs w:val="22"/>
        </w:rPr>
        <w:t>İç denetim sistemlerinin düzenlenmesi, izlenmesi, geliştirilmesi, uyumlaştırılması ve koordine edilmesi görevleri, idari anlamda Maliye Bakanlığına bağlı fonksiyonel olarak bağımsız ve tarafsız bir organ olan İç Denetim Koordinasyon Kurulu tarafından yerine getirilir.</w:t>
      </w:r>
    </w:p>
    <w:p w:rsidR="005318A6" w:rsidRPr="00617D53" w:rsidRDefault="00524BBB" w:rsidP="0035723F">
      <w:pPr>
        <w:pStyle w:val="GvdeMetni"/>
        <w:spacing w:before="240" w:after="240" w:line="276" w:lineRule="auto"/>
        <w:ind w:left="536" w:right="851" w:firstLine="720"/>
        <w:rPr>
          <w:rFonts w:asciiTheme="majorBidi" w:hAnsiTheme="majorBidi" w:cstheme="majorBidi"/>
          <w:sz w:val="22"/>
          <w:szCs w:val="22"/>
        </w:rPr>
      </w:pPr>
      <w:r w:rsidRPr="00617D53">
        <w:rPr>
          <w:rFonts w:asciiTheme="majorBidi" w:hAnsiTheme="majorBidi" w:cstheme="majorBidi"/>
          <w:sz w:val="22"/>
          <w:szCs w:val="22"/>
        </w:rPr>
        <w:t xml:space="preserve">İç Denetim Koordinasyon Kurulunun başkanı </w:t>
      </w:r>
      <w:r w:rsidR="004A2AF1" w:rsidRPr="00617D53">
        <w:rPr>
          <w:rFonts w:asciiTheme="majorBidi" w:hAnsiTheme="majorBidi" w:cstheme="majorBidi"/>
          <w:sz w:val="22"/>
          <w:szCs w:val="22"/>
        </w:rPr>
        <w:t>dâhil</w:t>
      </w:r>
      <w:r w:rsidRPr="00617D53">
        <w:rPr>
          <w:rFonts w:asciiTheme="majorBidi" w:hAnsiTheme="majorBidi" w:cstheme="majorBidi"/>
          <w:sz w:val="22"/>
          <w:szCs w:val="22"/>
        </w:rPr>
        <w:t xml:space="preserve"> üç üyesi, Maliye Bakanının</w:t>
      </w:r>
      <w:r w:rsidR="00617D53" w:rsidRPr="00617D53">
        <w:rPr>
          <w:rFonts w:asciiTheme="majorBidi" w:hAnsiTheme="majorBidi" w:cstheme="majorBidi"/>
          <w:sz w:val="22"/>
          <w:szCs w:val="22"/>
        </w:rPr>
        <w:t xml:space="preserve"> </w:t>
      </w:r>
      <w:r w:rsidRPr="00617D53">
        <w:rPr>
          <w:rFonts w:asciiTheme="majorBidi" w:hAnsiTheme="majorBidi" w:cstheme="majorBidi"/>
          <w:sz w:val="22"/>
          <w:szCs w:val="22"/>
        </w:rPr>
        <w:t>teklifi üzerin</w:t>
      </w:r>
      <w:r w:rsidR="0035723F">
        <w:rPr>
          <w:rFonts w:asciiTheme="majorBidi" w:hAnsiTheme="majorBidi" w:cstheme="majorBidi"/>
          <w:sz w:val="22"/>
          <w:szCs w:val="22"/>
        </w:rPr>
        <w:t xml:space="preserve">e </w:t>
      </w:r>
      <w:r w:rsidRPr="00617D53">
        <w:rPr>
          <w:rFonts w:asciiTheme="majorBidi" w:hAnsiTheme="majorBidi" w:cstheme="majorBidi"/>
          <w:sz w:val="22"/>
          <w:szCs w:val="22"/>
        </w:rPr>
        <w:t>Bakanlar Kurulunca atanır.</w:t>
      </w:r>
    </w:p>
    <w:p w:rsidR="005318A6" w:rsidRDefault="00524BBB" w:rsidP="00E51640">
      <w:pPr>
        <w:pStyle w:val="Heading11"/>
        <w:spacing w:before="1"/>
        <w:ind w:right="851"/>
      </w:pPr>
      <w:r>
        <w:t>2: Mali Yönetim ve İç Kontrol Merkezi Uyumlaştırma Birimi</w:t>
      </w:r>
    </w:p>
    <w:p w:rsidR="005318A6" w:rsidRDefault="005318A6" w:rsidP="00E51640">
      <w:pPr>
        <w:pStyle w:val="GvdeMetni"/>
        <w:spacing w:before="11"/>
        <w:ind w:right="851"/>
        <w:rPr>
          <w:b/>
          <w:sz w:val="20"/>
        </w:rPr>
      </w:pPr>
    </w:p>
    <w:p w:rsidR="005318A6" w:rsidRPr="00A232D4" w:rsidRDefault="00524BBB" w:rsidP="00E51640">
      <w:pPr>
        <w:pStyle w:val="GvdeMetni"/>
        <w:ind w:left="1387" w:right="851"/>
        <w:rPr>
          <w:sz w:val="22"/>
          <w:szCs w:val="22"/>
        </w:rPr>
      </w:pPr>
      <w:r w:rsidRPr="00A232D4">
        <w:rPr>
          <w:sz w:val="22"/>
          <w:szCs w:val="22"/>
        </w:rPr>
        <w:t>Bu görev Maliye Bakanlığı BÜMKO tarafından şu şekilde yerine getirilir;</w:t>
      </w:r>
    </w:p>
    <w:p w:rsidR="005318A6" w:rsidRPr="00A232D4" w:rsidRDefault="005318A6" w:rsidP="00E51640">
      <w:pPr>
        <w:pStyle w:val="GvdeMetni"/>
        <w:ind w:right="851"/>
        <w:rPr>
          <w:sz w:val="22"/>
          <w:szCs w:val="22"/>
        </w:rPr>
      </w:pPr>
    </w:p>
    <w:p w:rsidR="005318A6" w:rsidRPr="00A232D4" w:rsidRDefault="00524BBB" w:rsidP="00E51640">
      <w:pPr>
        <w:pStyle w:val="ListeParagraf"/>
        <w:numPr>
          <w:ilvl w:val="2"/>
          <w:numId w:val="2"/>
        </w:numPr>
        <w:tabs>
          <w:tab w:val="left" w:pos="1580"/>
        </w:tabs>
        <w:ind w:left="1579" w:right="851" w:hanging="193"/>
        <w:rPr>
          <w:szCs w:val="21"/>
        </w:rPr>
      </w:pPr>
      <w:r w:rsidRPr="00A232D4">
        <w:rPr>
          <w:szCs w:val="21"/>
        </w:rPr>
        <w:t>Hukuki düzenlemeler</w:t>
      </w:r>
      <w:r w:rsidRPr="00A232D4">
        <w:rPr>
          <w:spacing w:val="-2"/>
          <w:szCs w:val="21"/>
        </w:rPr>
        <w:t xml:space="preserve"> </w:t>
      </w:r>
      <w:r w:rsidRPr="00A232D4">
        <w:rPr>
          <w:szCs w:val="21"/>
        </w:rPr>
        <w:t>yapmak</w:t>
      </w:r>
    </w:p>
    <w:p w:rsidR="005318A6" w:rsidRPr="00A232D4" w:rsidRDefault="005318A6" w:rsidP="00E51640">
      <w:pPr>
        <w:pStyle w:val="GvdeMetni"/>
        <w:ind w:right="851"/>
        <w:rPr>
          <w:sz w:val="22"/>
          <w:szCs w:val="22"/>
        </w:rPr>
      </w:pPr>
    </w:p>
    <w:p w:rsidR="005318A6" w:rsidRPr="00A232D4" w:rsidRDefault="00524BBB" w:rsidP="00E51640">
      <w:pPr>
        <w:pStyle w:val="ListeParagraf"/>
        <w:numPr>
          <w:ilvl w:val="2"/>
          <w:numId w:val="2"/>
        </w:numPr>
        <w:tabs>
          <w:tab w:val="left" w:pos="1580"/>
        </w:tabs>
        <w:ind w:left="1579" w:right="851" w:hanging="193"/>
        <w:rPr>
          <w:szCs w:val="21"/>
        </w:rPr>
      </w:pPr>
      <w:r w:rsidRPr="00A232D4">
        <w:rPr>
          <w:szCs w:val="21"/>
        </w:rPr>
        <w:t>İç kontrol sistemini</w:t>
      </w:r>
      <w:r w:rsidRPr="00A232D4">
        <w:rPr>
          <w:spacing w:val="-1"/>
          <w:szCs w:val="21"/>
        </w:rPr>
        <w:t xml:space="preserve"> </w:t>
      </w:r>
      <w:r w:rsidRPr="00A232D4">
        <w:rPr>
          <w:szCs w:val="21"/>
        </w:rPr>
        <w:t>izlemek</w:t>
      </w:r>
    </w:p>
    <w:p w:rsidR="005318A6" w:rsidRPr="00A232D4" w:rsidRDefault="005318A6" w:rsidP="00E51640">
      <w:pPr>
        <w:pStyle w:val="GvdeMetni"/>
        <w:ind w:right="851"/>
        <w:rPr>
          <w:sz w:val="22"/>
          <w:szCs w:val="22"/>
        </w:rPr>
      </w:pPr>
    </w:p>
    <w:p w:rsidR="005318A6" w:rsidRPr="00A232D4" w:rsidRDefault="00524BBB" w:rsidP="00E51640">
      <w:pPr>
        <w:pStyle w:val="ListeParagraf"/>
        <w:numPr>
          <w:ilvl w:val="2"/>
          <w:numId w:val="2"/>
        </w:numPr>
        <w:tabs>
          <w:tab w:val="left" w:pos="1580"/>
        </w:tabs>
        <w:ind w:left="1579" w:right="851" w:hanging="193"/>
        <w:rPr>
          <w:szCs w:val="21"/>
        </w:rPr>
      </w:pPr>
      <w:r w:rsidRPr="00A232D4">
        <w:rPr>
          <w:szCs w:val="21"/>
        </w:rPr>
        <w:t>Eğitim programları organize</w:t>
      </w:r>
      <w:r w:rsidRPr="00A232D4">
        <w:rPr>
          <w:spacing w:val="-1"/>
          <w:szCs w:val="21"/>
        </w:rPr>
        <w:t xml:space="preserve"> </w:t>
      </w:r>
      <w:r w:rsidRPr="00A232D4">
        <w:rPr>
          <w:szCs w:val="21"/>
        </w:rPr>
        <w:t>etmek</w:t>
      </w:r>
    </w:p>
    <w:p w:rsidR="005318A6" w:rsidRPr="00A232D4" w:rsidRDefault="005318A6" w:rsidP="00E51640">
      <w:pPr>
        <w:pStyle w:val="GvdeMetni"/>
        <w:ind w:right="851"/>
        <w:rPr>
          <w:sz w:val="22"/>
          <w:szCs w:val="22"/>
        </w:rPr>
      </w:pPr>
    </w:p>
    <w:p w:rsidR="005318A6" w:rsidRPr="00A232D4" w:rsidRDefault="00524BBB" w:rsidP="00E51640">
      <w:pPr>
        <w:pStyle w:val="ListeParagraf"/>
        <w:numPr>
          <w:ilvl w:val="2"/>
          <w:numId w:val="2"/>
        </w:numPr>
        <w:tabs>
          <w:tab w:val="left" w:pos="1580"/>
        </w:tabs>
        <w:ind w:left="1579" w:right="851" w:hanging="193"/>
        <w:rPr>
          <w:szCs w:val="21"/>
        </w:rPr>
      </w:pPr>
      <w:r w:rsidRPr="00A232D4">
        <w:rPr>
          <w:szCs w:val="21"/>
        </w:rPr>
        <w:t>Yönlendirme ve koordinasyonu</w:t>
      </w:r>
      <w:r w:rsidRPr="00A232D4">
        <w:rPr>
          <w:spacing w:val="-3"/>
          <w:szCs w:val="21"/>
        </w:rPr>
        <w:t xml:space="preserve"> </w:t>
      </w:r>
      <w:r w:rsidRPr="00A232D4">
        <w:rPr>
          <w:szCs w:val="21"/>
        </w:rPr>
        <w:t>sağlamak</w:t>
      </w:r>
    </w:p>
    <w:p w:rsidR="005318A6" w:rsidRPr="00A232D4" w:rsidRDefault="005318A6" w:rsidP="00E51640">
      <w:pPr>
        <w:pStyle w:val="GvdeMetni"/>
        <w:ind w:right="851"/>
        <w:rPr>
          <w:sz w:val="22"/>
          <w:szCs w:val="22"/>
        </w:rPr>
      </w:pPr>
    </w:p>
    <w:p w:rsidR="005318A6" w:rsidRPr="00A232D4" w:rsidRDefault="00524BBB" w:rsidP="00E51640">
      <w:pPr>
        <w:pStyle w:val="ListeParagraf"/>
        <w:numPr>
          <w:ilvl w:val="2"/>
          <w:numId w:val="2"/>
        </w:numPr>
        <w:tabs>
          <w:tab w:val="left" w:pos="1580"/>
        </w:tabs>
        <w:ind w:left="1579" w:right="851" w:hanging="193"/>
        <w:rPr>
          <w:szCs w:val="21"/>
        </w:rPr>
      </w:pPr>
      <w:r w:rsidRPr="00A232D4">
        <w:rPr>
          <w:szCs w:val="21"/>
        </w:rPr>
        <w:t>Kurumlar arası işbirliğini</w:t>
      </w:r>
      <w:r w:rsidRPr="00A232D4">
        <w:rPr>
          <w:spacing w:val="-2"/>
          <w:szCs w:val="21"/>
        </w:rPr>
        <w:t xml:space="preserve"> </w:t>
      </w:r>
      <w:r w:rsidRPr="00A232D4">
        <w:rPr>
          <w:szCs w:val="21"/>
        </w:rPr>
        <w:t>sağlamak</w:t>
      </w:r>
    </w:p>
    <w:p w:rsidR="005318A6" w:rsidRDefault="005318A6" w:rsidP="00E51640">
      <w:pPr>
        <w:pStyle w:val="GvdeMetni"/>
        <w:spacing w:before="3"/>
        <w:ind w:right="851"/>
      </w:pPr>
    </w:p>
    <w:p w:rsidR="005318A6" w:rsidRDefault="00524BBB" w:rsidP="00E51640">
      <w:pPr>
        <w:pStyle w:val="Heading11"/>
        <w:spacing w:before="90"/>
        <w:ind w:right="851"/>
      </w:pPr>
      <w:r>
        <w:t>3: İç Denetim Koordinasyon Kurulu</w:t>
      </w:r>
    </w:p>
    <w:p w:rsidR="005318A6" w:rsidRDefault="005318A6" w:rsidP="00E51640">
      <w:pPr>
        <w:pStyle w:val="GvdeMetni"/>
        <w:spacing w:before="11"/>
        <w:ind w:right="851"/>
        <w:rPr>
          <w:b/>
          <w:sz w:val="20"/>
        </w:rPr>
      </w:pPr>
    </w:p>
    <w:p w:rsidR="005318A6" w:rsidRPr="00A232D4" w:rsidRDefault="00524BBB" w:rsidP="00A232D4">
      <w:pPr>
        <w:pStyle w:val="GvdeMetni"/>
        <w:tabs>
          <w:tab w:val="left" w:pos="1074"/>
          <w:tab w:val="left" w:pos="1918"/>
          <w:tab w:val="left" w:pos="7668"/>
          <w:tab w:val="left" w:pos="8206"/>
        </w:tabs>
        <w:ind w:left="536" w:right="851" w:firstLine="851"/>
        <w:jc w:val="both"/>
        <w:rPr>
          <w:sz w:val="22"/>
          <w:szCs w:val="22"/>
        </w:rPr>
      </w:pPr>
      <w:r w:rsidRPr="00A232D4">
        <w:rPr>
          <w:sz w:val="22"/>
          <w:szCs w:val="22"/>
        </w:rPr>
        <w:t>İç Denetim Koordinasyon Kurulu yedi üyeden oluşur. Üyelerden biri Başbakanın, bir</w:t>
      </w:r>
      <w:r w:rsidR="00A232D4" w:rsidRPr="00A232D4">
        <w:rPr>
          <w:sz w:val="22"/>
          <w:szCs w:val="22"/>
        </w:rPr>
        <w:t xml:space="preserve"> </w:t>
      </w:r>
      <w:r w:rsidRPr="00A232D4">
        <w:rPr>
          <w:sz w:val="22"/>
          <w:szCs w:val="22"/>
        </w:rPr>
        <w:t>Devlet</w:t>
      </w:r>
      <w:r w:rsidR="00A232D4" w:rsidRPr="00A232D4">
        <w:rPr>
          <w:sz w:val="22"/>
          <w:szCs w:val="22"/>
        </w:rPr>
        <w:t xml:space="preserve"> </w:t>
      </w:r>
      <w:r w:rsidRPr="00A232D4">
        <w:rPr>
          <w:sz w:val="22"/>
          <w:szCs w:val="22"/>
        </w:rPr>
        <w:t>Planlama Teşkilatı Müsteşarlığının bağlı</w:t>
      </w:r>
      <w:r w:rsidRPr="00A232D4">
        <w:rPr>
          <w:spacing w:val="-8"/>
          <w:sz w:val="22"/>
          <w:szCs w:val="22"/>
        </w:rPr>
        <w:t xml:space="preserve"> </w:t>
      </w:r>
      <w:r w:rsidRPr="00A232D4">
        <w:rPr>
          <w:sz w:val="22"/>
          <w:szCs w:val="22"/>
        </w:rPr>
        <w:t>olduğu</w:t>
      </w:r>
      <w:r w:rsidRPr="00A232D4">
        <w:rPr>
          <w:spacing w:val="-1"/>
          <w:sz w:val="22"/>
          <w:szCs w:val="22"/>
        </w:rPr>
        <w:t xml:space="preserve"> </w:t>
      </w:r>
      <w:r w:rsidRPr="00A232D4">
        <w:rPr>
          <w:sz w:val="22"/>
          <w:szCs w:val="22"/>
        </w:rPr>
        <w:t>Bakanın,</w:t>
      </w:r>
      <w:r w:rsidR="00A232D4" w:rsidRPr="00A232D4">
        <w:rPr>
          <w:sz w:val="22"/>
          <w:szCs w:val="22"/>
        </w:rPr>
        <w:t xml:space="preserve"> </w:t>
      </w:r>
      <w:r w:rsidRPr="00A232D4">
        <w:rPr>
          <w:sz w:val="22"/>
          <w:szCs w:val="22"/>
        </w:rPr>
        <w:t>biri</w:t>
      </w:r>
      <w:r w:rsidR="00A232D4" w:rsidRPr="00A232D4">
        <w:rPr>
          <w:sz w:val="22"/>
          <w:szCs w:val="22"/>
        </w:rPr>
        <w:t xml:space="preserve"> </w:t>
      </w:r>
      <w:r w:rsidRPr="00A232D4">
        <w:rPr>
          <w:sz w:val="22"/>
          <w:szCs w:val="22"/>
        </w:rPr>
        <w:t xml:space="preserve">Hazine Müsteşarlığının bağlı olduğu Bakanın, biri İçişleri Bakanının, başkanı </w:t>
      </w:r>
      <w:r w:rsidR="00BD2FDB" w:rsidRPr="00A232D4">
        <w:rPr>
          <w:sz w:val="22"/>
          <w:szCs w:val="22"/>
        </w:rPr>
        <w:t>dâhil</w:t>
      </w:r>
      <w:r w:rsidRPr="00A232D4">
        <w:rPr>
          <w:sz w:val="22"/>
          <w:szCs w:val="22"/>
        </w:rPr>
        <w:t xml:space="preserve"> üçü Maliye Bakanının önerisi üzerine beş yıl süre ile Bakanlar Kurulu tarafından</w:t>
      </w:r>
      <w:r w:rsidRPr="00A232D4">
        <w:rPr>
          <w:spacing w:val="-6"/>
          <w:sz w:val="22"/>
          <w:szCs w:val="22"/>
        </w:rPr>
        <w:t xml:space="preserve"> </w:t>
      </w:r>
      <w:r w:rsidRPr="00A232D4">
        <w:rPr>
          <w:sz w:val="22"/>
          <w:szCs w:val="22"/>
        </w:rPr>
        <w:t>atanır.</w:t>
      </w:r>
    </w:p>
    <w:p w:rsidR="005318A6" w:rsidRPr="00A232D4" w:rsidRDefault="00524BBB" w:rsidP="00A232D4">
      <w:pPr>
        <w:pStyle w:val="GvdeMetni"/>
        <w:ind w:left="1387" w:right="851"/>
        <w:jc w:val="both"/>
        <w:rPr>
          <w:sz w:val="22"/>
          <w:szCs w:val="22"/>
        </w:rPr>
      </w:pPr>
      <w:r w:rsidRPr="00A232D4">
        <w:rPr>
          <w:sz w:val="22"/>
          <w:szCs w:val="22"/>
        </w:rPr>
        <w:t xml:space="preserve">İç Denetim Koordinasyon Kurulu’ </w:t>
      </w:r>
      <w:proofErr w:type="spellStart"/>
      <w:r w:rsidRPr="00A232D4">
        <w:rPr>
          <w:sz w:val="22"/>
          <w:szCs w:val="22"/>
        </w:rPr>
        <w:t>nun</w:t>
      </w:r>
      <w:proofErr w:type="spellEnd"/>
      <w:r w:rsidRPr="00A232D4">
        <w:rPr>
          <w:sz w:val="22"/>
          <w:szCs w:val="22"/>
        </w:rPr>
        <w:t xml:space="preserve"> bu alandaki rolü;</w:t>
      </w:r>
    </w:p>
    <w:p w:rsidR="005318A6" w:rsidRPr="00A232D4" w:rsidRDefault="005318A6" w:rsidP="00A232D4">
      <w:pPr>
        <w:pStyle w:val="GvdeMetni"/>
        <w:ind w:right="851"/>
        <w:jc w:val="both"/>
        <w:rPr>
          <w:sz w:val="22"/>
          <w:szCs w:val="22"/>
        </w:rPr>
      </w:pPr>
    </w:p>
    <w:p w:rsidR="005318A6" w:rsidRPr="00A232D4" w:rsidRDefault="00524BBB" w:rsidP="00A232D4">
      <w:pPr>
        <w:pStyle w:val="ListeParagraf"/>
        <w:numPr>
          <w:ilvl w:val="2"/>
          <w:numId w:val="2"/>
        </w:numPr>
        <w:tabs>
          <w:tab w:val="left" w:pos="1580"/>
        </w:tabs>
        <w:ind w:left="1579" w:right="851" w:hanging="193"/>
        <w:jc w:val="both"/>
        <w:rPr>
          <w:szCs w:val="21"/>
        </w:rPr>
      </w:pPr>
      <w:r w:rsidRPr="00A232D4">
        <w:rPr>
          <w:szCs w:val="21"/>
        </w:rPr>
        <w:t>Hukuki düzenleme</w:t>
      </w:r>
      <w:r w:rsidRPr="00A232D4">
        <w:rPr>
          <w:spacing w:val="-2"/>
          <w:szCs w:val="21"/>
        </w:rPr>
        <w:t xml:space="preserve"> </w:t>
      </w:r>
      <w:r w:rsidRPr="00A232D4">
        <w:rPr>
          <w:szCs w:val="21"/>
        </w:rPr>
        <w:t>yapmak</w:t>
      </w:r>
    </w:p>
    <w:p w:rsidR="005318A6" w:rsidRPr="00A232D4" w:rsidRDefault="005318A6" w:rsidP="00A232D4">
      <w:pPr>
        <w:pStyle w:val="GvdeMetni"/>
        <w:ind w:right="851"/>
        <w:jc w:val="both"/>
        <w:rPr>
          <w:sz w:val="22"/>
          <w:szCs w:val="22"/>
        </w:rPr>
      </w:pPr>
    </w:p>
    <w:p w:rsidR="005318A6" w:rsidRPr="00A232D4" w:rsidRDefault="00524BBB" w:rsidP="00A232D4">
      <w:pPr>
        <w:pStyle w:val="ListeParagraf"/>
        <w:numPr>
          <w:ilvl w:val="2"/>
          <w:numId w:val="2"/>
        </w:numPr>
        <w:tabs>
          <w:tab w:val="left" w:pos="1580"/>
        </w:tabs>
        <w:ind w:left="1579" w:right="851" w:hanging="193"/>
        <w:jc w:val="both"/>
        <w:rPr>
          <w:szCs w:val="21"/>
        </w:rPr>
      </w:pPr>
      <w:r w:rsidRPr="00A232D4">
        <w:rPr>
          <w:szCs w:val="21"/>
        </w:rPr>
        <w:t>İç denetim sistemini</w:t>
      </w:r>
      <w:r w:rsidRPr="00A232D4">
        <w:rPr>
          <w:spacing w:val="-2"/>
          <w:szCs w:val="21"/>
        </w:rPr>
        <w:t xml:space="preserve"> </w:t>
      </w:r>
      <w:r w:rsidRPr="00A232D4">
        <w:rPr>
          <w:szCs w:val="21"/>
        </w:rPr>
        <w:t>izlemek</w:t>
      </w:r>
    </w:p>
    <w:p w:rsidR="005318A6" w:rsidRPr="00A232D4" w:rsidRDefault="005318A6" w:rsidP="00A232D4">
      <w:pPr>
        <w:pStyle w:val="GvdeMetni"/>
        <w:ind w:right="851"/>
        <w:jc w:val="both"/>
        <w:rPr>
          <w:sz w:val="22"/>
          <w:szCs w:val="22"/>
        </w:rPr>
      </w:pPr>
    </w:p>
    <w:p w:rsidR="005318A6" w:rsidRPr="00A232D4" w:rsidRDefault="00524BBB" w:rsidP="00A232D4">
      <w:pPr>
        <w:pStyle w:val="ListeParagraf"/>
        <w:numPr>
          <w:ilvl w:val="2"/>
          <w:numId w:val="2"/>
        </w:numPr>
        <w:tabs>
          <w:tab w:val="left" w:pos="1580"/>
        </w:tabs>
        <w:ind w:left="1579" w:right="851" w:hanging="193"/>
        <w:jc w:val="both"/>
        <w:rPr>
          <w:szCs w:val="21"/>
        </w:rPr>
      </w:pPr>
      <w:r w:rsidRPr="00A232D4">
        <w:rPr>
          <w:szCs w:val="21"/>
        </w:rPr>
        <w:t>Yönlendirme ve koordinasyonu</w:t>
      </w:r>
      <w:r w:rsidRPr="00A232D4">
        <w:rPr>
          <w:spacing w:val="-3"/>
          <w:szCs w:val="21"/>
        </w:rPr>
        <w:t xml:space="preserve"> </w:t>
      </w:r>
      <w:r w:rsidRPr="00A232D4">
        <w:rPr>
          <w:szCs w:val="21"/>
        </w:rPr>
        <w:t>sağlamak</w:t>
      </w:r>
    </w:p>
    <w:p w:rsidR="005318A6" w:rsidRPr="00A232D4" w:rsidRDefault="005318A6" w:rsidP="00A232D4">
      <w:pPr>
        <w:pStyle w:val="GvdeMetni"/>
        <w:ind w:right="851"/>
        <w:jc w:val="both"/>
        <w:rPr>
          <w:sz w:val="22"/>
          <w:szCs w:val="22"/>
        </w:rPr>
      </w:pPr>
    </w:p>
    <w:p w:rsidR="005318A6" w:rsidRPr="00A232D4" w:rsidRDefault="00524BBB" w:rsidP="00A232D4">
      <w:pPr>
        <w:pStyle w:val="ListeParagraf"/>
        <w:numPr>
          <w:ilvl w:val="2"/>
          <w:numId w:val="2"/>
        </w:numPr>
        <w:tabs>
          <w:tab w:val="left" w:pos="1580"/>
        </w:tabs>
        <w:ind w:left="1579" w:right="851" w:hanging="193"/>
        <w:jc w:val="both"/>
        <w:rPr>
          <w:szCs w:val="21"/>
        </w:rPr>
      </w:pPr>
      <w:r w:rsidRPr="00A232D4">
        <w:rPr>
          <w:szCs w:val="21"/>
        </w:rPr>
        <w:t>Eğitim programları</w:t>
      </w:r>
      <w:r w:rsidRPr="00A232D4">
        <w:rPr>
          <w:spacing w:val="-1"/>
          <w:szCs w:val="21"/>
        </w:rPr>
        <w:t xml:space="preserve"> </w:t>
      </w:r>
      <w:r w:rsidRPr="00A232D4">
        <w:rPr>
          <w:szCs w:val="21"/>
        </w:rPr>
        <w:t>düzenlemek</w:t>
      </w:r>
    </w:p>
    <w:p w:rsidR="005318A6" w:rsidRPr="00A232D4" w:rsidRDefault="005318A6" w:rsidP="00A232D4">
      <w:pPr>
        <w:pStyle w:val="GvdeMetni"/>
        <w:ind w:right="851"/>
        <w:jc w:val="both"/>
        <w:rPr>
          <w:sz w:val="22"/>
          <w:szCs w:val="22"/>
        </w:rPr>
      </w:pPr>
    </w:p>
    <w:p w:rsidR="005318A6" w:rsidRPr="00A232D4" w:rsidRDefault="00524BBB" w:rsidP="00A232D4">
      <w:pPr>
        <w:pStyle w:val="ListeParagraf"/>
        <w:numPr>
          <w:ilvl w:val="2"/>
          <w:numId w:val="2"/>
        </w:numPr>
        <w:tabs>
          <w:tab w:val="left" w:pos="1580"/>
        </w:tabs>
        <w:ind w:left="1579" w:right="851" w:hanging="193"/>
        <w:jc w:val="both"/>
        <w:rPr>
          <w:szCs w:val="21"/>
        </w:rPr>
      </w:pPr>
      <w:r w:rsidRPr="00A232D4">
        <w:rPr>
          <w:szCs w:val="21"/>
        </w:rPr>
        <w:t>İç denetim kaynaklarının yönetimini</w:t>
      </w:r>
      <w:r w:rsidRPr="00A232D4">
        <w:rPr>
          <w:spacing w:val="-1"/>
          <w:szCs w:val="21"/>
        </w:rPr>
        <w:t xml:space="preserve"> </w:t>
      </w:r>
      <w:r w:rsidRPr="00A232D4">
        <w:rPr>
          <w:szCs w:val="21"/>
        </w:rPr>
        <w:t>sağlamak</w:t>
      </w:r>
    </w:p>
    <w:p w:rsidR="005318A6" w:rsidRPr="00A232D4" w:rsidRDefault="005318A6" w:rsidP="00A232D4">
      <w:pPr>
        <w:pStyle w:val="GvdeMetni"/>
        <w:ind w:right="851"/>
        <w:jc w:val="both"/>
        <w:rPr>
          <w:sz w:val="22"/>
          <w:szCs w:val="22"/>
        </w:rPr>
      </w:pPr>
    </w:p>
    <w:p w:rsidR="00A232D4" w:rsidRDefault="00524BBB" w:rsidP="00A232D4">
      <w:pPr>
        <w:pStyle w:val="ListeParagraf"/>
        <w:numPr>
          <w:ilvl w:val="2"/>
          <w:numId w:val="2"/>
        </w:numPr>
        <w:tabs>
          <w:tab w:val="left" w:pos="1580"/>
        </w:tabs>
        <w:ind w:left="1579" w:right="851" w:hanging="193"/>
        <w:jc w:val="both"/>
        <w:rPr>
          <w:szCs w:val="21"/>
        </w:rPr>
      </w:pPr>
      <w:r w:rsidRPr="00A232D4">
        <w:rPr>
          <w:szCs w:val="21"/>
        </w:rPr>
        <w:t>Kamu idarelerinin diğer denetim birimleriyle işbirliğini</w:t>
      </w:r>
      <w:r w:rsidRPr="00A232D4">
        <w:rPr>
          <w:spacing w:val="-4"/>
          <w:szCs w:val="21"/>
        </w:rPr>
        <w:t xml:space="preserve"> </w:t>
      </w:r>
      <w:r w:rsidRPr="00A232D4">
        <w:rPr>
          <w:szCs w:val="21"/>
        </w:rPr>
        <w:t>sağlamak</w:t>
      </w:r>
    </w:p>
    <w:p w:rsidR="00A232D4" w:rsidRPr="00A232D4" w:rsidRDefault="00A232D4" w:rsidP="00A232D4">
      <w:pPr>
        <w:pStyle w:val="ListeParagraf"/>
        <w:rPr>
          <w:szCs w:val="21"/>
        </w:rPr>
      </w:pPr>
    </w:p>
    <w:p w:rsidR="005318A6" w:rsidRPr="00A232D4" w:rsidRDefault="00524BBB" w:rsidP="00A232D4">
      <w:pPr>
        <w:pStyle w:val="ListeParagraf"/>
        <w:numPr>
          <w:ilvl w:val="2"/>
          <w:numId w:val="2"/>
        </w:numPr>
        <w:tabs>
          <w:tab w:val="left" w:pos="1580"/>
        </w:tabs>
        <w:ind w:left="1579" w:right="851" w:hanging="193"/>
        <w:jc w:val="both"/>
        <w:rPr>
          <w:szCs w:val="21"/>
        </w:rPr>
      </w:pPr>
      <w:r w:rsidRPr="00A232D4">
        <w:rPr>
          <w:szCs w:val="21"/>
        </w:rPr>
        <w:t>İç</w:t>
      </w:r>
      <w:r w:rsidR="00A232D4">
        <w:rPr>
          <w:szCs w:val="21"/>
        </w:rPr>
        <w:t xml:space="preserve"> </w:t>
      </w:r>
      <w:r w:rsidRPr="00A232D4">
        <w:rPr>
          <w:szCs w:val="21"/>
        </w:rPr>
        <w:t>denetim</w:t>
      </w:r>
      <w:r w:rsidR="00A232D4">
        <w:rPr>
          <w:szCs w:val="21"/>
        </w:rPr>
        <w:t xml:space="preserve"> </w:t>
      </w:r>
      <w:r w:rsidRPr="00A232D4">
        <w:rPr>
          <w:szCs w:val="21"/>
        </w:rPr>
        <w:t>faaliyetleri</w:t>
      </w:r>
      <w:r w:rsidRPr="00A232D4">
        <w:rPr>
          <w:szCs w:val="21"/>
        </w:rPr>
        <w:tab/>
        <w:t>için</w:t>
      </w:r>
      <w:r w:rsidR="00A232D4">
        <w:rPr>
          <w:szCs w:val="21"/>
        </w:rPr>
        <w:t xml:space="preserve"> </w:t>
      </w:r>
      <w:r w:rsidRPr="00A232D4">
        <w:rPr>
          <w:szCs w:val="21"/>
        </w:rPr>
        <w:t>gerekli</w:t>
      </w:r>
      <w:r w:rsidR="00A232D4">
        <w:rPr>
          <w:szCs w:val="21"/>
        </w:rPr>
        <w:t xml:space="preserve"> </w:t>
      </w:r>
      <w:r w:rsidRPr="00A232D4">
        <w:rPr>
          <w:szCs w:val="21"/>
        </w:rPr>
        <w:t>bilgi</w:t>
      </w:r>
      <w:r w:rsidR="00A232D4">
        <w:rPr>
          <w:szCs w:val="21"/>
        </w:rPr>
        <w:t xml:space="preserve"> </w:t>
      </w:r>
      <w:r w:rsidRPr="00A232D4">
        <w:rPr>
          <w:szCs w:val="21"/>
        </w:rPr>
        <w:t>ve</w:t>
      </w:r>
      <w:r w:rsidR="00A232D4">
        <w:rPr>
          <w:szCs w:val="21"/>
        </w:rPr>
        <w:t xml:space="preserve"> </w:t>
      </w:r>
      <w:r w:rsidRPr="00A232D4">
        <w:rPr>
          <w:szCs w:val="21"/>
        </w:rPr>
        <w:t xml:space="preserve">teknoloji </w:t>
      </w:r>
      <w:r w:rsidRPr="00A232D4">
        <w:rPr>
          <w:spacing w:val="-3"/>
          <w:szCs w:val="21"/>
        </w:rPr>
        <w:t xml:space="preserve">yapısını </w:t>
      </w:r>
      <w:r w:rsidRPr="00A232D4">
        <w:rPr>
          <w:szCs w:val="21"/>
        </w:rPr>
        <w:t>oluşturmak.</w:t>
      </w:r>
    </w:p>
    <w:p w:rsidR="005318A6" w:rsidRPr="00BD2FDB" w:rsidRDefault="00524BBB" w:rsidP="00BD2FDB">
      <w:pPr>
        <w:pStyle w:val="Heading11"/>
        <w:spacing w:before="200"/>
        <w:ind w:right="851"/>
      </w:pPr>
      <w:r>
        <w:lastRenderedPageBreak/>
        <w:t>4: Üst Yönetici</w:t>
      </w:r>
    </w:p>
    <w:p w:rsidR="005318A6" w:rsidRPr="00A232D4" w:rsidRDefault="00524BBB" w:rsidP="00A232D4">
      <w:pPr>
        <w:pStyle w:val="GvdeMetni"/>
        <w:spacing w:before="240" w:after="240" w:line="276" w:lineRule="auto"/>
        <w:ind w:left="536" w:right="851" w:firstLine="851"/>
        <w:jc w:val="both"/>
        <w:rPr>
          <w:sz w:val="22"/>
          <w:szCs w:val="22"/>
        </w:rPr>
      </w:pPr>
      <w:r w:rsidRPr="00A232D4">
        <w:rPr>
          <w:sz w:val="22"/>
          <w:szCs w:val="22"/>
        </w:rPr>
        <w:t xml:space="preserve">Üst yönetici, bakanlıklarda müsteşar, </w:t>
      </w:r>
      <w:r w:rsidR="00A232D4" w:rsidRPr="00A232D4">
        <w:rPr>
          <w:sz w:val="22"/>
          <w:szCs w:val="22"/>
        </w:rPr>
        <w:t>Millî</w:t>
      </w:r>
      <w:r w:rsidRPr="00A232D4">
        <w:rPr>
          <w:sz w:val="22"/>
          <w:szCs w:val="22"/>
        </w:rPr>
        <w:t xml:space="preserve"> Savunma Bakanlığında Bakan, diğer kamu idarelerinde en üst yönetici, il özel idarelerinde vali, belediyelerde ise belediye başkanıdır.</w:t>
      </w:r>
    </w:p>
    <w:p w:rsidR="005318A6" w:rsidRPr="00A232D4" w:rsidRDefault="00524BBB" w:rsidP="00A232D4">
      <w:pPr>
        <w:pStyle w:val="GvdeMetni"/>
        <w:tabs>
          <w:tab w:val="left" w:pos="1859"/>
          <w:tab w:val="left" w:pos="6119"/>
          <w:tab w:val="left" w:pos="7901"/>
        </w:tabs>
        <w:spacing w:before="240" w:after="240" w:line="276" w:lineRule="auto"/>
        <w:ind w:left="536" w:right="851" w:firstLine="851"/>
        <w:jc w:val="both"/>
        <w:rPr>
          <w:sz w:val="22"/>
          <w:szCs w:val="22"/>
        </w:rPr>
      </w:pPr>
      <w:r w:rsidRPr="00A232D4">
        <w:rPr>
          <w:sz w:val="22"/>
          <w:szCs w:val="22"/>
        </w:rPr>
        <w:t>Üst yöneticiler, mesleki değerlere ve dürüst yönetim anlayışına sahip olunmasından, mali yetki ve sorumlulukların bilgili ve yeterli yöneticilerle personele verilmesinden, belirlenmiş</w:t>
      </w:r>
      <w:r w:rsidRPr="00A232D4">
        <w:rPr>
          <w:sz w:val="22"/>
          <w:szCs w:val="22"/>
        </w:rPr>
        <w:tab/>
        <w:t>standartlara</w:t>
      </w:r>
      <w:r w:rsidRPr="00A232D4">
        <w:rPr>
          <w:spacing w:val="-4"/>
          <w:sz w:val="22"/>
          <w:szCs w:val="22"/>
        </w:rPr>
        <w:t xml:space="preserve"> </w:t>
      </w:r>
      <w:r w:rsidRPr="00A232D4">
        <w:rPr>
          <w:sz w:val="22"/>
          <w:szCs w:val="22"/>
        </w:rPr>
        <w:t>uyulmasının</w:t>
      </w:r>
      <w:r w:rsidRPr="00A232D4">
        <w:rPr>
          <w:spacing w:val="-4"/>
          <w:sz w:val="22"/>
          <w:szCs w:val="22"/>
        </w:rPr>
        <w:t xml:space="preserve"> </w:t>
      </w:r>
      <w:r w:rsidRPr="00A232D4">
        <w:rPr>
          <w:sz w:val="22"/>
          <w:szCs w:val="22"/>
        </w:rPr>
        <w:t>sağlanmasından,</w:t>
      </w:r>
      <w:r w:rsidR="00A232D4">
        <w:rPr>
          <w:sz w:val="22"/>
          <w:szCs w:val="22"/>
        </w:rPr>
        <w:t xml:space="preserve"> </w:t>
      </w:r>
      <w:r w:rsidRPr="00A232D4">
        <w:rPr>
          <w:sz w:val="22"/>
          <w:szCs w:val="22"/>
        </w:rPr>
        <w:t>mevzuata</w:t>
      </w:r>
      <w:r w:rsidRPr="00A232D4">
        <w:rPr>
          <w:spacing w:val="-1"/>
          <w:sz w:val="22"/>
          <w:szCs w:val="22"/>
        </w:rPr>
        <w:t xml:space="preserve"> </w:t>
      </w:r>
      <w:r w:rsidRPr="00A232D4">
        <w:rPr>
          <w:sz w:val="22"/>
          <w:szCs w:val="22"/>
        </w:rPr>
        <w:t>aykırı</w:t>
      </w:r>
      <w:r w:rsidR="00A232D4">
        <w:rPr>
          <w:sz w:val="22"/>
          <w:szCs w:val="22"/>
        </w:rPr>
        <w:t xml:space="preserve"> </w:t>
      </w:r>
      <w:r w:rsidRPr="00A232D4">
        <w:rPr>
          <w:sz w:val="22"/>
          <w:szCs w:val="22"/>
        </w:rPr>
        <w:t>faaliyetlerin önlenmesinden, kapsamlı bir yönetim anlayışıyla uygun bir çalışma ortamının ve saydamlığın sağlanmasından görev ve yetkileri çerçevesinde sorumlu</w:t>
      </w:r>
      <w:r w:rsidRPr="00A232D4">
        <w:rPr>
          <w:spacing w:val="-4"/>
          <w:sz w:val="22"/>
          <w:szCs w:val="22"/>
        </w:rPr>
        <w:t xml:space="preserve"> </w:t>
      </w:r>
      <w:r w:rsidRPr="00A232D4">
        <w:rPr>
          <w:sz w:val="22"/>
          <w:szCs w:val="22"/>
        </w:rPr>
        <w:t>olacaklardır.</w:t>
      </w:r>
    </w:p>
    <w:p w:rsidR="005318A6" w:rsidRPr="00A232D4" w:rsidRDefault="00524BBB" w:rsidP="00A232D4">
      <w:pPr>
        <w:pStyle w:val="GvdeMetni"/>
        <w:spacing w:before="81" w:after="240" w:line="276" w:lineRule="auto"/>
        <w:ind w:left="536" w:right="851" w:firstLine="851"/>
        <w:jc w:val="both"/>
        <w:rPr>
          <w:sz w:val="22"/>
          <w:szCs w:val="22"/>
        </w:rPr>
      </w:pPr>
      <w:r w:rsidRPr="00A232D4">
        <w:rPr>
          <w:sz w:val="22"/>
          <w:szCs w:val="22"/>
        </w:rPr>
        <w:t>Üst yöneticiler iş ve işlemlerin, amaçlara, iyi mali yönetim ilkelerine, kontrol düzenlemelerine ve mevzuata uygun bir şekilde gerçekleştirildiğini içeren iç kontrol güvence beyanını her yıl düzenler ve idare faaliyet raporuna ekler.</w:t>
      </w:r>
    </w:p>
    <w:p w:rsidR="00A232D4" w:rsidRDefault="00524BBB" w:rsidP="00A232D4">
      <w:pPr>
        <w:pStyle w:val="GvdeMetni"/>
        <w:spacing w:after="240" w:line="276" w:lineRule="auto"/>
        <w:ind w:left="536" w:right="851" w:firstLine="720"/>
        <w:jc w:val="both"/>
        <w:rPr>
          <w:sz w:val="22"/>
          <w:szCs w:val="22"/>
        </w:rPr>
      </w:pPr>
      <w:r w:rsidRPr="00A232D4">
        <w:rPr>
          <w:sz w:val="22"/>
          <w:szCs w:val="22"/>
        </w:rPr>
        <w:t>Üst yöneticiler, bakanlıklar ve bağlı idareler dışındaki idarelerde,</w:t>
      </w:r>
      <w:r w:rsidRPr="00A232D4">
        <w:rPr>
          <w:spacing w:val="55"/>
          <w:sz w:val="22"/>
          <w:szCs w:val="22"/>
        </w:rPr>
        <w:t xml:space="preserve"> </w:t>
      </w:r>
      <w:r w:rsidRPr="00A232D4">
        <w:rPr>
          <w:sz w:val="22"/>
          <w:szCs w:val="22"/>
        </w:rPr>
        <w:t>sertifikalı adaylar</w:t>
      </w:r>
      <w:r w:rsidR="00A232D4">
        <w:rPr>
          <w:sz w:val="22"/>
          <w:szCs w:val="22"/>
        </w:rPr>
        <w:t xml:space="preserve"> </w:t>
      </w:r>
      <w:r w:rsidRPr="00A232D4">
        <w:rPr>
          <w:sz w:val="22"/>
          <w:szCs w:val="22"/>
        </w:rPr>
        <w:t>arasından</w:t>
      </w:r>
      <w:r w:rsidR="00A232D4">
        <w:rPr>
          <w:sz w:val="22"/>
          <w:szCs w:val="22"/>
        </w:rPr>
        <w:t xml:space="preserve"> </w:t>
      </w:r>
      <w:r w:rsidRPr="00A232D4">
        <w:rPr>
          <w:sz w:val="22"/>
          <w:szCs w:val="22"/>
        </w:rPr>
        <w:t>iç denetçileri atar ve aynı usulle görevden alırlar.</w:t>
      </w:r>
    </w:p>
    <w:p w:rsidR="00A232D4" w:rsidRDefault="00524BBB" w:rsidP="00A232D4">
      <w:pPr>
        <w:pStyle w:val="GvdeMetni"/>
        <w:spacing w:after="240" w:line="276" w:lineRule="auto"/>
        <w:ind w:left="536" w:right="851" w:firstLine="720"/>
        <w:jc w:val="both"/>
        <w:rPr>
          <w:sz w:val="22"/>
          <w:szCs w:val="22"/>
        </w:rPr>
      </w:pPr>
      <w:r w:rsidRPr="00A232D4">
        <w:rPr>
          <w:sz w:val="22"/>
          <w:szCs w:val="22"/>
        </w:rPr>
        <w:t>Üst yöneticiler, iç denetçilerin görevlerini bağımsız bir şekilde yerine getirmeleri ve gerekli bilgi ve belgelere kolayca ulaşmaları için gereken önlemleri alır; iç denetçilerin raporlarında belirtilen önerilerini değerlendirir, iç kontrol sürecinden elde ettiği bilgilerle iç denetimden elde ettiği bilgileri karşılaştırarak kaynakların verimli kullanımına ilişkin tedbirleri alır; iç denetçiler tarafından düzenlenen raporlarda belirtilen önlemlerin alınıp alınmadığını izlerler.</w:t>
      </w:r>
    </w:p>
    <w:p w:rsidR="005318A6" w:rsidRPr="00A232D4" w:rsidRDefault="00524BBB" w:rsidP="00A232D4">
      <w:pPr>
        <w:pStyle w:val="GvdeMetni"/>
        <w:spacing w:after="240" w:line="276" w:lineRule="auto"/>
        <w:ind w:left="536" w:right="851" w:firstLine="720"/>
        <w:jc w:val="both"/>
        <w:rPr>
          <w:sz w:val="22"/>
          <w:szCs w:val="22"/>
        </w:rPr>
      </w:pPr>
      <w:r w:rsidRPr="00A232D4">
        <w:rPr>
          <w:sz w:val="22"/>
          <w:szCs w:val="22"/>
        </w:rPr>
        <w:t>Üst yöneticilerin bu görevlerinden dolayı hesap verme sorumluluğu ve yönetim</w:t>
      </w:r>
      <w:r w:rsidR="00A232D4">
        <w:rPr>
          <w:sz w:val="22"/>
          <w:szCs w:val="22"/>
        </w:rPr>
        <w:t xml:space="preserve"> </w:t>
      </w:r>
      <w:r w:rsidRPr="00A232D4">
        <w:rPr>
          <w:sz w:val="22"/>
          <w:szCs w:val="22"/>
        </w:rPr>
        <w:t>sorumluluğu bulunmaktadır.</w:t>
      </w:r>
    </w:p>
    <w:p w:rsidR="005318A6" w:rsidRPr="00A232D4" w:rsidRDefault="00524BBB" w:rsidP="00A232D4">
      <w:pPr>
        <w:pStyle w:val="Heading11"/>
        <w:spacing w:before="177"/>
        <w:ind w:right="851"/>
      </w:pPr>
      <w:r>
        <w:t>5: Harcama Yetkilisi</w:t>
      </w:r>
    </w:p>
    <w:p w:rsidR="005318A6" w:rsidRPr="00A232D4" w:rsidRDefault="00524BBB" w:rsidP="00A232D4">
      <w:pPr>
        <w:pStyle w:val="GvdeMetni"/>
        <w:spacing w:before="240" w:after="240" w:line="276" w:lineRule="auto"/>
        <w:ind w:left="536" w:right="851" w:firstLine="720"/>
        <w:jc w:val="both"/>
        <w:rPr>
          <w:rFonts w:asciiTheme="majorBidi" w:hAnsiTheme="majorBidi" w:cstheme="majorBidi"/>
          <w:sz w:val="22"/>
          <w:szCs w:val="22"/>
        </w:rPr>
      </w:pPr>
      <w:r w:rsidRPr="00A232D4">
        <w:rPr>
          <w:rFonts w:asciiTheme="majorBidi" w:hAnsiTheme="majorBidi" w:cstheme="majorBidi"/>
          <w:sz w:val="22"/>
          <w:szCs w:val="22"/>
        </w:rPr>
        <w:t>Harcama yetkilileri görev ve yetki alanları çerçevesinde, iç kontrolün işleyişinden</w:t>
      </w:r>
      <w:r w:rsidR="00A232D4" w:rsidRPr="00A232D4">
        <w:rPr>
          <w:rFonts w:asciiTheme="majorBidi" w:hAnsiTheme="majorBidi" w:cstheme="majorBidi"/>
          <w:sz w:val="22"/>
          <w:szCs w:val="22"/>
        </w:rPr>
        <w:t xml:space="preserve"> </w:t>
      </w:r>
      <w:r w:rsidRPr="00A232D4">
        <w:rPr>
          <w:rFonts w:asciiTheme="majorBidi" w:hAnsiTheme="majorBidi" w:cstheme="majorBidi"/>
          <w:sz w:val="22"/>
          <w:szCs w:val="22"/>
        </w:rPr>
        <w:t>sorumludur.</w:t>
      </w:r>
    </w:p>
    <w:p w:rsidR="005318A6" w:rsidRPr="00A232D4" w:rsidRDefault="00524BBB" w:rsidP="00A232D4">
      <w:pPr>
        <w:pStyle w:val="GvdeMetni"/>
        <w:spacing w:before="240" w:after="240" w:line="276" w:lineRule="auto"/>
        <w:ind w:left="720" w:right="851" w:firstLine="536"/>
        <w:jc w:val="both"/>
        <w:rPr>
          <w:rFonts w:asciiTheme="majorBidi" w:hAnsiTheme="majorBidi" w:cstheme="majorBidi"/>
          <w:sz w:val="22"/>
          <w:szCs w:val="22"/>
        </w:rPr>
      </w:pPr>
      <w:r w:rsidRPr="00A232D4">
        <w:rPr>
          <w:rFonts w:asciiTheme="majorBidi" w:hAnsiTheme="majorBidi" w:cstheme="majorBidi"/>
          <w:sz w:val="22"/>
          <w:szCs w:val="22"/>
        </w:rPr>
        <w:t>Harcama yetkilileri ve diğer yöneticiler, mesleki değerlere ve dürüst yönetim anlayışına sahip olunmasından, mali yetki ve sorumlulukların bilgili ve yeterli yöneticilerle personele verilmesinden, belirlenmiş standartlara uyulmasının sağlanmasından, mevzuata aykırı faaliyetlerin önlenmesinden, kapsamlı bir yönetim anlayışıyla uygun bir çalışma ortamının ve saydamlığın sağlanmasından görev ve yetkileri çerçevesinde sorumludurlar.</w:t>
      </w:r>
    </w:p>
    <w:p w:rsidR="005318A6" w:rsidRDefault="00524BBB" w:rsidP="00A232D4">
      <w:pPr>
        <w:pStyle w:val="GvdeMetni"/>
        <w:tabs>
          <w:tab w:val="left" w:pos="1616"/>
          <w:tab w:val="left" w:pos="2876"/>
          <w:tab w:val="left" w:pos="3863"/>
          <w:tab w:val="left" w:pos="5742"/>
          <w:tab w:val="left" w:pos="6262"/>
          <w:tab w:val="left" w:pos="7475"/>
          <w:tab w:val="left" w:pos="8368"/>
        </w:tabs>
        <w:spacing w:before="240" w:after="240" w:line="276" w:lineRule="auto"/>
        <w:ind w:left="536" w:right="851" w:firstLine="851"/>
        <w:jc w:val="both"/>
        <w:rPr>
          <w:rFonts w:asciiTheme="majorBidi" w:hAnsiTheme="majorBidi" w:cstheme="majorBidi"/>
          <w:sz w:val="22"/>
          <w:szCs w:val="22"/>
        </w:rPr>
      </w:pPr>
      <w:r w:rsidRPr="00A232D4">
        <w:rPr>
          <w:rFonts w:asciiTheme="majorBidi" w:hAnsiTheme="majorBidi" w:cstheme="majorBidi"/>
          <w:sz w:val="22"/>
          <w:szCs w:val="22"/>
        </w:rPr>
        <w:t>Bütçe ile ödenek tahsis edilen harcama yetkilileri, iş ve işlemlerin amaçlara, iyi mali yönetim</w:t>
      </w:r>
      <w:r w:rsidR="00A232D4">
        <w:rPr>
          <w:rFonts w:asciiTheme="majorBidi" w:hAnsiTheme="majorBidi" w:cstheme="majorBidi"/>
          <w:sz w:val="22"/>
          <w:szCs w:val="22"/>
        </w:rPr>
        <w:t xml:space="preserve"> </w:t>
      </w:r>
      <w:r w:rsidRPr="00A232D4">
        <w:rPr>
          <w:rFonts w:asciiTheme="majorBidi" w:hAnsiTheme="majorBidi" w:cstheme="majorBidi"/>
          <w:sz w:val="22"/>
          <w:szCs w:val="22"/>
        </w:rPr>
        <w:t>ilkelerine,</w:t>
      </w:r>
      <w:r w:rsidR="00A232D4">
        <w:rPr>
          <w:rFonts w:asciiTheme="majorBidi" w:hAnsiTheme="majorBidi" w:cstheme="majorBidi"/>
          <w:sz w:val="22"/>
          <w:szCs w:val="22"/>
        </w:rPr>
        <w:t xml:space="preserve"> </w:t>
      </w:r>
      <w:r w:rsidRPr="00A232D4">
        <w:rPr>
          <w:rFonts w:asciiTheme="majorBidi" w:hAnsiTheme="majorBidi" w:cstheme="majorBidi"/>
          <w:sz w:val="22"/>
          <w:szCs w:val="22"/>
        </w:rPr>
        <w:t>kontrol</w:t>
      </w:r>
      <w:r w:rsidR="00A232D4">
        <w:rPr>
          <w:rFonts w:asciiTheme="majorBidi" w:hAnsiTheme="majorBidi" w:cstheme="majorBidi"/>
          <w:sz w:val="22"/>
          <w:szCs w:val="22"/>
        </w:rPr>
        <w:t xml:space="preserve"> </w:t>
      </w:r>
      <w:r w:rsidRPr="00A232D4">
        <w:rPr>
          <w:rFonts w:asciiTheme="majorBidi" w:hAnsiTheme="majorBidi" w:cstheme="majorBidi"/>
          <w:sz w:val="22"/>
          <w:szCs w:val="22"/>
        </w:rPr>
        <w:t>düzenlemelerine</w:t>
      </w:r>
      <w:r w:rsidR="00A232D4">
        <w:rPr>
          <w:rFonts w:asciiTheme="majorBidi" w:hAnsiTheme="majorBidi" w:cstheme="majorBidi"/>
          <w:sz w:val="22"/>
          <w:szCs w:val="22"/>
        </w:rPr>
        <w:t xml:space="preserve"> </w:t>
      </w:r>
      <w:r w:rsidRPr="00A232D4">
        <w:rPr>
          <w:rFonts w:asciiTheme="majorBidi" w:hAnsiTheme="majorBidi" w:cstheme="majorBidi"/>
          <w:sz w:val="22"/>
          <w:szCs w:val="22"/>
        </w:rPr>
        <w:t>ve</w:t>
      </w:r>
      <w:r w:rsidR="00A232D4">
        <w:rPr>
          <w:rFonts w:asciiTheme="majorBidi" w:hAnsiTheme="majorBidi" w:cstheme="majorBidi"/>
          <w:sz w:val="22"/>
          <w:szCs w:val="22"/>
        </w:rPr>
        <w:t xml:space="preserve"> </w:t>
      </w:r>
      <w:r w:rsidRPr="00A232D4">
        <w:rPr>
          <w:rFonts w:asciiTheme="majorBidi" w:hAnsiTheme="majorBidi" w:cstheme="majorBidi"/>
          <w:sz w:val="22"/>
          <w:szCs w:val="22"/>
        </w:rPr>
        <w:t>mevzuata</w:t>
      </w:r>
      <w:r w:rsidR="00A232D4">
        <w:rPr>
          <w:rFonts w:asciiTheme="majorBidi" w:hAnsiTheme="majorBidi" w:cstheme="majorBidi"/>
          <w:sz w:val="22"/>
          <w:szCs w:val="22"/>
        </w:rPr>
        <w:t xml:space="preserve"> </w:t>
      </w:r>
      <w:r w:rsidRPr="00A232D4">
        <w:rPr>
          <w:rFonts w:asciiTheme="majorBidi" w:hAnsiTheme="majorBidi" w:cstheme="majorBidi"/>
          <w:sz w:val="22"/>
          <w:szCs w:val="22"/>
        </w:rPr>
        <w:t>uygun</w:t>
      </w:r>
      <w:r w:rsidR="00A232D4">
        <w:rPr>
          <w:rFonts w:asciiTheme="majorBidi" w:hAnsiTheme="majorBidi" w:cstheme="majorBidi"/>
          <w:sz w:val="22"/>
          <w:szCs w:val="22"/>
        </w:rPr>
        <w:t xml:space="preserve"> </w:t>
      </w:r>
      <w:r w:rsidRPr="00A232D4">
        <w:rPr>
          <w:rFonts w:asciiTheme="majorBidi" w:hAnsiTheme="majorBidi" w:cstheme="majorBidi"/>
          <w:sz w:val="22"/>
          <w:szCs w:val="22"/>
        </w:rPr>
        <w:t>bir şekilde gerçekleştirildiğini içeren iç kontrol güvence beyanını her yıl düzenler ve birim faaliyet raporlarına ekler.</w:t>
      </w:r>
    </w:p>
    <w:p w:rsidR="005318A6" w:rsidRPr="00773679" w:rsidRDefault="00524BBB" w:rsidP="00773679">
      <w:pPr>
        <w:pStyle w:val="GvdeMetni"/>
        <w:spacing w:before="81" w:after="240" w:line="276" w:lineRule="auto"/>
        <w:ind w:left="536" w:right="851" w:firstLine="720"/>
        <w:rPr>
          <w:rFonts w:asciiTheme="majorBidi" w:hAnsiTheme="majorBidi" w:cstheme="majorBidi"/>
          <w:sz w:val="22"/>
          <w:szCs w:val="22"/>
        </w:rPr>
      </w:pPr>
      <w:r w:rsidRPr="00A232D4">
        <w:rPr>
          <w:rFonts w:asciiTheme="majorBidi" w:hAnsiTheme="majorBidi" w:cstheme="majorBidi"/>
          <w:sz w:val="22"/>
          <w:szCs w:val="22"/>
        </w:rPr>
        <w:t>İç denetçi, denetim raporunu, belirli bir sürede cevaplandırılmak üzere denetime tabi tutulan birimin harcama yetkilisine verir. Harcama yetkilisi gerektiğinde çalışanlardan ve ilgililerden görüş almak suretiyle raporu cevaplandırarak iç denetçiye gönderir, denetlenen faaliyetler konusunda, denetim raporunda yer alan önerilere ilişkin önlemleri alır. Önlem alınmaması halinde iç denetim birimi başkanı üst yöneticiyi bilgilendirir.</w:t>
      </w:r>
    </w:p>
    <w:p w:rsidR="005318A6" w:rsidRPr="00773679" w:rsidRDefault="00524BBB" w:rsidP="00773679">
      <w:pPr>
        <w:pStyle w:val="Heading11"/>
        <w:spacing w:before="240" w:after="240"/>
        <w:ind w:right="851"/>
      </w:pPr>
      <w:r>
        <w:t>6: Mali Hizmetler Birimi Yöneticisi</w:t>
      </w:r>
    </w:p>
    <w:p w:rsidR="00F3291D" w:rsidRDefault="00524BBB" w:rsidP="00773679">
      <w:pPr>
        <w:pStyle w:val="GvdeMetni"/>
        <w:spacing w:before="240" w:after="240" w:line="276" w:lineRule="auto"/>
        <w:ind w:left="536" w:right="851" w:firstLine="851"/>
        <w:jc w:val="both"/>
        <w:rPr>
          <w:sz w:val="22"/>
          <w:szCs w:val="22"/>
        </w:rPr>
      </w:pPr>
      <w:r w:rsidRPr="00773679">
        <w:rPr>
          <w:sz w:val="22"/>
          <w:szCs w:val="22"/>
        </w:rPr>
        <w:t xml:space="preserve">Mali hizmetler birimi yöneticisi, yönetimin iç kontrole yönelik işlevinin etkililiğini ve verimliliğini artırmak için gerekli çalışmaları yapar ve ön mali kontrol faaliyetinin yürütülmesini sağlar. </w:t>
      </w:r>
    </w:p>
    <w:p w:rsidR="005318A6" w:rsidRPr="00773679" w:rsidRDefault="00524BBB" w:rsidP="00773679">
      <w:pPr>
        <w:pStyle w:val="GvdeMetni"/>
        <w:spacing w:before="240" w:after="240" w:line="276" w:lineRule="auto"/>
        <w:ind w:left="536" w:right="851" w:firstLine="851"/>
        <w:jc w:val="both"/>
        <w:rPr>
          <w:sz w:val="22"/>
          <w:szCs w:val="22"/>
        </w:rPr>
      </w:pPr>
      <w:r w:rsidRPr="00773679">
        <w:rPr>
          <w:sz w:val="22"/>
          <w:szCs w:val="22"/>
        </w:rPr>
        <w:lastRenderedPageBreak/>
        <w:t>Mali hizmetler birimi yöneticisi,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önerilerinin zamanında üst yöneticiye raporlandığını içeren mali hizmetler birim yöneticisinin beyanını düzenleyerek idare faaliyet raporuna</w:t>
      </w:r>
      <w:r w:rsidRPr="00773679">
        <w:rPr>
          <w:spacing w:val="-1"/>
          <w:sz w:val="22"/>
          <w:szCs w:val="22"/>
        </w:rPr>
        <w:t xml:space="preserve"> </w:t>
      </w:r>
      <w:r w:rsidRPr="00773679">
        <w:rPr>
          <w:sz w:val="22"/>
          <w:szCs w:val="22"/>
        </w:rPr>
        <w:t>ekler.</w:t>
      </w:r>
    </w:p>
    <w:p w:rsidR="005318A6" w:rsidRPr="00773679" w:rsidRDefault="00524BBB" w:rsidP="00773679">
      <w:pPr>
        <w:pStyle w:val="GvdeMetni"/>
        <w:spacing w:line="276" w:lineRule="auto"/>
        <w:ind w:left="1387" w:right="851"/>
        <w:jc w:val="both"/>
        <w:rPr>
          <w:sz w:val="22"/>
          <w:szCs w:val="22"/>
        </w:rPr>
      </w:pPr>
      <w:r w:rsidRPr="00773679">
        <w:rPr>
          <w:sz w:val="22"/>
          <w:szCs w:val="22"/>
        </w:rPr>
        <w:t>Mali hizmetler birimi yöneticisi,</w:t>
      </w:r>
    </w:p>
    <w:p w:rsidR="005318A6" w:rsidRPr="00773679" w:rsidRDefault="005318A6" w:rsidP="00773679">
      <w:pPr>
        <w:pStyle w:val="GvdeMetni"/>
        <w:spacing w:line="276" w:lineRule="auto"/>
        <w:ind w:right="851"/>
        <w:jc w:val="both"/>
        <w:rPr>
          <w:sz w:val="22"/>
          <w:szCs w:val="22"/>
        </w:rPr>
      </w:pPr>
    </w:p>
    <w:p w:rsidR="005318A6" w:rsidRPr="00773679" w:rsidRDefault="00524BBB" w:rsidP="00773679">
      <w:pPr>
        <w:pStyle w:val="ListeParagraf"/>
        <w:numPr>
          <w:ilvl w:val="2"/>
          <w:numId w:val="2"/>
        </w:numPr>
        <w:tabs>
          <w:tab w:val="left" w:pos="1580"/>
        </w:tabs>
        <w:spacing w:line="276" w:lineRule="auto"/>
        <w:ind w:left="1579" w:right="851" w:hanging="193"/>
        <w:jc w:val="both"/>
      </w:pPr>
      <w:r w:rsidRPr="00773679">
        <w:t>Birimi yönetir, yeterli sayı ve nitelikte personel istihdamını,</w:t>
      </w:r>
      <w:r w:rsidRPr="00773679">
        <w:rPr>
          <w:spacing w:val="26"/>
        </w:rPr>
        <w:t xml:space="preserve"> </w:t>
      </w:r>
      <w:r w:rsidRPr="00773679">
        <w:t>personelin</w:t>
      </w:r>
      <w:r w:rsidR="00773679" w:rsidRPr="00773679">
        <w:t xml:space="preserve"> </w:t>
      </w:r>
      <w:r w:rsidRPr="00773679">
        <w:t>eğitimini ve yetiştirilmelerini sağlayacak çalışmalar yapar,</w:t>
      </w:r>
    </w:p>
    <w:p w:rsidR="005318A6" w:rsidRPr="00773679" w:rsidRDefault="005318A6" w:rsidP="00773679">
      <w:pPr>
        <w:pStyle w:val="GvdeMetni"/>
        <w:spacing w:line="276" w:lineRule="auto"/>
        <w:ind w:right="851"/>
        <w:jc w:val="both"/>
        <w:rPr>
          <w:sz w:val="22"/>
          <w:szCs w:val="22"/>
        </w:rPr>
      </w:pPr>
    </w:p>
    <w:p w:rsidR="005318A6" w:rsidRPr="00773679" w:rsidRDefault="00524BBB" w:rsidP="00773679">
      <w:pPr>
        <w:pStyle w:val="ListeParagraf"/>
        <w:numPr>
          <w:ilvl w:val="2"/>
          <w:numId w:val="2"/>
        </w:numPr>
        <w:tabs>
          <w:tab w:val="left" w:pos="1580"/>
        </w:tabs>
        <w:spacing w:line="276" w:lineRule="auto"/>
        <w:ind w:left="1579" w:right="851" w:hanging="193"/>
        <w:jc w:val="both"/>
      </w:pPr>
      <w:r w:rsidRPr="00773679">
        <w:t>Birimin görev</w:t>
      </w:r>
      <w:r w:rsidRPr="00773679">
        <w:rPr>
          <w:spacing w:val="23"/>
        </w:rPr>
        <w:t xml:space="preserve"> </w:t>
      </w:r>
      <w:r w:rsidRPr="00773679">
        <w:t>dağılımını yaparak hizmetlerin etkili, süratli ve verimli bir</w:t>
      </w:r>
      <w:r w:rsidR="00773679" w:rsidRPr="00773679">
        <w:t xml:space="preserve"> </w:t>
      </w:r>
      <w:r w:rsidRPr="00773679">
        <w:t>şekilde sunulmasını sağlar,</w:t>
      </w:r>
    </w:p>
    <w:p w:rsidR="005318A6" w:rsidRPr="00773679" w:rsidRDefault="005318A6" w:rsidP="00773679">
      <w:pPr>
        <w:pStyle w:val="GvdeMetni"/>
        <w:spacing w:line="276" w:lineRule="auto"/>
        <w:ind w:right="851"/>
        <w:jc w:val="both"/>
        <w:rPr>
          <w:sz w:val="22"/>
          <w:szCs w:val="22"/>
        </w:rPr>
      </w:pPr>
    </w:p>
    <w:p w:rsidR="005318A6" w:rsidRPr="00773679" w:rsidRDefault="00524BBB" w:rsidP="00773679">
      <w:pPr>
        <w:pStyle w:val="ListeParagraf"/>
        <w:numPr>
          <w:ilvl w:val="2"/>
          <w:numId w:val="2"/>
        </w:numPr>
        <w:tabs>
          <w:tab w:val="left" w:pos="1580"/>
        </w:tabs>
        <w:spacing w:line="276" w:lineRule="auto"/>
        <w:ind w:left="536" w:right="851" w:firstLine="851"/>
        <w:jc w:val="both"/>
      </w:pPr>
      <w:r w:rsidRPr="00773679">
        <w:t>İç kontrol alanında üst yönetici ve harcama yetkililerine danışmanlık yapma ve bilgilendirme faaliyetini</w:t>
      </w:r>
      <w:r w:rsidRPr="00773679">
        <w:rPr>
          <w:spacing w:val="-2"/>
        </w:rPr>
        <w:t xml:space="preserve"> </w:t>
      </w:r>
      <w:r w:rsidRPr="00773679">
        <w:t>yürütür,</w:t>
      </w:r>
    </w:p>
    <w:p w:rsidR="00BD2FDB" w:rsidRDefault="00524BBB" w:rsidP="00BD2FDB">
      <w:pPr>
        <w:pStyle w:val="ListeParagraf"/>
        <w:numPr>
          <w:ilvl w:val="2"/>
          <w:numId w:val="2"/>
        </w:numPr>
        <w:tabs>
          <w:tab w:val="left" w:pos="1580"/>
        </w:tabs>
        <w:spacing w:line="276" w:lineRule="auto"/>
        <w:ind w:left="1579" w:right="851" w:hanging="193"/>
        <w:jc w:val="both"/>
      </w:pPr>
      <w:r w:rsidRPr="00773679">
        <w:t>İç kontrolün harcama birimlerinde etkili bir şekilde yapılmasını</w:t>
      </w:r>
      <w:r w:rsidRPr="00773679">
        <w:rPr>
          <w:spacing w:val="-30"/>
        </w:rPr>
        <w:t xml:space="preserve"> </w:t>
      </w:r>
      <w:r w:rsidRPr="00773679">
        <w:t>sağlayacak</w:t>
      </w:r>
      <w:r w:rsidR="00773679" w:rsidRPr="00773679">
        <w:t xml:space="preserve"> </w:t>
      </w:r>
      <w:r w:rsidRPr="00773679">
        <w:t>düzenlemeleri hazırlar ve üst yöneticinin onayına sunar,</w:t>
      </w:r>
    </w:p>
    <w:p w:rsidR="005318A6" w:rsidRPr="00773679" w:rsidRDefault="00524BBB" w:rsidP="00BD2FDB">
      <w:pPr>
        <w:pStyle w:val="ListeParagraf"/>
        <w:numPr>
          <w:ilvl w:val="2"/>
          <w:numId w:val="2"/>
        </w:numPr>
        <w:tabs>
          <w:tab w:val="left" w:pos="1580"/>
        </w:tabs>
        <w:spacing w:line="276" w:lineRule="auto"/>
        <w:ind w:left="1579" w:right="851" w:hanging="193"/>
        <w:jc w:val="both"/>
      </w:pPr>
      <w:r w:rsidRPr="00773679">
        <w:t>Mali</w:t>
      </w:r>
      <w:r w:rsidRPr="00BD2FDB">
        <w:rPr>
          <w:spacing w:val="34"/>
        </w:rPr>
        <w:t xml:space="preserve"> </w:t>
      </w:r>
      <w:r w:rsidRPr="00773679">
        <w:t>hizmetlerin</w:t>
      </w:r>
      <w:r w:rsidRPr="00BD2FDB">
        <w:rPr>
          <w:spacing w:val="34"/>
        </w:rPr>
        <w:t xml:space="preserve"> </w:t>
      </w:r>
      <w:r w:rsidRPr="00773679">
        <w:t>saydam, planlı,</w:t>
      </w:r>
      <w:r w:rsidRPr="00BD2FDB">
        <w:rPr>
          <w:spacing w:val="34"/>
        </w:rPr>
        <w:t xml:space="preserve"> </w:t>
      </w:r>
      <w:r w:rsidRPr="00773679">
        <w:t>idarenin amaçlarına</w:t>
      </w:r>
      <w:r w:rsidRPr="00BD2FDB">
        <w:rPr>
          <w:spacing w:val="35"/>
        </w:rPr>
        <w:t xml:space="preserve"> </w:t>
      </w:r>
      <w:r w:rsidRPr="00773679">
        <w:t>ve</w:t>
      </w:r>
      <w:r w:rsidRPr="00BD2FDB">
        <w:rPr>
          <w:spacing w:val="34"/>
        </w:rPr>
        <w:t xml:space="preserve"> </w:t>
      </w:r>
      <w:r w:rsidRPr="00773679">
        <w:t>mevzuata</w:t>
      </w:r>
      <w:r w:rsidRPr="00BD2FDB">
        <w:rPr>
          <w:spacing w:val="34"/>
        </w:rPr>
        <w:t xml:space="preserve"> </w:t>
      </w:r>
      <w:r w:rsidRPr="00773679">
        <w:t>uygun</w:t>
      </w:r>
      <w:r w:rsidRPr="00BD2FDB">
        <w:rPr>
          <w:spacing w:val="35"/>
        </w:rPr>
        <w:t xml:space="preserve"> </w:t>
      </w:r>
      <w:r w:rsidRPr="00773679">
        <w:t>bir</w:t>
      </w:r>
      <w:r w:rsidR="00773679" w:rsidRPr="00773679">
        <w:t xml:space="preserve"> </w:t>
      </w:r>
      <w:r w:rsidRPr="00773679">
        <w:t>şekilde yürütülmesi için gerekli önlemleri alır.</w:t>
      </w:r>
    </w:p>
    <w:p w:rsidR="005318A6" w:rsidRPr="00773679" w:rsidRDefault="005318A6" w:rsidP="00773679">
      <w:pPr>
        <w:pStyle w:val="GvdeMetni"/>
        <w:spacing w:line="276" w:lineRule="auto"/>
        <w:ind w:right="851"/>
        <w:jc w:val="both"/>
        <w:rPr>
          <w:sz w:val="22"/>
          <w:szCs w:val="22"/>
        </w:rPr>
      </w:pPr>
    </w:p>
    <w:p w:rsidR="005318A6" w:rsidRPr="00773679" w:rsidRDefault="00524BBB" w:rsidP="00773679">
      <w:pPr>
        <w:pStyle w:val="GvdeMetni"/>
        <w:spacing w:line="276" w:lineRule="auto"/>
        <w:ind w:left="536" w:right="851" w:firstLine="851"/>
        <w:jc w:val="both"/>
        <w:rPr>
          <w:sz w:val="22"/>
          <w:szCs w:val="22"/>
        </w:rPr>
      </w:pPr>
      <w:r w:rsidRPr="00773679">
        <w:rPr>
          <w:sz w:val="22"/>
          <w:szCs w:val="22"/>
        </w:rPr>
        <w:t>İç denetçi, raporunu, idarenin görüşleri ve cevaplarıyla birlikte, rapor özetini de ekleyerek iç denetim birimi aracılığıyla üst yöneticiye sunar. Raporlar üst yönetici tarafından değerlendirildikten sonra gereği için ilgili birimler ve mali hizmetler birimine verilir.</w:t>
      </w:r>
    </w:p>
    <w:p w:rsidR="005318A6" w:rsidRPr="007505DC" w:rsidRDefault="00524BBB" w:rsidP="007505DC">
      <w:pPr>
        <w:pStyle w:val="Heading11"/>
        <w:spacing w:before="200"/>
        <w:ind w:right="851"/>
      </w:pPr>
      <w:r>
        <w:t>7: Muhasebe Yetkilisi</w:t>
      </w:r>
    </w:p>
    <w:p w:rsidR="005318A6" w:rsidRPr="007505DC" w:rsidRDefault="00524BBB" w:rsidP="007505DC">
      <w:pPr>
        <w:pStyle w:val="GvdeMetni"/>
        <w:spacing w:before="240" w:after="240" w:line="276" w:lineRule="auto"/>
        <w:ind w:left="536" w:right="851" w:firstLine="851"/>
        <w:jc w:val="both"/>
        <w:rPr>
          <w:sz w:val="22"/>
          <w:szCs w:val="22"/>
        </w:rPr>
      </w:pPr>
      <w:r w:rsidRPr="007505DC">
        <w:rPr>
          <w:sz w:val="22"/>
          <w:szCs w:val="22"/>
        </w:rPr>
        <w:t>Muhasebe hizmeti, gelirlerin ve alacakların tahsili, giderlerin hak sahiplerine ödenmesi, para ve parayla ifade edilen değerler ile emanetlerin alınması, saklanması, ilgililere verilmesi, gönderilmesi ve diğer tüm mali işlemlerin kayıtlarının yapılması ve raporlanması işlemleridir. Bu işlemleri yürütenler muhasebe yetkilisidir.</w:t>
      </w:r>
    </w:p>
    <w:p w:rsidR="005318A6" w:rsidRPr="007505DC" w:rsidRDefault="00524BBB" w:rsidP="007505DC">
      <w:pPr>
        <w:pStyle w:val="GvdeMetni"/>
        <w:spacing w:before="240" w:after="240" w:line="276" w:lineRule="auto"/>
        <w:ind w:left="536" w:right="851" w:firstLine="851"/>
        <w:jc w:val="both"/>
        <w:rPr>
          <w:sz w:val="22"/>
          <w:szCs w:val="22"/>
        </w:rPr>
      </w:pPr>
      <w:r w:rsidRPr="007505DC">
        <w:rPr>
          <w:sz w:val="22"/>
          <w:szCs w:val="22"/>
        </w:rPr>
        <w:t>Muhasebe yetkilileri, muhasebe hizmetlerinin yapılmasından ve muhasebe kayıtlarının usulüne ve standartlara uygun, saydam ve erişilebilir şekilde tutulmasından sorumludur.</w:t>
      </w:r>
    </w:p>
    <w:p w:rsidR="005318A6" w:rsidRDefault="00524BBB" w:rsidP="00E51640">
      <w:pPr>
        <w:pStyle w:val="Heading11"/>
        <w:ind w:right="851"/>
      </w:pPr>
      <w:r>
        <w:t>8: Gerçekleştirme Görevlileri</w:t>
      </w:r>
    </w:p>
    <w:p w:rsidR="005318A6" w:rsidRDefault="005318A6" w:rsidP="00E51640">
      <w:pPr>
        <w:pStyle w:val="GvdeMetni"/>
        <w:spacing w:before="11"/>
        <w:ind w:right="851"/>
        <w:rPr>
          <w:b/>
          <w:sz w:val="20"/>
        </w:rPr>
      </w:pPr>
    </w:p>
    <w:p w:rsidR="005318A6" w:rsidRPr="007505DC" w:rsidRDefault="00524BBB" w:rsidP="007505DC">
      <w:pPr>
        <w:pStyle w:val="GvdeMetni"/>
        <w:spacing w:before="240" w:after="240" w:line="276" w:lineRule="auto"/>
        <w:ind w:left="536" w:right="851" w:firstLine="851"/>
        <w:jc w:val="both"/>
        <w:rPr>
          <w:sz w:val="22"/>
          <w:szCs w:val="22"/>
        </w:rPr>
      </w:pPr>
      <w:r w:rsidRPr="007505DC">
        <w:rPr>
          <w:sz w:val="22"/>
          <w:szCs w:val="22"/>
        </w:rPr>
        <w:t>Gerçekleştirme görevlileri, harcama talimatı üzerine; işin yaptırılması, mal veya hizmetin alınması, teslim almaya ilişkin işlemlerin yapılması, belgelendirilmesi ve ödeme için gerekli belgelerin hazırlanması görevlerini yürütür.</w:t>
      </w:r>
    </w:p>
    <w:p w:rsidR="005318A6" w:rsidRPr="007505DC" w:rsidRDefault="00524BBB" w:rsidP="007505DC">
      <w:pPr>
        <w:pStyle w:val="GvdeMetni"/>
        <w:spacing w:before="240" w:after="240" w:line="276" w:lineRule="auto"/>
        <w:ind w:left="536" w:right="851" w:firstLine="720"/>
        <w:jc w:val="both"/>
        <w:rPr>
          <w:sz w:val="22"/>
          <w:szCs w:val="22"/>
        </w:rPr>
      </w:pPr>
      <w:r w:rsidRPr="007505DC">
        <w:rPr>
          <w:sz w:val="22"/>
          <w:szCs w:val="22"/>
        </w:rPr>
        <w:t>Gerçekleştirme görevlileri, 5018 sayılı Kanun çerçevesinde yapmaları gereken iş ve</w:t>
      </w:r>
      <w:r w:rsidR="007505DC" w:rsidRPr="007505DC">
        <w:rPr>
          <w:sz w:val="22"/>
          <w:szCs w:val="22"/>
        </w:rPr>
        <w:t xml:space="preserve"> </w:t>
      </w:r>
      <w:r w:rsidRPr="007505DC">
        <w:rPr>
          <w:sz w:val="22"/>
          <w:szCs w:val="22"/>
        </w:rPr>
        <w:t>işlemlerden sorumludur.</w:t>
      </w:r>
    </w:p>
    <w:p w:rsidR="005318A6" w:rsidRDefault="00524BBB" w:rsidP="00E51640">
      <w:pPr>
        <w:pStyle w:val="Heading11"/>
        <w:spacing w:before="177"/>
        <w:ind w:right="851"/>
      </w:pPr>
      <w:r>
        <w:t>9: İç Denetim Birimi Yöneticisi (Başkanı)</w:t>
      </w:r>
    </w:p>
    <w:p w:rsidR="005318A6" w:rsidRDefault="005318A6" w:rsidP="00E51640">
      <w:pPr>
        <w:pStyle w:val="GvdeMetni"/>
        <w:ind w:right="851"/>
        <w:rPr>
          <w:b/>
          <w:sz w:val="26"/>
        </w:rPr>
      </w:pPr>
    </w:p>
    <w:p w:rsidR="005318A6" w:rsidRPr="007505DC" w:rsidRDefault="00524BBB" w:rsidP="007505DC">
      <w:pPr>
        <w:pStyle w:val="GvdeMetni"/>
        <w:spacing w:before="177" w:after="240" w:line="276" w:lineRule="auto"/>
        <w:ind w:left="536" w:right="851" w:firstLine="851"/>
        <w:jc w:val="both"/>
        <w:rPr>
          <w:sz w:val="22"/>
          <w:szCs w:val="22"/>
        </w:rPr>
      </w:pPr>
      <w:r w:rsidRPr="007505DC">
        <w:rPr>
          <w:sz w:val="22"/>
          <w:szCs w:val="22"/>
        </w:rPr>
        <w:t xml:space="preserve">İç denetim birimi, Başbakanlık ve bakanlıklarda müsteşara, </w:t>
      </w:r>
      <w:r w:rsidR="007505DC" w:rsidRPr="007505DC">
        <w:rPr>
          <w:sz w:val="22"/>
          <w:szCs w:val="22"/>
        </w:rPr>
        <w:t>Millî</w:t>
      </w:r>
      <w:r w:rsidRPr="007505DC">
        <w:rPr>
          <w:sz w:val="22"/>
          <w:szCs w:val="22"/>
        </w:rPr>
        <w:t xml:space="preserve"> Savunma Bakanlığında Bakana, il özel idarelerinde valiye, belediyelerde belediye başkanına, diğer kamu idarelerinde en üst yöneticiye doğrudan bağlıdır.</w:t>
      </w:r>
    </w:p>
    <w:p w:rsidR="005318A6" w:rsidRPr="007505DC" w:rsidRDefault="005318A6" w:rsidP="007505DC">
      <w:pPr>
        <w:spacing w:after="240" w:line="276" w:lineRule="auto"/>
        <w:ind w:right="851"/>
        <w:jc w:val="both"/>
        <w:rPr>
          <w:sz w:val="21"/>
          <w:szCs w:val="21"/>
        </w:rPr>
        <w:sectPr w:rsidR="005318A6" w:rsidRPr="007505DC">
          <w:pgSz w:w="11910" w:h="16840"/>
          <w:pgMar w:top="1320" w:right="440" w:bottom="1200" w:left="880" w:header="718" w:footer="1001" w:gutter="0"/>
          <w:cols w:space="708"/>
        </w:sectPr>
      </w:pPr>
    </w:p>
    <w:p w:rsidR="005318A6" w:rsidRPr="007505DC" w:rsidRDefault="00524BBB" w:rsidP="007505DC">
      <w:pPr>
        <w:pStyle w:val="GvdeMetni"/>
        <w:spacing w:before="81" w:after="240" w:line="276" w:lineRule="auto"/>
        <w:ind w:left="536" w:right="851" w:firstLine="851"/>
        <w:jc w:val="both"/>
        <w:rPr>
          <w:sz w:val="22"/>
          <w:szCs w:val="22"/>
        </w:rPr>
      </w:pPr>
      <w:r w:rsidRPr="007505DC">
        <w:rPr>
          <w:sz w:val="22"/>
          <w:szCs w:val="22"/>
        </w:rPr>
        <w:lastRenderedPageBreak/>
        <w:t>İç denetim birimi yöneticisi (başkanı), iç denetçiler arasından usulüne uygun olarak atanır veya üst yönetici tarafından görevlendirilir. Bu atama ve görevlendirme Kurula bildirilir.</w:t>
      </w:r>
    </w:p>
    <w:p w:rsidR="005318A6" w:rsidRPr="007505DC" w:rsidRDefault="00524BBB" w:rsidP="007505DC">
      <w:pPr>
        <w:pStyle w:val="GvdeMetni"/>
        <w:spacing w:after="240" w:line="276" w:lineRule="auto"/>
        <w:ind w:left="536" w:right="851" w:firstLine="851"/>
        <w:jc w:val="both"/>
        <w:rPr>
          <w:sz w:val="22"/>
          <w:szCs w:val="22"/>
        </w:rPr>
      </w:pPr>
      <w:r w:rsidRPr="007505DC">
        <w:rPr>
          <w:sz w:val="22"/>
          <w:szCs w:val="22"/>
        </w:rPr>
        <w:t>İç denetim birimi yöneticisi (başkanı), iç denetim faaliyetinin, bağımsız ve tarafsız olarak, mevzuata, standartlara ve rehberlere uygun bir şekilde yürütülmesinden sorumludur. İç denetçi ile üst yönetici arasındaki çözülemeyen görüş ayrılıklarını Kurula bildirir.</w:t>
      </w:r>
    </w:p>
    <w:p w:rsidR="005318A6" w:rsidRPr="007505DC" w:rsidRDefault="00524BBB" w:rsidP="007505DC">
      <w:pPr>
        <w:pStyle w:val="Heading11"/>
        <w:spacing w:before="200"/>
        <w:ind w:right="851"/>
      </w:pPr>
      <w:r>
        <w:t>10: İç Denetçiler</w:t>
      </w:r>
    </w:p>
    <w:p w:rsidR="005318A6" w:rsidRPr="007505DC" w:rsidRDefault="00524BBB" w:rsidP="007505DC">
      <w:pPr>
        <w:pStyle w:val="GvdeMetni"/>
        <w:spacing w:before="240" w:after="240" w:line="276" w:lineRule="auto"/>
        <w:ind w:left="536" w:right="851" w:firstLine="851"/>
        <w:jc w:val="both"/>
        <w:rPr>
          <w:sz w:val="22"/>
          <w:szCs w:val="22"/>
        </w:rPr>
      </w:pPr>
      <w:r w:rsidRPr="007505DC">
        <w:rPr>
          <w:sz w:val="22"/>
          <w:szCs w:val="22"/>
        </w:rPr>
        <w:t>İç denetçiler, bakanlıklar ve bağlı idarelerde üst yöneticinin teklifi üzerine bakan, diğer idarelerde doğrudan üst yönetici tarafından, sertifikalı iç denetçi adayları arasından atanır. İç denetçilik görevi, iç denetçinin kendi isteği ile ayrılması, başka bir göreve atanması veya seçilmesi ve iç denetçilik mesleği ile bağdaşmayan hareketlerde bulunduğuna ilişkin rapor üzerine Kurul tarafından sertifikasının iptal edilmesi hallerinde sona erer.</w:t>
      </w:r>
    </w:p>
    <w:p w:rsidR="005318A6" w:rsidRPr="007505DC" w:rsidRDefault="00524BBB" w:rsidP="007505DC">
      <w:pPr>
        <w:pStyle w:val="GvdeMetni"/>
        <w:spacing w:before="240" w:after="240" w:line="276" w:lineRule="auto"/>
        <w:ind w:left="536" w:right="851" w:firstLine="851"/>
        <w:jc w:val="both"/>
        <w:rPr>
          <w:sz w:val="22"/>
          <w:szCs w:val="22"/>
        </w:rPr>
      </w:pPr>
      <w:r w:rsidRPr="007505DC">
        <w:rPr>
          <w:sz w:val="22"/>
          <w:szCs w:val="22"/>
        </w:rPr>
        <w:t>İç denetçiler, iç denetim faaliyetinin yerine getirilmesinde bağımsızdırlar. İç denetçilere mevzuatta belirtilen görevleri dışında hiçbir görev verilemez ve yaptırılamaz, hiçbir şekilde istekleri dışında başka görevlere atanamazlar.</w:t>
      </w:r>
    </w:p>
    <w:p w:rsidR="005318A6" w:rsidRDefault="00524BBB" w:rsidP="00E51640">
      <w:pPr>
        <w:pStyle w:val="Heading11"/>
        <w:numPr>
          <w:ilvl w:val="1"/>
          <w:numId w:val="2"/>
        </w:numPr>
        <w:tabs>
          <w:tab w:val="left" w:pos="957"/>
        </w:tabs>
        <w:spacing w:before="200"/>
        <w:ind w:right="851" w:hanging="421"/>
      </w:pPr>
      <w:bookmarkStart w:id="19" w:name="_bookmark19"/>
      <w:bookmarkEnd w:id="19"/>
      <w:r>
        <w:t>İç Kontrol Sisteminin</w:t>
      </w:r>
      <w:r>
        <w:rPr>
          <w:spacing w:val="-2"/>
        </w:rPr>
        <w:t xml:space="preserve"> </w:t>
      </w:r>
      <w:r>
        <w:t>Gerekliliği</w:t>
      </w:r>
    </w:p>
    <w:p w:rsidR="005318A6" w:rsidRDefault="005318A6" w:rsidP="00E51640">
      <w:pPr>
        <w:pStyle w:val="GvdeMetni"/>
        <w:spacing w:before="7"/>
        <w:ind w:right="851"/>
        <w:rPr>
          <w:b/>
          <w:sz w:val="25"/>
        </w:rPr>
      </w:pPr>
    </w:p>
    <w:p w:rsidR="005318A6" w:rsidRPr="007505DC" w:rsidRDefault="00524BBB" w:rsidP="007505DC">
      <w:pPr>
        <w:pStyle w:val="GvdeMetni"/>
        <w:numPr>
          <w:ilvl w:val="0"/>
          <w:numId w:val="37"/>
        </w:numPr>
        <w:tabs>
          <w:tab w:val="left" w:pos="1304"/>
          <w:tab w:val="left" w:pos="2223"/>
          <w:tab w:val="left" w:pos="3182"/>
          <w:tab w:val="left" w:pos="3569"/>
          <w:tab w:val="left" w:pos="6607"/>
          <w:tab w:val="left" w:pos="8374"/>
        </w:tabs>
        <w:spacing w:line="276" w:lineRule="auto"/>
        <w:ind w:right="851"/>
        <w:jc w:val="both"/>
        <w:rPr>
          <w:sz w:val="22"/>
          <w:szCs w:val="22"/>
        </w:rPr>
      </w:pPr>
      <w:r w:rsidRPr="007505DC">
        <w:rPr>
          <w:sz w:val="22"/>
          <w:szCs w:val="22"/>
        </w:rPr>
        <w:t>Kurumlarda iç kontrol sistemi sağlıklı ve etkin bir şekilde kurulmadığı takdirde, yolsuzluk ve usulsüzlük oluşması ihtimali de daha fazla olacaktır. Örneğin; bir birimde bir sürecin baştan sona bir kişi tarafından yürütülmesi, o süreç bakımından yüksek riskli bir alan doğurmaktadır.</w:t>
      </w:r>
      <w:r w:rsidR="007505DC" w:rsidRPr="007505DC">
        <w:rPr>
          <w:sz w:val="22"/>
          <w:szCs w:val="22"/>
        </w:rPr>
        <w:t xml:space="preserve"> </w:t>
      </w:r>
      <w:r w:rsidR="00BD2FDB" w:rsidRPr="007505DC">
        <w:rPr>
          <w:sz w:val="22"/>
          <w:szCs w:val="22"/>
        </w:rPr>
        <w:t>Oysaki</w:t>
      </w:r>
      <w:r w:rsidR="007505DC">
        <w:rPr>
          <w:sz w:val="22"/>
          <w:szCs w:val="22"/>
        </w:rPr>
        <w:t xml:space="preserve"> </w:t>
      </w:r>
      <w:r w:rsidRPr="007505DC">
        <w:rPr>
          <w:sz w:val="22"/>
          <w:szCs w:val="22"/>
        </w:rPr>
        <w:t>iç</w:t>
      </w:r>
      <w:r w:rsidR="007505DC" w:rsidRPr="007505DC">
        <w:rPr>
          <w:sz w:val="22"/>
          <w:szCs w:val="22"/>
        </w:rPr>
        <w:t xml:space="preserve"> </w:t>
      </w:r>
      <w:r w:rsidRPr="007505DC">
        <w:rPr>
          <w:sz w:val="22"/>
          <w:szCs w:val="22"/>
        </w:rPr>
        <w:t>kontrol</w:t>
      </w:r>
      <w:r w:rsidRPr="007505DC">
        <w:rPr>
          <w:spacing w:val="-3"/>
          <w:sz w:val="22"/>
          <w:szCs w:val="22"/>
        </w:rPr>
        <w:t xml:space="preserve"> </w:t>
      </w:r>
      <w:r w:rsidRPr="007505DC">
        <w:rPr>
          <w:sz w:val="22"/>
          <w:szCs w:val="22"/>
        </w:rPr>
        <w:t>standartları</w:t>
      </w:r>
      <w:r w:rsidRPr="007505DC">
        <w:rPr>
          <w:spacing w:val="-2"/>
          <w:sz w:val="22"/>
          <w:szCs w:val="22"/>
        </w:rPr>
        <w:t xml:space="preserve"> </w:t>
      </w:r>
      <w:r w:rsidRPr="007505DC">
        <w:rPr>
          <w:sz w:val="22"/>
          <w:szCs w:val="22"/>
        </w:rPr>
        <w:t>gereğince</w:t>
      </w:r>
      <w:r w:rsidR="007505DC" w:rsidRPr="007505DC">
        <w:rPr>
          <w:sz w:val="22"/>
          <w:szCs w:val="22"/>
        </w:rPr>
        <w:t xml:space="preserve"> </w:t>
      </w:r>
      <w:r w:rsidRPr="007505DC">
        <w:rPr>
          <w:sz w:val="22"/>
          <w:szCs w:val="22"/>
        </w:rPr>
        <w:t>görevler ayrılığı</w:t>
      </w:r>
      <w:r w:rsidR="007505DC" w:rsidRPr="007505DC">
        <w:rPr>
          <w:sz w:val="22"/>
          <w:szCs w:val="22"/>
        </w:rPr>
        <w:t xml:space="preserve"> </w:t>
      </w:r>
      <w:r w:rsidRPr="007505DC">
        <w:rPr>
          <w:sz w:val="22"/>
          <w:szCs w:val="22"/>
        </w:rPr>
        <w:t>prensibi</w:t>
      </w:r>
      <w:r w:rsidR="007505DC" w:rsidRPr="007505DC">
        <w:rPr>
          <w:sz w:val="22"/>
          <w:szCs w:val="22"/>
        </w:rPr>
        <w:t xml:space="preserve"> </w:t>
      </w:r>
      <w:r w:rsidRPr="007505DC">
        <w:rPr>
          <w:sz w:val="22"/>
          <w:szCs w:val="22"/>
        </w:rPr>
        <w:t>doğrultusunda, süreç tümüyle bir kişiye bırakılmamakta, farklı kişilerce tamamlanmakta ve süreçte kontrol noktaları tesis edilerek yolsuzluk ve suiistimallerin önüne geçilmek üzere tedbirler</w:t>
      </w:r>
      <w:r w:rsidRPr="007505DC">
        <w:rPr>
          <w:spacing w:val="-1"/>
          <w:sz w:val="22"/>
          <w:szCs w:val="22"/>
        </w:rPr>
        <w:t xml:space="preserve"> </w:t>
      </w:r>
      <w:r w:rsidRPr="007505DC">
        <w:rPr>
          <w:sz w:val="22"/>
          <w:szCs w:val="22"/>
        </w:rPr>
        <w:t>alınabilmektedir.</w:t>
      </w:r>
    </w:p>
    <w:p w:rsidR="005318A6" w:rsidRPr="007505DC" w:rsidRDefault="00524BBB" w:rsidP="007505DC">
      <w:pPr>
        <w:pStyle w:val="GvdeMetni"/>
        <w:numPr>
          <w:ilvl w:val="0"/>
          <w:numId w:val="37"/>
        </w:numPr>
        <w:tabs>
          <w:tab w:val="left" w:pos="1304"/>
        </w:tabs>
        <w:spacing w:before="81" w:after="240" w:line="276" w:lineRule="auto"/>
        <w:ind w:right="851"/>
        <w:jc w:val="both"/>
        <w:rPr>
          <w:sz w:val="22"/>
          <w:szCs w:val="22"/>
        </w:rPr>
      </w:pPr>
      <w:r w:rsidRPr="007505DC">
        <w:rPr>
          <w:sz w:val="22"/>
          <w:szCs w:val="22"/>
        </w:rPr>
        <w:t>İç kontrol sistemi/süreci sayesinde yapılması gereken tüm faaliyetleri, karar ve işlemleri kapsayacak, mevzuat, plan ve programlar ile kurumsal dokümanlarda belirlenen amaçlar doğrultusunda bir iç kontrol çerçevesi oluşturulacak ve uygulamaya geçirilecektir. Birbirinden kopuk, amacı ve sahibi belli olmayan ve yalnızca kontrol faaliyetlerine odaklı bir uygulamadan ziyade, bütüncül bir yaklaşımla idarenin amaçlarıyla bağlantılı ve</w:t>
      </w:r>
      <w:r w:rsidR="007505DC" w:rsidRPr="007505DC">
        <w:rPr>
          <w:sz w:val="22"/>
          <w:szCs w:val="22"/>
        </w:rPr>
        <w:t xml:space="preserve"> </w:t>
      </w:r>
      <w:r w:rsidRPr="007505DC">
        <w:rPr>
          <w:sz w:val="22"/>
          <w:szCs w:val="22"/>
        </w:rPr>
        <w:t>yürütülen tüm faaliyetleri, kararları, süreçler ve işlemleri kavrayan bir sistem olarak</w:t>
      </w:r>
      <w:r w:rsidRPr="007505DC">
        <w:rPr>
          <w:spacing w:val="-6"/>
          <w:sz w:val="22"/>
          <w:szCs w:val="22"/>
        </w:rPr>
        <w:t xml:space="preserve"> </w:t>
      </w:r>
      <w:r w:rsidRPr="007505DC">
        <w:rPr>
          <w:sz w:val="22"/>
          <w:szCs w:val="22"/>
        </w:rPr>
        <w:t>kurulacaktır.</w:t>
      </w:r>
    </w:p>
    <w:p w:rsidR="007505DC" w:rsidRDefault="00524BBB" w:rsidP="007505DC">
      <w:pPr>
        <w:pStyle w:val="GvdeMetni"/>
        <w:numPr>
          <w:ilvl w:val="0"/>
          <w:numId w:val="37"/>
        </w:numPr>
        <w:tabs>
          <w:tab w:val="left" w:pos="1304"/>
          <w:tab w:val="left" w:pos="3431"/>
          <w:tab w:val="left" w:pos="3921"/>
          <w:tab w:val="left" w:pos="4904"/>
          <w:tab w:val="left" w:pos="5340"/>
          <w:tab w:val="left" w:pos="8002"/>
        </w:tabs>
        <w:spacing w:before="240" w:after="240" w:line="276" w:lineRule="auto"/>
        <w:ind w:right="851"/>
        <w:jc w:val="both"/>
        <w:rPr>
          <w:sz w:val="22"/>
          <w:szCs w:val="22"/>
        </w:rPr>
      </w:pPr>
      <w:r w:rsidRPr="007505DC">
        <w:rPr>
          <w:sz w:val="22"/>
          <w:szCs w:val="22"/>
        </w:rPr>
        <w:t>İç kontrol sistemi kurulmaz ya da gereği gibi işletilemezse iç denetim de bu alanda standartlara uygun etkin denetimler yapamayacak</w:t>
      </w:r>
      <w:r w:rsidR="007505DC">
        <w:rPr>
          <w:sz w:val="22"/>
          <w:szCs w:val="22"/>
        </w:rPr>
        <w:t xml:space="preserve"> </w:t>
      </w:r>
      <w:r w:rsidRPr="007505DC">
        <w:rPr>
          <w:sz w:val="22"/>
          <w:szCs w:val="22"/>
        </w:rPr>
        <w:t>ve dolayısıyla üst yöneticiye makul güvence</w:t>
      </w:r>
      <w:r w:rsidRPr="007505DC">
        <w:rPr>
          <w:spacing w:val="-2"/>
          <w:sz w:val="22"/>
          <w:szCs w:val="22"/>
        </w:rPr>
        <w:t xml:space="preserve"> </w:t>
      </w:r>
      <w:r w:rsidRPr="007505DC">
        <w:rPr>
          <w:sz w:val="22"/>
          <w:szCs w:val="22"/>
        </w:rPr>
        <w:t>sunamayacağından</w:t>
      </w:r>
      <w:r w:rsidR="007505DC" w:rsidRPr="007505DC">
        <w:rPr>
          <w:sz w:val="22"/>
          <w:szCs w:val="22"/>
        </w:rPr>
        <w:t xml:space="preserve"> </w:t>
      </w:r>
      <w:r w:rsidRPr="007505DC">
        <w:rPr>
          <w:sz w:val="22"/>
          <w:szCs w:val="22"/>
        </w:rPr>
        <w:t>üst</w:t>
      </w:r>
      <w:r w:rsidR="007505DC">
        <w:rPr>
          <w:sz w:val="22"/>
          <w:szCs w:val="22"/>
        </w:rPr>
        <w:t xml:space="preserve"> </w:t>
      </w:r>
      <w:r w:rsidRPr="007505DC">
        <w:rPr>
          <w:sz w:val="22"/>
          <w:szCs w:val="22"/>
        </w:rPr>
        <w:t>yönetici</w:t>
      </w:r>
      <w:r w:rsidR="007505DC" w:rsidRPr="007505DC">
        <w:rPr>
          <w:sz w:val="22"/>
          <w:szCs w:val="22"/>
        </w:rPr>
        <w:t xml:space="preserve"> </w:t>
      </w:r>
      <w:r w:rsidRPr="007505DC">
        <w:rPr>
          <w:sz w:val="22"/>
          <w:szCs w:val="22"/>
        </w:rPr>
        <w:t>de</w:t>
      </w:r>
      <w:r w:rsidR="007505DC" w:rsidRPr="007505DC">
        <w:rPr>
          <w:sz w:val="22"/>
          <w:szCs w:val="22"/>
        </w:rPr>
        <w:t xml:space="preserve"> </w:t>
      </w:r>
      <w:r w:rsidRPr="007505DC">
        <w:rPr>
          <w:sz w:val="22"/>
          <w:szCs w:val="22"/>
        </w:rPr>
        <w:t>güvence</w:t>
      </w:r>
      <w:r w:rsidRPr="007505DC">
        <w:rPr>
          <w:spacing w:val="-2"/>
          <w:sz w:val="22"/>
          <w:szCs w:val="22"/>
        </w:rPr>
        <w:t xml:space="preserve"> </w:t>
      </w:r>
      <w:r w:rsidRPr="007505DC">
        <w:rPr>
          <w:sz w:val="22"/>
          <w:szCs w:val="22"/>
        </w:rPr>
        <w:t>beyanını</w:t>
      </w:r>
      <w:r w:rsidRPr="007505DC">
        <w:rPr>
          <w:spacing w:val="-1"/>
          <w:sz w:val="22"/>
          <w:szCs w:val="22"/>
        </w:rPr>
        <w:t xml:space="preserve"> </w:t>
      </w:r>
      <w:r w:rsidRPr="007505DC">
        <w:rPr>
          <w:sz w:val="22"/>
          <w:szCs w:val="22"/>
        </w:rPr>
        <w:t>sağlıklı</w:t>
      </w:r>
      <w:r w:rsidR="007505DC" w:rsidRPr="007505DC">
        <w:rPr>
          <w:sz w:val="22"/>
          <w:szCs w:val="22"/>
        </w:rPr>
        <w:t xml:space="preserve"> </w:t>
      </w:r>
      <w:r w:rsidRPr="007505DC">
        <w:rPr>
          <w:sz w:val="22"/>
          <w:szCs w:val="22"/>
        </w:rPr>
        <w:t>bir şekilde veremeyecektir.</w:t>
      </w:r>
    </w:p>
    <w:p w:rsidR="005318A6" w:rsidRPr="007505DC" w:rsidRDefault="007505DC" w:rsidP="007505DC">
      <w:pPr>
        <w:pStyle w:val="GvdeMetni"/>
        <w:numPr>
          <w:ilvl w:val="0"/>
          <w:numId w:val="37"/>
        </w:numPr>
        <w:tabs>
          <w:tab w:val="left" w:pos="1304"/>
          <w:tab w:val="left" w:pos="3431"/>
          <w:tab w:val="left" w:pos="3921"/>
          <w:tab w:val="left" w:pos="4904"/>
          <w:tab w:val="left" w:pos="5340"/>
          <w:tab w:val="left" w:pos="8002"/>
        </w:tabs>
        <w:spacing w:before="240" w:after="240" w:line="276" w:lineRule="auto"/>
        <w:ind w:right="851"/>
        <w:jc w:val="both"/>
        <w:rPr>
          <w:sz w:val="22"/>
          <w:szCs w:val="22"/>
        </w:rPr>
      </w:pPr>
      <w:r>
        <w:t>İdarelerde iç</w:t>
      </w:r>
      <w:r w:rsidR="00524BBB">
        <w:t xml:space="preserve"> </w:t>
      </w:r>
      <w:r>
        <w:t>kontrol sistemini</w:t>
      </w:r>
      <w:r w:rsidR="00524BBB">
        <w:t xml:space="preserve"> </w:t>
      </w:r>
      <w:r>
        <w:t>kurmanın en</w:t>
      </w:r>
      <w:r w:rsidR="00524BBB">
        <w:t xml:space="preserve"> temel avantajı bu kurumların dış denetimini yapacak olan Sayıştay Denetimi esnasında ortaya çıkacaktır.</w:t>
      </w:r>
      <w:r>
        <w:t xml:space="preserve"> </w:t>
      </w:r>
      <w:r w:rsidR="00524BBB">
        <w:t xml:space="preserve">“İdarelerin hesap iş ve işlemlerinin denetimi ve kesin hükme bağlanması Sayıştay tarafından yapılır” hükmü gereğince; İdarelerin hesap iş ve işlemlerinin denetimi Sayıştay tarafından yapılmaktadır. Bu denetim esnasında, iç kontrol sistemi yeterli olan ve etkin bir biçimde iç kontrol sistemini çalıştıran, kontrol zaaf ve risklerinin az olduğu idarelerde, Sayıştay tarafından yapılan denetimin kapsamı </w:t>
      </w:r>
      <w:r w:rsidR="00524BBB" w:rsidRPr="00452C2C">
        <w:t>kendiliğinden</w:t>
      </w:r>
      <w:r w:rsidR="00524BBB" w:rsidRPr="00605E2A">
        <w:rPr>
          <w:color w:val="FF0000"/>
        </w:rPr>
        <w:t xml:space="preserve"> </w:t>
      </w:r>
      <w:r w:rsidR="00524BBB">
        <w:t>daha dar ve kısıtlı tutulacak, eski denetim sistemi ve işlem tabanlı denetimden kaçınılacak, her bir harcama evrakının tek tek incelenmesi ve denetlenmesi yerine, daha genel bir denetim sistemi olan “sistem tabanlı ve risk odaklı” denetimleri yapmakla yetinecektir. Ayrıca idarelerin kendi iç denetçilerinin hazırladığı denetim raporlarına kendi değerlendirmesinde daha fazla önem</w:t>
      </w:r>
      <w:r w:rsidR="00524BBB" w:rsidRPr="007505DC">
        <w:rPr>
          <w:spacing w:val="-2"/>
        </w:rPr>
        <w:t xml:space="preserve"> </w:t>
      </w:r>
      <w:r w:rsidR="00524BBB">
        <w:t>verilecektir.</w:t>
      </w:r>
    </w:p>
    <w:p w:rsidR="005318A6" w:rsidRDefault="005318A6" w:rsidP="00E51640">
      <w:pPr>
        <w:ind w:right="851"/>
        <w:sectPr w:rsidR="005318A6">
          <w:pgSz w:w="11910" w:h="16840"/>
          <w:pgMar w:top="1320" w:right="440" w:bottom="1200" w:left="880" w:header="718" w:footer="1001" w:gutter="0"/>
          <w:cols w:space="708"/>
        </w:sectPr>
      </w:pPr>
    </w:p>
    <w:p w:rsidR="005318A6" w:rsidRDefault="00524BBB" w:rsidP="00E51640">
      <w:pPr>
        <w:pStyle w:val="Heading11"/>
        <w:numPr>
          <w:ilvl w:val="0"/>
          <w:numId w:val="1"/>
        </w:numPr>
        <w:tabs>
          <w:tab w:val="left" w:pos="777"/>
        </w:tabs>
        <w:spacing w:before="81"/>
        <w:ind w:right="851" w:hanging="241"/>
        <w:jc w:val="left"/>
      </w:pPr>
      <w:bookmarkStart w:id="20" w:name="_bookmark20"/>
      <w:bookmarkEnd w:id="20"/>
      <w:r>
        <w:lastRenderedPageBreak/>
        <w:t>SİİRT ÜNİVERSİTESİ 2020 YILI İÇ KONTROL EYLEM</w:t>
      </w:r>
      <w:r>
        <w:rPr>
          <w:spacing w:val="-5"/>
        </w:rPr>
        <w:t xml:space="preserve"> </w:t>
      </w:r>
      <w:r>
        <w:t>PLANI</w:t>
      </w:r>
    </w:p>
    <w:p w:rsidR="005318A6" w:rsidRDefault="005318A6" w:rsidP="00E51640">
      <w:pPr>
        <w:pStyle w:val="GvdeMetni"/>
        <w:ind w:right="851"/>
        <w:rPr>
          <w:b/>
          <w:sz w:val="26"/>
        </w:rPr>
      </w:pPr>
    </w:p>
    <w:p w:rsidR="005318A6" w:rsidRDefault="005318A6" w:rsidP="00E51640">
      <w:pPr>
        <w:pStyle w:val="GvdeMetni"/>
        <w:spacing w:before="7"/>
        <w:ind w:right="851"/>
        <w:rPr>
          <w:b/>
          <w:sz w:val="25"/>
        </w:rPr>
      </w:pPr>
    </w:p>
    <w:p w:rsidR="005318A6" w:rsidRPr="007505DC" w:rsidRDefault="00524BBB" w:rsidP="007505DC">
      <w:pPr>
        <w:pStyle w:val="GvdeMetni"/>
        <w:spacing w:before="240" w:after="240" w:line="276" w:lineRule="auto"/>
        <w:ind w:left="536" w:right="851" w:firstLine="851"/>
        <w:jc w:val="both"/>
        <w:rPr>
          <w:sz w:val="22"/>
          <w:szCs w:val="22"/>
        </w:rPr>
      </w:pPr>
      <w:r w:rsidRPr="007505DC">
        <w:rPr>
          <w:sz w:val="22"/>
          <w:szCs w:val="22"/>
        </w:rPr>
        <w:t>Üniversitemiz 2020 yılı İç Kontrol Standartları Uyum Eylem Planı revize çalışmaları 21/02/2018 tarih ve 2829 sayılı Üst Yönetici onayı ile başlamış, İç Kontrol İzleme ve Yönlendirme Kurulu ve Kamu İç Kontrol Standartlarına Uyum Eylem Planı Hazırlama Grubu’nun oluşturulması ile devam etmiştir.</w:t>
      </w:r>
    </w:p>
    <w:p w:rsidR="005318A6" w:rsidRPr="007505DC" w:rsidRDefault="00524BBB" w:rsidP="007505DC">
      <w:pPr>
        <w:pStyle w:val="GvdeMetni"/>
        <w:spacing w:before="240" w:after="240" w:line="276" w:lineRule="auto"/>
        <w:ind w:left="536" w:right="851" w:firstLine="851"/>
        <w:jc w:val="both"/>
        <w:rPr>
          <w:sz w:val="22"/>
          <w:szCs w:val="22"/>
        </w:rPr>
      </w:pPr>
      <w:r w:rsidRPr="007505DC">
        <w:rPr>
          <w:sz w:val="22"/>
          <w:szCs w:val="22"/>
        </w:rPr>
        <w:t>Oluşturulan komisyon tarafından çeşitli tarih ve zamanlarda gerçekleştirilen toplantılar, bilgilendirmeler ve birimlerden gelen bilgiler doğrultusunda Üniversitemiz İç Kontrol Standartları Uyum Eylem Planı revize edilmiştir.</w:t>
      </w:r>
    </w:p>
    <w:p w:rsidR="005318A6" w:rsidRPr="007505DC" w:rsidRDefault="00524BBB" w:rsidP="007505DC">
      <w:pPr>
        <w:pStyle w:val="GvdeMetni"/>
        <w:spacing w:before="240" w:after="240" w:line="276" w:lineRule="auto"/>
        <w:ind w:left="536" w:right="851" w:firstLine="851"/>
        <w:jc w:val="both"/>
        <w:rPr>
          <w:sz w:val="22"/>
          <w:szCs w:val="22"/>
        </w:rPr>
      </w:pPr>
      <w:r w:rsidRPr="007505DC">
        <w:rPr>
          <w:sz w:val="22"/>
          <w:szCs w:val="22"/>
        </w:rPr>
        <w:t>Revize edilen İç Kontrol Standartları Uyum Eylem Planı’nda makul güvencenin sağlanmasına yönelik olarak 18 standart ve 79 genel şart altında toplam 101 eylem belirlenmiştir.</w:t>
      </w:r>
    </w:p>
    <w:p w:rsidR="005318A6" w:rsidRDefault="00524BBB" w:rsidP="00E51640">
      <w:pPr>
        <w:pStyle w:val="Heading11"/>
        <w:ind w:left="1417" w:right="851"/>
        <w:jc w:val="center"/>
        <w:rPr>
          <w:rFonts w:ascii="Carlito" w:hAnsi="Carlito"/>
        </w:rPr>
      </w:pPr>
      <w:r>
        <w:rPr>
          <w:rFonts w:ascii="Carlito" w:hAnsi="Carlito"/>
        </w:rPr>
        <w:t>SİİRT ÜNİVERSİTESİ</w:t>
      </w:r>
    </w:p>
    <w:p w:rsidR="005318A6" w:rsidRDefault="005318A6" w:rsidP="00E51640">
      <w:pPr>
        <w:pStyle w:val="GvdeMetni"/>
        <w:ind w:right="851"/>
        <w:rPr>
          <w:rFonts w:ascii="Carlito"/>
          <w:b/>
          <w:sz w:val="20"/>
        </w:rPr>
      </w:pPr>
    </w:p>
    <w:p w:rsidR="005318A6" w:rsidRDefault="00524BBB" w:rsidP="00E51640">
      <w:pPr>
        <w:ind w:left="1418" w:right="851"/>
        <w:jc w:val="center"/>
        <w:rPr>
          <w:rFonts w:ascii="Carlito" w:hAnsi="Carlito"/>
          <w:b/>
          <w:sz w:val="24"/>
        </w:rPr>
      </w:pPr>
      <w:r w:rsidRPr="003C406E">
        <w:rPr>
          <w:rFonts w:ascii="Carlito" w:hAnsi="Carlito"/>
          <w:b/>
          <w:sz w:val="24"/>
        </w:rPr>
        <w:t>İÇ KONTROL İZLEME VE YÖNLENDİRME KURULU</w:t>
      </w:r>
    </w:p>
    <w:p w:rsidR="007538DE" w:rsidRDefault="007538DE" w:rsidP="00E51640">
      <w:pPr>
        <w:ind w:left="1418" w:right="851"/>
        <w:jc w:val="center"/>
        <w:rPr>
          <w:rFonts w:ascii="Carlito" w:hAnsi="Carlito"/>
          <w:b/>
          <w:sz w:val="24"/>
        </w:rPr>
      </w:pPr>
    </w:p>
    <w:p w:rsidR="007538DE" w:rsidRDefault="007538DE" w:rsidP="00E51640">
      <w:pPr>
        <w:ind w:left="1418" w:right="851"/>
        <w:jc w:val="center"/>
        <w:rPr>
          <w:rFonts w:ascii="Carlito" w:hAnsi="Carlito"/>
          <w:b/>
          <w:sz w:val="24"/>
        </w:rPr>
      </w:pPr>
    </w:p>
    <w:p w:rsidR="007538DE" w:rsidRDefault="007538DE" w:rsidP="00E51640">
      <w:pPr>
        <w:ind w:left="1418" w:right="851"/>
        <w:jc w:val="center"/>
        <w:rPr>
          <w:rFonts w:ascii="Carlito" w:hAnsi="Carlito"/>
          <w:b/>
          <w:sz w:val="24"/>
        </w:rPr>
      </w:pPr>
    </w:p>
    <w:tbl>
      <w:tblPr>
        <w:tblStyle w:val="TabloKlavuzu"/>
        <w:tblW w:w="9918" w:type="dxa"/>
        <w:tblLayout w:type="fixed"/>
        <w:tblLook w:val="04A0"/>
      </w:tblPr>
      <w:tblGrid>
        <w:gridCol w:w="793"/>
        <w:gridCol w:w="3435"/>
        <w:gridCol w:w="3422"/>
        <w:gridCol w:w="2268"/>
      </w:tblGrid>
      <w:tr w:rsidR="007538DE" w:rsidTr="00ED1525">
        <w:trPr>
          <w:trHeight w:val="390"/>
        </w:trPr>
        <w:tc>
          <w:tcPr>
            <w:tcW w:w="793" w:type="dxa"/>
          </w:tcPr>
          <w:p w:rsidR="007538DE" w:rsidRDefault="007538DE" w:rsidP="00ED1525">
            <w:r>
              <w:t>Sıra No</w:t>
            </w:r>
          </w:p>
        </w:tc>
        <w:tc>
          <w:tcPr>
            <w:tcW w:w="3435" w:type="dxa"/>
          </w:tcPr>
          <w:p w:rsidR="007538DE" w:rsidRDefault="003C406E" w:rsidP="00ED1525">
            <w:r>
              <w:t>Unvanı</w:t>
            </w:r>
            <w:r w:rsidR="007538DE">
              <w:t xml:space="preserve"> Adı Soyadı</w:t>
            </w:r>
          </w:p>
        </w:tc>
        <w:tc>
          <w:tcPr>
            <w:tcW w:w="3422" w:type="dxa"/>
          </w:tcPr>
          <w:p w:rsidR="007538DE" w:rsidRDefault="007538DE" w:rsidP="00ED1525">
            <w:r>
              <w:t xml:space="preserve">İdari Görevi </w:t>
            </w:r>
          </w:p>
        </w:tc>
        <w:tc>
          <w:tcPr>
            <w:tcW w:w="2268" w:type="dxa"/>
          </w:tcPr>
          <w:p w:rsidR="007538DE" w:rsidRDefault="007538DE" w:rsidP="00ED1525">
            <w:r>
              <w:t>Kuruldaki Görevi</w:t>
            </w:r>
          </w:p>
        </w:tc>
      </w:tr>
      <w:tr w:rsidR="007538DE" w:rsidTr="00ED1525">
        <w:trPr>
          <w:trHeight w:val="368"/>
        </w:trPr>
        <w:tc>
          <w:tcPr>
            <w:tcW w:w="793" w:type="dxa"/>
          </w:tcPr>
          <w:p w:rsidR="007538DE" w:rsidRDefault="007538DE" w:rsidP="00ED1525">
            <w:r>
              <w:t>1</w:t>
            </w:r>
          </w:p>
        </w:tc>
        <w:tc>
          <w:tcPr>
            <w:tcW w:w="3435" w:type="dxa"/>
          </w:tcPr>
          <w:p w:rsidR="007538DE" w:rsidRDefault="007538DE" w:rsidP="00ED1525">
            <w:pPr>
              <w:pStyle w:val="TableParagraph"/>
              <w:ind w:right="851"/>
              <w:rPr>
                <w:rFonts w:ascii="Carlito" w:hAnsi="Carlito"/>
                <w:sz w:val="20"/>
              </w:rPr>
            </w:pPr>
            <w:r>
              <w:rPr>
                <w:rFonts w:ascii="Carlito" w:hAnsi="Carlito"/>
                <w:sz w:val="20"/>
              </w:rPr>
              <w:t>Prof. Dr. Cahit PESEN</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Rektör Yardımcısı</w:t>
            </w:r>
          </w:p>
        </w:tc>
        <w:tc>
          <w:tcPr>
            <w:tcW w:w="2268" w:type="dxa"/>
          </w:tcPr>
          <w:p w:rsidR="007538DE" w:rsidRDefault="007538DE" w:rsidP="00ED1525">
            <w:pPr>
              <w:pStyle w:val="TableParagraph"/>
              <w:ind w:left="137" w:right="851"/>
              <w:jc w:val="center"/>
              <w:rPr>
                <w:rFonts w:ascii="Carlito" w:hAnsi="Carlito"/>
                <w:sz w:val="20"/>
              </w:rPr>
            </w:pPr>
            <w:r>
              <w:rPr>
                <w:rFonts w:ascii="Carlito" w:hAnsi="Carlito"/>
                <w:sz w:val="20"/>
              </w:rPr>
              <w:t xml:space="preserve">       Başkan</w:t>
            </w:r>
          </w:p>
        </w:tc>
      </w:tr>
      <w:tr w:rsidR="007538DE" w:rsidTr="00ED1525">
        <w:trPr>
          <w:trHeight w:val="390"/>
        </w:trPr>
        <w:tc>
          <w:tcPr>
            <w:tcW w:w="793" w:type="dxa"/>
          </w:tcPr>
          <w:p w:rsidR="007538DE" w:rsidRDefault="007538DE" w:rsidP="00ED1525">
            <w:r>
              <w:t>2</w:t>
            </w:r>
          </w:p>
        </w:tc>
        <w:tc>
          <w:tcPr>
            <w:tcW w:w="3435" w:type="dxa"/>
          </w:tcPr>
          <w:p w:rsidR="007538DE" w:rsidRDefault="007538DE" w:rsidP="00ED1525">
            <w:pPr>
              <w:pStyle w:val="TableParagraph"/>
              <w:ind w:right="851"/>
              <w:rPr>
                <w:rFonts w:ascii="Carlito" w:hAnsi="Carlito"/>
                <w:sz w:val="20"/>
              </w:rPr>
            </w:pPr>
            <w:r>
              <w:rPr>
                <w:rFonts w:ascii="Carlito" w:hAnsi="Carlito"/>
                <w:sz w:val="20"/>
              </w:rPr>
              <w:t>Abdülkadir IŞIK</w:t>
            </w:r>
          </w:p>
        </w:tc>
        <w:tc>
          <w:tcPr>
            <w:tcW w:w="3422" w:type="dxa"/>
          </w:tcPr>
          <w:p w:rsidR="007538DE" w:rsidRDefault="007538DE" w:rsidP="00ED1525">
            <w:pPr>
              <w:pStyle w:val="TableParagraph"/>
              <w:ind w:left="107" w:right="851"/>
              <w:rPr>
                <w:rFonts w:ascii="Carlito"/>
                <w:sz w:val="20"/>
              </w:rPr>
            </w:pPr>
            <w:r>
              <w:rPr>
                <w:rFonts w:ascii="Carlito"/>
                <w:sz w:val="20"/>
              </w:rPr>
              <w:t>Genel Sekreter</w:t>
            </w:r>
          </w:p>
        </w:tc>
        <w:tc>
          <w:tcPr>
            <w:tcW w:w="2268" w:type="dxa"/>
          </w:tcPr>
          <w:p w:rsidR="007538DE" w:rsidRDefault="007538DE" w:rsidP="00ED1525">
            <w:pPr>
              <w:pStyle w:val="TableParagraph"/>
              <w:ind w:left="137" w:right="851"/>
              <w:jc w:val="center"/>
              <w:rPr>
                <w:rFonts w:ascii="Carlito" w:hAnsi="Carlito"/>
                <w:sz w:val="20"/>
              </w:rPr>
            </w:pPr>
            <w:r>
              <w:rPr>
                <w:rFonts w:ascii="Carlito" w:hAnsi="Carlito"/>
                <w:sz w:val="20"/>
              </w:rPr>
              <w:t xml:space="preserve">         Üye</w:t>
            </w:r>
          </w:p>
        </w:tc>
      </w:tr>
      <w:tr w:rsidR="007538DE" w:rsidTr="00ED1525">
        <w:trPr>
          <w:trHeight w:val="368"/>
        </w:trPr>
        <w:tc>
          <w:tcPr>
            <w:tcW w:w="793" w:type="dxa"/>
          </w:tcPr>
          <w:p w:rsidR="007538DE" w:rsidRDefault="007538DE" w:rsidP="00ED1525">
            <w:r>
              <w:t>3</w:t>
            </w:r>
          </w:p>
        </w:tc>
        <w:tc>
          <w:tcPr>
            <w:tcW w:w="3435" w:type="dxa"/>
          </w:tcPr>
          <w:p w:rsidR="007538DE" w:rsidRDefault="007538DE" w:rsidP="00ED1525">
            <w:pPr>
              <w:pStyle w:val="TableParagraph"/>
              <w:ind w:right="851"/>
              <w:rPr>
                <w:rFonts w:ascii="Carlito"/>
                <w:sz w:val="20"/>
              </w:rPr>
            </w:pPr>
            <w:r>
              <w:rPr>
                <w:rFonts w:ascii="Carlito"/>
                <w:sz w:val="20"/>
              </w:rPr>
              <w:t>Abubekir SEVEN</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Strateji Geliştirme Daire Başkanı V.</w:t>
            </w:r>
          </w:p>
        </w:tc>
        <w:tc>
          <w:tcPr>
            <w:tcW w:w="2268" w:type="dxa"/>
          </w:tcPr>
          <w:p w:rsidR="007538DE" w:rsidRDefault="007538DE" w:rsidP="00ED1525">
            <w:pPr>
              <w:pStyle w:val="TableParagraph"/>
              <w:ind w:left="137" w:right="851"/>
              <w:jc w:val="center"/>
              <w:rPr>
                <w:rFonts w:ascii="Carlito" w:hAnsi="Carlito"/>
                <w:sz w:val="20"/>
              </w:rPr>
            </w:pPr>
            <w:r>
              <w:rPr>
                <w:rFonts w:ascii="Carlito" w:hAnsi="Carlito"/>
                <w:sz w:val="20"/>
              </w:rPr>
              <w:t xml:space="preserve">    Üye /              Sekreterya</w:t>
            </w:r>
          </w:p>
        </w:tc>
      </w:tr>
      <w:tr w:rsidR="007538DE" w:rsidTr="00ED1525">
        <w:trPr>
          <w:trHeight w:val="390"/>
        </w:trPr>
        <w:tc>
          <w:tcPr>
            <w:tcW w:w="793" w:type="dxa"/>
          </w:tcPr>
          <w:p w:rsidR="007538DE" w:rsidRDefault="007538DE" w:rsidP="00ED1525">
            <w:r>
              <w:t>4</w:t>
            </w:r>
          </w:p>
        </w:tc>
        <w:tc>
          <w:tcPr>
            <w:tcW w:w="3435" w:type="dxa"/>
          </w:tcPr>
          <w:p w:rsidR="007538DE" w:rsidRDefault="007538DE" w:rsidP="00ED1525">
            <w:pPr>
              <w:rPr>
                <w:rFonts w:ascii="Calibri" w:hAnsi="Calibri" w:cs="Calibri"/>
                <w:color w:val="000000"/>
              </w:rPr>
            </w:pPr>
            <w:r>
              <w:rPr>
                <w:rFonts w:ascii="Calibri" w:hAnsi="Calibri" w:cs="Calibri"/>
                <w:color w:val="000000"/>
              </w:rPr>
              <w:t>Arş. Gör. Hanife KADIOĞLU</w:t>
            </w:r>
          </w:p>
          <w:p w:rsidR="007538DE" w:rsidRDefault="007538DE" w:rsidP="00ED1525">
            <w:pPr>
              <w:pStyle w:val="TableParagraph"/>
              <w:ind w:left="108" w:right="851"/>
              <w:rPr>
                <w:rFonts w:ascii="Carlito" w:hAnsi="Carlito"/>
                <w:sz w:val="20"/>
              </w:rPr>
            </w:pP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 xml:space="preserve">İktisadi ve İdari Bilimler Fakültesi </w:t>
            </w:r>
          </w:p>
        </w:tc>
        <w:tc>
          <w:tcPr>
            <w:tcW w:w="2268" w:type="dxa"/>
          </w:tcPr>
          <w:p w:rsidR="007538DE" w:rsidRDefault="007538DE" w:rsidP="00ED1525">
            <w:pPr>
              <w:pStyle w:val="TableParagraph"/>
              <w:ind w:left="137" w:right="851"/>
              <w:jc w:val="center"/>
              <w:rPr>
                <w:rFonts w:ascii="Carlito" w:hAnsi="Carlito"/>
                <w:sz w:val="20"/>
              </w:rPr>
            </w:pPr>
            <w:r>
              <w:rPr>
                <w:rFonts w:ascii="Carlito" w:hAnsi="Carlito"/>
                <w:sz w:val="20"/>
              </w:rPr>
              <w:t xml:space="preserve">            Üye</w:t>
            </w:r>
          </w:p>
        </w:tc>
      </w:tr>
      <w:tr w:rsidR="007538DE" w:rsidTr="00ED1525">
        <w:trPr>
          <w:trHeight w:val="368"/>
        </w:trPr>
        <w:tc>
          <w:tcPr>
            <w:tcW w:w="793" w:type="dxa"/>
          </w:tcPr>
          <w:p w:rsidR="007538DE" w:rsidRDefault="007538DE" w:rsidP="00ED1525">
            <w:r>
              <w:t>5</w:t>
            </w:r>
          </w:p>
        </w:tc>
        <w:tc>
          <w:tcPr>
            <w:tcW w:w="3435" w:type="dxa"/>
          </w:tcPr>
          <w:p w:rsidR="007538DE" w:rsidRDefault="007538DE" w:rsidP="00ED1525">
            <w:r w:rsidRPr="00813B8A">
              <w:rPr>
                <w:rFonts w:ascii="Calibri" w:hAnsi="Calibri" w:cs="Calibri"/>
                <w:color w:val="000000"/>
                <w:lang w:eastAsia="tr-TR"/>
              </w:rPr>
              <w:t>Hüseyin TORPA</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 xml:space="preserve">Fen Edebiyat Fakültesi </w:t>
            </w:r>
          </w:p>
        </w:tc>
        <w:tc>
          <w:tcPr>
            <w:tcW w:w="2268" w:type="dxa"/>
          </w:tcPr>
          <w:p w:rsidR="007538DE" w:rsidRDefault="007538DE" w:rsidP="00ED1525">
            <w:pPr>
              <w:pStyle w:val="TableParagraph"/>
              <w:ind w:left="137" w:right="851"/>
              <w:jc w:val="center"/>
              <w:rPr>
                <w:rFonts w:ascii="Carlito" w:hAnsi="Carlito"/>
                <w:sz w:val="20"/>
              </w:rPr>
            </w:pPr>
            <w:r>
              <w:rPr>
                <w:rFonts w:ascii="Carlito" w:hAnsi="Carlito"/>
                <w:sz w:val="20"/>
              </w:rPr>
              <w:t xml:space="preserve">            Üye</w:t>
            </w:r>
          </w:p>
        </w:tc>
      </w:tr>
      <w:tr w:rsidR="007538DE" w:rsidTr="00ED1525">
        <w:trPr>
          <w:trHeight w:val="422"/>
        </w:trPr>
        <w:tc>
          <w:tcPr>
            <w:tcW w:w="793" w:type="dxa"/>
          </w:tcPr>
          <w:p w:rsidR="007538DE" w:rsidRDefault="007538DE" w:rsidP="00ED1525">
            <w:r>
              <w:t>6</w:t>
            </w:r>
          </w:p>
        </w:tc>
        <w:tc>
          <w:tcPr>
            <w:tcW w:w="3435" w:type="dxa"/>
          </w:tcPr>
          <w:p w:rsidR="007538DE" w:rsidRDefault="007538DE" w:rsidP="00ED1525">
            <w:pPr>
              <w:pStyle w:val="TableParagraph"/>
              <w:ind w:right="851"/>
              <w:rPr>
                <w:rFonts w:ascii="Carlito" w:hAnsi="Carlito"/>
                <w:sz w:val="20"/>
              </w:rPr>
            </w:pPr>
            <w:r>
              <w:rPr>
                <w:rFonts w:ascii="Carlito" w:hAnsi="Carlito"/>
                <w:sz w:val="20"/>
              </w:rPr>
              <w:t>Dr. Öğr. Üyesi Erman GÜLENDAĞ</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 xml:space="preserve">Veteriner Fakültesi </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7</w:t>
            </w:r>
          </w:p>
        </w:tc>
        <w:tc>
          <w:tcPr>
            <w:tcW w:w="3435" w:type="dxa"/>
          </w:tcPr>
          <w:p w:rsidR="007538DE" w:rsidRDefault="007538DE" w:rsidP="00ED1525">
            <w:pPr>
              <w:pStyle w:val="TableParagraph"/>
              <w:ind w:right="851"/>
              <w:rPr>
                <w:rFonts w:ascii="Carlito" w:hAnsi="Carlito"/>
                <w:sz w:val="20"/>
              </w:rPr>
            </w:pPr>
            <w:r>
              <w:rPr>
                <w:rFonts w:ascii="Carlito" w:hAnsi="Carlito"/>
                <w:sz w:val="20"/>
              </w:rPr>
              <w:t>Cihan ORAK</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 xml:space="preserve">Ziraat Fakültesi </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8</w:t>
            </w:r>
          </w:p>
        </w:tc>
        <w:tc>
          <w:tcPr>
            <w:tcW w:w="3435" w:type="dxa"/>
          </w:tcPr>
          <w:p w:rsidR="007538DE" w:rsidRDefault="007538DE" w:rsidP="00ED1525">
            <w:pPr>
              <w:pStyle w:val="TableParagraph"/>
              <w:ind w:right="851"/>
              <w:rPr>
                <w:rFonts w:ascii="Carlito" w:hAnsi="Carlito"/>
                <w:sz w:val="20"/>
              </w:rPr>
            </w:pPr>
            <w:r>
              <w:rPr>
                <w:rFonts w:ascii="Carlito" w:hAnsi="Carlito"/>
                <w:sz w:val="20"/>
              </w:rPr>
              <w:t>Arş. Gör. Zeynep Kübra KILIÇ</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İlahiyat Fakültesi</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9</w:t>
            </w:r>
          </w:p>
        </w:tc>
        <w:tc>
          <w:tcPr>
            <w:tcW w:w="3435" w:type="dxa"/>
          </w:tcPr>
          <w:p w:rsidR="007538DE" w:rsidRDefault="007538DE" w:rsidP="00ED1525">
            <w:pPr>
              <w:pStyle w:val="TableParagraph"/>
              <w:ind w:right="851"/>
              <w:rPr>
                <w:rFonts w:ascii="Carlito" w:hAnsi="Carlito"/>
                <w:sz w:val="20"/>
              </w:rPr>
            </w:pPr>
            <w:r>
              <w:rPr>
                <w:rFonts w:ascii="Carlito" w:hAnsi="Carlito"/>
                <w:sz w:val="20"/>
              </w:rPr>
              <w:t>Doç. Dr. Veysel ÇELİK</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 xml:space="preserve">Eğitim Fakültesi </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10</w:t>
            </w:r>
          </w:p>
        </w:tc>
        <w:tc>
          <w:tcPr>
            <w:tcW w:w="3435" w:type="dxa"/>
          </w:tcPr>
          <w:p w:rsidR="007538DE" w:rsidRDefault="007538DE" w:rsidP="00ED1525">
            <w:pPr>
              <w:rPr>
                <w:color w:val="000000"/>
              </w:rPr>
            </w:pPr>
            <w:r>
              <w:rPr>
                <w:color w:val="000000"/>
              </w:rPr>
              <w:t>Dr. Öğr. Üyesi Metin KERTMEN</w:t>
            </w:r>
          </w:p>
          <w:p w:rsidR="007538DE" w:rsidRDefault="007538DE" w:rsidP="00ED1525">
            <w:pPr>
              <w:pStyle w:val="TableParagraph"/>
              <w:ind w:left="108" w:right="851"/>
              <w:rPr>
                <w:rFonts w:ascii="Carlito"/>
                <w:sz w:val="20"/>
              </w:rPr>
            </w:pP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 xml:space="preserve">Sağlık Bilimleri Fakültesi </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11</w:t>
            </w:r>
          </w:p>
        </w:tc>
        <w:tc>
          <w:tcPr>
            <w:tcW w:w="3435" w:type="dxa"/>
          </w:tcPr>
          <w:p w:rsidR="007538DE" w:rsidRDefault="007538DE" w:rsidP="00ED1525">
            <w:pPr>
              <w:pStyle w:val="TableParagraph"/>
              <w:ind w:right="851"/>
              <w:rPr>
                <w:rFonts w:ascii="Carlito" w:hAnsi="Carlito"/>
                <w:sz w:val="20"/>
              </w:rPr>
            </w:pPr>
            <w:r>
              <w:rPr>
                <w:rFonts w:ascii="Carlito" w:hAnsi="Carlito"/>
                <w:sz w:val="20"/>
              </w:rPr>
              <w:t>M. Sait AKSU</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Fen Bilimleri Enstitüsü Sekreteri</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12</w:t>
            </w:r>
          </w:p>
        </w:tc>
        <w:tc>
          <w:tcPr>
            <w:tcW w:w="3435" w:type="dxa"/>
          </w:tcPr>
          <w:p w:rsidR="007538DE" w:rsidRPr="002A485B" w:rsidRDefault="007538DE" w:rsidP="00ED1525">
            <w:pPr>
              <w:rPr>
                <w:color w:val="000000"/>
              </w:rPr>
            </w:pPr>
            <w:r w:rsidRPr="002A485B">
              <w:rPr>
                <w:color w:val="000000"/>
              </w:rPr>
              <w:t xml:space="preserve">M. </w:t>
            </w:r>
            <w:proofErr w:type="spellStart"/>
            <w:r w:rsidRPr="002A485B">
              <w:rPr>
                <w:color w:val="000000"/>
              </w:rPr>
              <w:t>Abdulvahhap</w:t>
            </w:r>
            <w:proofErr w:type="spellEnd"/>
            <w:r w:rsidRPr="002A485B">
              <w:rPr>
                <w:color w:val="000000"/>
              </w:rPr>
              <w:t xml:space="preserve"> SANCAR</w:t>
            </w:r>
          </w:p>
          <w:p w:rsidR="007538DE" w:rsidRDefault="007538DE" w:rsidP="00ED1525">
            <w:pPr>
              <w:pStyle w:val="TableParagraph"/>
              <w:ind w:right="851"/>
              <w:rPr>
                <w:rFonts w:ascii="Carlito" w:hAnsi="Carlito"/>
                <w:sz w:val="20"/>
              </w:rPr>
            </w:pP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Kurtalan Meslek Yüksekokulu Sekreteri</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13</w:t>
            </w:r>
          </w:p>
        </w:tc>
        <w:tc>
          <w:tcPr>
            <w:tcW w:w="3435" w:type="dxa"/>
          </w:tcPr>
          <w:p w:rsidR="007538DE" w:rsidRDefault="007538DE" w:rsidP="00ED1525">
            <w:pPr>
              <w:pStyle w:val="TableParagraph"/>
              <w:ind w:right="851"/>
              <w:rPr>
                <w:rFonts w:ascii="Carlito" w:hAnsi="Carlito"/>
                <w:sz w:val="20"/>
              </w:rPr>
            </w:pPr>
            <w:r w:rsidRPr="002A485B">
              <w:rPr>
                <w:rFonts w:ascii="Carlito" w:hAnsi="Carlito"/>
                <w:sz w:val="20"/>
              </w:rPr>
              <w:t>Öğr. Gör. Mücahit EZER</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Sosyal Bilimler Meslek Yüksekokulu</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14</w:t>
            </w:r>
          </w:p>
        </w:tc>
        <w:tc>
          <w:tcPr>
            <w:tcW w:w="3435" w:type="dxa"/>
          </w:tcPr>
          <w:p w:rsidR="007538DE" w:rsidRDefault="007538DE" w:rsidP="00ED1525">
            <w:pPr>
              <w:pStyle w:val="TableParagraph"/>
              <w:ind w:right="851"/>
              <w:rPr>
                <w:rFonts w:ascii="Carlito" w:hAnsi="Carlito"/>
                <w:sz w:val="20"/>
              </w:rPr>
            </w:pPr>
            <w:r>
              <w:rPr>
                <w:rFonts w:ascii="Carlito" w:hAnsi="Carlito"/>
                <w:sz w:val="20"/>
              </w:rPr>
              <w:t>Öğr. Gör. Ömer Faruk YAŞAR</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Yabancı Diller Yüksekokulu</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15</w:t>
            </w:r>
          </w:p>
        </w:tc>
        <w:tc>
          <w:tcPr>
            <w:tcW w:w="3435" w:type="dxa"/>
          </w:tcPr>
          <w:p w:rsidR="007538DE" w:rsidRDefault="007538DE" w:rsidP="00ED1525">
            <w:pPr>
              <w:pStyle w:val="TableParagraph"/>
              <w:ind w:right="851"/>
              <w:rPr>
                <w:rFonts w:ascii="Carlito" w:hAnsi="Carlito"/>
                <w:sz w:val="20"/>
              </w:rPr>
            </w:pPr>
            <w:r>
              <w:rPr>
                <w:rFonts w:ascii="Carlito" w:hAnsi="Carlito"/>
                <w:sz w:val="20"/>
              </w:rPr>
              <w:t>Doç. Dr. Mithat ELÇİÇEK</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Teknik Bilimler Meslek Yüksekokulu</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16</w:t>
            </w:r>
          </w:p>
        </w:tc>
        <w:tc>
          <w:tcPr>
            <w:tcW w:w="3435" w:type="dxa"/>
          </w:tcPr>
          <w:p w:rsidR="007538DE" w:rsidRDefault="007538DE" w:rsidP="007538DE">
            <w:pPr>
              <w:pStyle w:val="TableParagraph"/>
              <w:ind w:right="851"/>
              <w:rPr>
                <w:rFonts w:ascii="Carlito" w:hAnsi="Carlito"/>
                <w:sz w:val="20"/>
              </w:rPr>
            </w:pPr>
            <w:r>
              <w:rPr>
                <w:rFonts w:ascii="Carlito" w:hAnsi="Carlito"/>
                <w:sz w:val="20"/>
              </w:rPr>
              <w:t>Dr. Öğr. Üyesi Büşra ÖZCAN</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Beden Eğitimi ve Spor Yüksekokulu</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lastRenderedPageBreak/>
              <w:t>17</w:t>
            </w:r>
          </w:p>
        </w:tc>
        <w:tc>
          <w:tcPr>
            <w:tcW w:w="3435" w:type="dxa"/>
          </w:tcPr>
          <w:p w:rsidR="007538DE" w:rsidRDefault="007538DE" w:rsidP="00ED1525">
            <w:pPr>
              <w:pStyle w:val="TableParagraph"/>
              <w:ind w:right="851"/>
              <w:rPr>
                <w:rFonts w:ascii="Carlito" w:hAnsi="Carlito"/>
                <w:sz w:val="20"/>
              </w:rPr>
            </w:pPr>
            <w:r>
              <w:rPr>
                <w:rFonts w:ascii="Carlito" w:hAnsi="Carlito"/>
                <w:sz w:val="20"/>
              </w:rPr>
              <w:t>M.</w:t>
            </w:r>
            <w:r w:rsidR="00F81C8F">
              <w:rPr>
                <w:rFonts w:ascii="Carlito" w:hAnsi="Carlito"/>
                <w:sz w:val="20"/>
              </w:rPr>
              <w:t xml:space="preserve"> </w:t>
            </w:r>
            <w:r>
              <w:rPr>
                <w:rFonts w:ascii="Carlito" w:hAnsi="Carlito"/>
                <w:sz w:val="20"/>
              </w:rPr>
              <w:t>Tahir ÇELİK</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Sosyal Bilimler Enstitüsü</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18</w:t>
            </w:r>
          </w:p>
        </w:tc>
        <w:tc>
          <w:tcPr>
            <w:tcW w:w="3435" w:type="dxa"/>
          </w:tcPr>
          <w:p w:rsidR="007538DE" w:rsidRDefault="007538DE" w:rsidP="00ED1525">
            <w:pPr>
              <w:pStyle w:val="TableParagraph"/>
              <w:ind w:right="851"/>
              <w:rPr>
                <w:rFonts w:ascii="Carlito" w:hAnsi="Carlito"/>
                <w:sz w:val="20"/>
              </w:rPr>
            </w:pPr>
            <w:r>
              <w:rPr>
                <w:rFonts w:ascii="Carlito" w:hAnsi="Carlito"/>
                <w:sz w:val="20"/>
              </w:rPr>
              <w:t>Emin Çiftçi</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Sağlık Bilimleri Enstitüsü Sekreteri V.</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19</w:t>
            </w:r>
          </w:p>
        </w:tc>
        <w:tc>
          <w:tcPr>
            <w:tcW w:w="3435" w:type="dxa"/>
          </w:tcPr>
          <w:p w:rsidR="007538DE" w:rsidRDefault="007538DE" w:rsidP="00ED1525">
            <w:pPr>
              <w:pStyle w:val="TableParagraph"/>
              <w:ind w:right="851"/>
              <w:rPr>
                <w:rFonts w:ascii="Carlito" w:hAnsi="Carlito"/>
                <w:sz w:val="20"/>
              </w:rPr>
            </w:pPr>
            <w:r>
              <w:rPr>
                <w:rFonts w:ascii="Carlito" w:hAnsi="Carlito"/>
                <w:sz w:val="20"/>
              </w:rPr>
              <w:t>Doç. Dr. Adnan MEMDUHOĞLU</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Yaşayan Diller Enstitüsü Müdürü</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20</w:t>
            </w:r>
          </w:p>
        </w:tc>
        <w:tc>
          <w:tcPr>
            <w:tcW w:w="3435" w:type="dxa"/>
          </w:tcPr>
          <w:p w:rsidR="007538DE" w:rsidRDefault="007538DE" w:rsidP="00ED1525">
            <w:pPr>
              <w:pStyle w:val="TableParagraph"/>
              <w:ind w:right="851"/>
              <w:rPr>
                <w:rFonts w:ascii="Carlito" w:hAnsi="Carlito"/>
                <w:sz w:val="20"/>
              </w:rPr>
            </w:pPr>
            <w:r>
              <w:rPr>
                <w:rFonts w:ascii="Carlito" w:hAnsi="Carlito"/>
                <w:sz w:val="20"/>
              </w:rPr>
              <w:t>Öğr. Gör. Ramazan ÇUKURLU</w:t>
            </w:r>
          </w:p>
        </w:tc>
        <w:tc>
          <w:tcPr>
            <w:tcW w:w="3422" w:type="dxa"/>
          </w:tcPr>
          <w:p w:rsidR="007538DE" w:rsidRDefault="007538DE" w:rsidP="00ED1525">
            <w:pPr>
              <w:pStyle w:val="TableParagraph"/>
              <w:ind w:left="107" w:right="851"/>
              <w:rPr>
                <w:rFonts w:ascii="Carlito" w:hAnsi="Carlito"/>
                <w:sz w:val="20"/>
              </w:rPr>
            </w:pPr>
            <w:r>
              <w:rPr>
                <w:rFonts w:ascii="Carlito" w:hAnsi="Carlito"/>
                <w:sz w:val="20"/>
              </w:rPr>
              <w:t>Eruh Meslek Yüksekokulu</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21</w:t>
            </w:r>
          </w:p>
        </w:tc>
        <w:tc>
          <w:tcPr>
            <w:tcW w:w="3435" w:type="dxa"/>
          </w:tcPr>
          <w:p w:rsidR="007538DE" w:rsidRDefault="007538DE" w:rsidP="00ED1525">
            <w:pPr>
              <w:pStyle w:val="TableParagraph"/>
              <w:ind w:right="851"/>
              <w:rPr>
                <w:rFonts w:ascii="Carlito" w:hAnsi="Carlito"/>
                <w:sz w:val="20"/>
              </w:rPr>
            </w:pPr>
            <w:r>
              <w:t>Arş. Gör. Kemal AKSU</w:t>
            </w:r>
          </w:p>
        </w:tc>
        <w:tc>
          <w:tcPr>
            <w:tcW w:w="3422" w:type="dxa"/>
          </w:tcPr>
          <w:p w:rsidR="007538DE" w:rsidRDefault="007538DE" w:rsidP="00ED1525">
            <w:pPr>
              <w:pStyle w:val="TableParagraph"/>
              <w:ind w:left="107" w:right="851"/>
              <w:rPr>
                <w:rFonts w:ascii="Carlito" w:hAnsi="Carlito"/>
                <w:sz w:val="20"/>
              </w:rPr>
            </w:pPr>
            <w:r w:rsidRPr="00BC3307">
              <w:t>Turizm İşletm</w:t>
            </w:r>
            <w:r>
              <w:t>eciliği ve Otelciliği M.Y.O</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22</w:t>
            </w:r>
          </w:p>
        </w:tc>
        <w:tc>
          <w:tcPr>
            <w:tcW w:w="3435" w:type="dxa"/>
          </w:tcPr>
          <w:p w:rsidR="007538DE" w:rsidRDefault="007538DE" w:rsidP="00ED1525">
            <w:pPr>
              <w:pStyle w:val="TableParagraph"/>
              <w:ind w:right="851"/>
            </w:pPr>
            <w:r>
              <w:t>Ö</w:t>
            </w:r>
            <w:r w:rsidR="00F81C8F">
              <w:t>ğr</w:t>
            </w:r>
            <w:r>
              <w:t>. Gör. Reşat AVCI</w:t>
            </w:r>
          </w:p>
        </w:tc>
        <w:tc>
          <w:tcPr>
            <w:tcW w:w="3422" w:type="dxa"/>
          </w:tcPr>
          <w:p w:rsidR="007538DE" w:rsidRPr="00BC3307" w:rsidRDefault="007538DE" w:rsidP="00ED1525">
            <w:pPr>
              <w:pStyle w:val="TableParagraph"/>
              <w:ind w:left="107" w:right="851"/>
            </w:pPr>
            <w:r w:rsidRPr="00BC3307">
              <w:t>Sağlık Hizm</w:t>
            </w:r>
            <w:r>
              <w:t>etleri Meslek Yüksekokulu</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23</w:t>
            </w:r>
          </w:p>
        </w:tc>
        <w:tc>
          <w:tcPr>
            <w:tcW w:w="3435" w:type="dxa"/>
          </w:tcPr>
          <w:p w:rsidR="007538DE" w:rsidRDefault="007538DE" w:rsidP="00ED1525">
            <w:pPr>
              <w:pStyle w:val="TableParagraph"/>
              <w:ind w:right="851"/>
            </w:pPr>
            <w:r>
              <w:t>Ender Emre Etiz Web Sorumlusu</w:t>
            </w:r>
          </w:p>
        </w:tc>
        <w:tc>
          <w:tcPr>
            <w:tcW w:w="3422" w:type="dxa"/>
          </w:tcPr>
          <w:p w:rsidR="007538DE" w:rsidRPr="00BC3307" w:rsidRDefault="007538DE" w:rsidP="00ED1525">
            <w:pPr>
              <w:pStyle w:val="TableParagraph"/>
              <w:ind w:left="107" w:right="851"/>
            </w:pPr>
            <w:r w:rsidRPr="00BC3307">
              <w:t>Bilgi İşlem Daire Başkanı</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24</w:t>
            </w:r>
          </w:p>
        </w:tc>
        <w:tc>
          <w:tcPr>
            <w:tcW w:w="3435" w:type="dxa"/>
          </w:tcPr>
          <w:p w:rsidR="007538DE" w:rsidRDefault="007538DE" w:rsidP="00ED1525">
            <w:pPr>
              <w:pStyle w:val="TableParagraph"/>
              <w:ind w:right="851"/>
            </w:pPr>
            <w:r>
              <w:t>Mehmet Zahit Sevgili</w:t>
            </w:r>
          </w:p>
        </w:tc>
        <w:tc>
          <w:tcPr>
            <w:tcW w:w="3422" w:type="dxa"/>
          </w:tcPr>
          <w:p w:rsidR="007538DE" w:rsidRPr="00BC3307" w:rsidRDefault="007538DE" w:rsidP="00ED1525">
            <w:pPr>
              <w:pStyle w:val="TableParagraph"/>
              <w:ind w:left="107" w:right="851"/>
            </w:pPr>
            <w:r>
              <w:t>Yapı İşleri Daire Başkanlığı Şube Müdür V.</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25</w:t>
            </w:r>
          </w:p>
        </w:tc>
        <w:tc>
          <w:tcPr>
            <w:tcW w:w="3435" w:type="dxa"/>
          </w:tcPr>
          <w:p w:rsidR="007538DE" w:rsidRPr="00BC3307" w:rsidRDefault="007538DE" w:rsidP="00ED1525">
            <w:pPr>
              <w:jc w:val="both"/>
            </w:pPr>
            <w:r>
              <w:t>Abdullah DEMİR</w:t>
            </w:r>
          </w:p>
        </w:tc>
        <w:tc>
          <w:tcPr>
            <w:tcW w:w="3422" w:type="dxa"/>
          </w:tcPr>
          <w:p w:rsidR="007538DE" w:rsidRPr="00BC3307" w:rsidRDefault="007538DE" w:rsidP="00ED1525">
            <w:pPr>
              <w:jc w:val="both"/>
            </w:pPr>
            <w:r>
              <w:t>Öğrenci İşleri Daire Başkanlığı</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26</w:t>
            </w:r>
          </w:p>
        </w:tc>
        <w:tc>
          <w:tcPr>
            <w:tcW w:w="3435" w:type="dxa"/>
          </w:tcPr>
          <w:p w:rsidR="007538DE" w:rsidRPr="00BC3307" w:rsidRDefault="007538DE" w:rsidP="00ED1525">
            <w:pPr>
              <w:jc w:val="both"/>
            </w:pPr>
            <w:r w:rsidRPr="00BC3307">
              <w:t>Hardan ARSLAN</w:t>
            </w:r>
          </w:p>
        </w:tc>
        <w:tc>
          <w:tcPr>
            <w:tcW w:w="3422" w:type="dxa"/>
          </w:tcPr>
          <w:p w:rsidR="007538DE" w:rsidRPr="00BC3307" w:rsidRDefault="007538DE" w:rsidP="00ED1525">
            <w:pPr>
              <w:jc w:val="both"/>
            </w:pPr>
            <w:r w:rsidRPr="00BC3307">
              <w:t>Hukuk Müşaviri</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27</w:t>
            </w:r>
          </w:p>
        </w:tc>
        <w:tc>
          <w:tcPr>
            <w:tcW w:w="3435" w:type="dxa"/>
          </w:tcPr>
          <w:p w:rsidR="007538DE" w:rsidRPr="00BC3307" w:rsidRDefault="007538DE" w:rsidP="00ED1525">
            <w:pPr>
              <w:jc w:val="both"/>
            </w:pPr>
            <w:r>
              <w:t>Deniz ÇELİK</w:t>
            </w:r>
          </w:p>
        </w:tc>
        <w:tc>
          <w:tcPr>
            <w:tcW w:w="3422" w:type="dxa"/>
          </w:tcPr>
          <w:p w:rsidR="007538DE" w:rsidRPr="00BC3307" w:rsidRDefault="007538DE" w:rsidP="00ED1525">
            <w:pPr>
              <w:jc w:val="both"/>
            </w:pPr>
            <w:r w:rsidRPr="00BC3307">
              <w:t>Kütüphane v</w:t>
            </w:r>
            <w:r>
              <w:t>e Dokümantasyon Daire Başkanlığı</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28</w:t>
            </w:r>
          </w:p>
        </w:tc>
        <w:tc>
          <w:tcPr>
            <w:tcW w:w="3435" w:type="dxa"/>
          </w:tcPr>
          <w:p w:rsidR="007538DE" w:rsidRPr="00BC3307" w:rsidRDefault="007538DE" w:rsidP="00ED1525">
            <w:pPr>
              <w:jc w:val="both"/>
            </w:pPr>
            <w:r>
              <w:t>Kenan ŞEN</w:t>
            </w:r>
          </w:p>
        </w:tc>
        <w:tc>
          <w:tcPr>
            <w:tcW w:w="3422" w:type="dxa"/>
          </w:tcPr>
          <w:p w:rsidR="007538DE" w:rsidRPr="00BC3307" w:rsidRDefault="007538DE" w:rsidP="00ED1525">
            <w:pPr>
              <w:jc w:val="both"/>
            </w:pPr>
            <w:r w:rsidRPr="00BC3307">
              <w:t>İdari ve Mali İşler D</w:t>
            </w:r>
            <w:r>
              <w:t>aire Başkanlığı Şube Müdürü</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29</w:t>
            </w:r>
          </w:p>
        </w:tc>
        <w:tc>
          <w:tcPr>
            <w:tcW w:w="3435" w:type="dxa"/>
          </w:tcPr>
          <w:p w:rsidR="007538DE" w:rsidRPr="00BC3307" w:rsidRDefault="007538DE" w:rsidP="00ED1525">
            <w:pPr>
              <w:jc w:val="both"/>
            </w:pPr>
            <w:r>
              <w:t>İsmail BUDAK</w:t>
            </w:r>
          </w:p>
        </w:tc>
        <w:tc>
          <w:tcPr>
            <w:tcW w:w="3422" w:type="dxa"/>
          </w:tcPr>
          <w:p w:rsidR="007538DE" w:rsidRPr="00BC3307" w:rsidRDefault="007538DE" w:rsidP="00ED1525">
            <w:pPr>
              <w:jc w:val="both"/>
            </w:pPr>
            <w:r>
              <w:t>Personel Daire Başkanlığı</w:t>
            </w:r>
          </w:p>
        </w:tc>
        <w:tc>
          <w:tcPr>
            <w:tcW w:w="2268" w:type="dxa"/>
          </w:tcPr>
          <w:p w:rsidR="007538DE" w:rsidRDefault="007538DE" w:rsidP="00ED1525">
            <w:pPr>
              <w:jc w:val="center"/>
            </w:pPr>
            <w:r>
              <w:rPr>
                <w:rFonts w:ascii="Carlito" w:hAnsi="Carlito"/>
                <w:sz w:val="20"/>
              </w:rPr>
              <w:t>Üye</w:t>
            </w:r>
          </w:p>
        </w:tc>
      </w:tr>
      <w:tr w:rsidR="007538DE" w:rsidTr="00ED1525">
        <w:trPr>
          <w:trHeight w:val="422"/>
        </w:trPr>
        <w:tc>
          <w:tcPr>
            <w:tcW w:w="793" w:type="dxa"/>
          </w:tcPr>
          <w:p w:rsidR="007538DE" w:rsidRDefault="007538DE" w:rsidP="00ED1525">
            <w:r>
              <w:t>30</w:t>
            </w:r>
          </w:p>
        </w:tc>
        <w:tc>
          <w:tcPr>
            <w:tcW w:w="3435" w:type="dxa"/>
          </w:tcPr>
          <w:p w:rsidR="007538DE" w:rsidRPr="00BC3307" w:rsidRDefault="007538DE" w:rsidP="00ED1525">
            <w:pPr>
              <w:jc w:val="both"/>
            </w:pPr>
            <w:r>
              <w:t>M.</w:t>
            </w:r>
            <w:r w:rsidR="00F81C8F">
              <w:t xml:space="preserve"> </w:t>
            </w:r>
            <w:r>
              <w:t>Emin ATAKER</w:t>
            </w:r>
          </w:p>
        </w:tc>
        <w:tc>
          <w:tcPr>
            <w:tcW w:w="3422" w:type="dxa"/>
          </w:tcPr>
          <w:p w:rsidR="007538DE" w:rsidRPr="00BC3307" w:rsidRDefault="007538DE" w:rsidP="00ED1525">
            <w:pPr>
              <w:jc w:val="both"/>
            </w:pPr>
            <w:r w:rsidRPr="00BC3307">
              <w:t>Sağ</w:t>
            </w:r>
            <w:r>
              <w:t>lık Kültür ve Spor Daire Başkanlığı Şube Müdür V.</w:t>
            </w:r>
          </w:p>
        </w:tc>
        <w:tc>
          <w:tcPr>
            <w:tcW w:w="2268" w:type="dxa"/>
          </w:tcPr>
          <w:p w:rsidR="007538DE" w:rsidRDefault="007538DE" w:rsidP="00ED1525">
            <w:pPr>
              <w:jc w:val="center"/>
            </w:pPr>
            <w:r>
              <w:rPr>
                <w:rFonts w:ascii="Carlito" w:hAnsi="Carlito"/>
                <w:sz w:val="20"/>
              </w:rPr>
              <w:t>Üye</w:t>
            </w:r>
          </w:p>
        </w:tc>
      </w:tr>
    </w:tbl>
    <w:p w:rsidR="007538DE" w:rsidRDefault="007538DE" w:rsidP="00E51640">
      <w:pPr>
        <w:ind w:left="1418" w:right="851"/>
        <w:jc w:val="center"/>
        <w:rPr>
          <w:rFonts w:ascii="Carlito" w:hAnsi="Carlito"/>
          <w:b/>
          <w:sz w:val="24"/>
        </w:rPr>
      </w:pPr>
    </w:p>
    <w:p w:rsidR="007538DE" w:rsidRDefault="007538DE" w:rsidP="00E51640">
      <w:pPr>
        <w:ind w:left="1418" w:right="851"/>
        <w:jc w:val="center"/>
        <w:rPr>
          <w:rFonts w:ascii="Carlito" w:hAnsi="Carlito"/>
          <w:b/>
          <w:sz w:val="24"/>
        </w:rPr>
      </w:pPr>
    </w:p>
    <w:p w:rsidR="007538DE" w:rsidRDefault="007538DE" w:rsidP="00E51640">
      <w:pPr>
        <w:ind w:left="1418" w:right="851"/>
        <w:jc w:val="center"/>
        <w:rPr>
          <w:rFonts w:ascii="Carlito" w:hAnsi="Carlito"/>
          <w:b/>
          <w:sz w:val="24"/>
        </w:rPr>
      </w:pPr>
    </w:p>
    <w:p w:rsidR="005318A6" w:rsidRDefault="005318A6" w:rsidP="00E51640">
      <w:pPr>
        <w:pStyle w:val="GvdeMetni"/>
        <w:ind w:right="851"/>
        <w:rPr>
          <w:rFonts w:ascii="Carlito"/>
          <w:b/>
          <w:sz w:val="20"/>
        </w:rPr>
      </w:pPr>
    </w:p>
    <w:p w:rsidR="005318A6" w:rsidRDefault="005318A6" w:rsidP="00E51640">
      <w:pPr>
        <w:pStyle w:val="GvdeMetni"/>
        <w:spacing w:before="8"/>
        <w:ind w:right="851"/>
        <w:rPr>
          <w:rFonts w:ascii="Carlito"/>
          <w:b/>
          <w:sz w:val="6"/>
        </w:rPr>
      </w:pPr>
    </w:p>
    <w:p w:rsidR="005318A6" w:rsidRPr="00BC3307" w:rsidRDefault="005318A6" w:rsidP="00BC3307">
      <w:pPr>
        <w:jc w:val="both"/>
      </w:pPr>
    </w:p>
    <w:p w:rsidR="005318A6" w:rsidRDefault="005318A6" w:rsidP="00E51640">
      <w:pPr>
        <w:pStyle w:val="GvdeMetni"/>
        <w:spacing w:before="8"/>
        <w:ind w:right="851"/>
        <w:rPr>
          <w:rFonts w:ascii="Carlito"/>
          <w:b/>
          <w:sz w:val="20"/>
        </w:rPr>
      </w:pPr>
    </w:p>
    <w:p w:rsidR="005318A6" w:rsidRDefault="00524BBB" w:rsidP="00E51640">
      <w:pPr>
        <w:spacing w:before="56"/>
        <w:ind w:left="1417" w:right="851"/>
        <w:jc w:val="center"/>
        <w:rPr>
          <w:rFonts w:ascii="Carlito" w:hAnsi="Carlito"/>
          <w:b/>
        </w:rPr>
      </w:pPr>
      <w:r>
        <w:rPr>
          <w:rFonts w:ascii="Carlito" w:hAnsi="Carlito"/>
          <w:b/>
        </w:rPr>
        <w:t>SİİRT ÜNİVERSİTESİ</w:t>
      </w:r>
    </w:p>
    <w:p w:rsidR="005318A6" w:rsidRDefault="005318A6" w:rsidP="00E51640">
      <w:pPr>
        <w:pStyle w:val="GvdeMetni"/>
        <w:spacing w:before="8"/>
        <w:ind w:right="851"/>
        <w:rPr>
          <w:rFonts w:ascii="Carlito"/>
          <w:b/>
          <w:sz w:val="19"/>
        </w:rPr>
      </w:pPr>
    </w:p>
    <w:p w:rsidR="005318A6" w:rsidRDefault="00524BBB" w:rsidP="00E51640">
      <w:pPr>
        <w:ind w:left="1418" w:right="851"/>
        <w:jc w:val="center"/>
        <w:rPr>
          <w:rFonts w:ascii="Carlito" w:hAnsi="Carlito"/>
          <w:b/>
        </w:rPr>
      </w:pPr>
      <w:r>
        <w:rPr>
          <w:rFonts w:ascii="Carlito" w:hAnsi="Carlito"/>
          <w:b/>
        </w:rPr>
        <w:t>KAMU İÇ KONTROL STANDARTLARINA UYUM EYLEM PLANI HAZIRLAMA GRUBU</w:t>
      </w:r>
    </w:p>
    <w:p w:rsidR="005318A6" w:rsidRDefault="005318A6" w:rsidP="00E51640">
      <w:pPr>
        <w:pStyle w:val="GvdeMetni"/>
        <w:ind w:right="851"/>
        <w:rPr>
          <w:rFonts w:ascii="Carlito"/>
          <w:b/>
          <w:sz w:val="20"/>
        </w:rPr>
      </w:pPr>
    </w:p>
    <w:p w:rsidR="005318A6" w:rsidRDefault="005318A6" w:rsidP="00E51640">
      <w:pPr>
        <w:pStyle w:val="GvdeMetni"/>
        <w:ind w:right="851"/>
        <w:rPr>
          <w:rFonts w:ascii="Carlito"/>
          <w:b/>
          <w:sz w:val="20"/>
        </w:rPr>
      </w:pPr>
    </w:p>
    <w:p w:rsidR="005318A6" w:rsidRDefault="005318A6" w:rsidP="00E51640">
      <w:pPr>
        <w:pStyle w:val="GvdeMetni"/>
        <w:spacing w:before="4" w:after="1"/>
        <w:ind w:right="851"/>
        <w:rPr>
          <w:rFonts w:ascii="Carlito"/>
          <w:b/>
          <w:sz w:val="21"/>
        </w:rPr>
      </w:pPr>
    </w:p>
    <w:p w:rsidR="00A51D16" w:rsidRDefault="00A51D16" w:rsidP="00E51640">
      <w:pPr>
        <w:ind w:right="851"/>
        <w:rPr>
          <w:rFonts w:ascii="Carlito" w:hAnsi="Carlito"/>
          <w:sz w:val="18"/>
        </w:rPr>
      </w:pPr>
    </w:p>
    <w:p w:rsidR="00A51D16" w:rsidRPr="00A51D16" w:rsidRDefault="00A51D16" w:rsidP="00A51D16">
      <w:pPr>
        <w:rPr>
          <w:rFonts w:ascii="Carlito" w:hAnsi="Carlito"/>
          <w:sz w:val="18"/>
        </w:rPr>
      </w:pPr>
    </w:p>
    <w:tbl>
      <w:tblPr>
        <w:tblStyle w:val="TabloKlavuzu"/>
        <w:tblW w:w="9918" w:type="dxa"/>
        <w:tblLayout w:type="fixed"/>
        <w:tblLook w:val="04A0"/>
      </w:tblPr>
      <w:tblGrid>
        <w:gridCol w:w="793"/>
        <w:gridCol w:w="3435"/>
        <w:gridCol w:w="3422"/>
        <w:gridCol w:w="2268"/>
      </w:tblGrid>
      <w:tr w:rsidR="00F81C8F" w:rsidTr="00ED1525">
        <w:trPr>
          <w:trHeight w:val="390"/>
        </w:trPr>
        <w:tc>
          <w:tcPr>
            <w:tcW w:w="793" w:type="dxa"/>
          </w:tcPr>
          <w:p w:rsidR="00F81C8F" w:rsidRDefault="00F81C8F" w:rsidP="00ED1525">
            <w:r>
              <w:t>Sıra No</w:t>
            </w:r>
          </w:p>
        </w:tc>
        <w:tc>
          <w:tcPr>
            <w:tcW w:w="3435" w:type="dxa"/>
          </w:tcPr>
          <w:p w:rsidR="00F81C8F" w:rsidRDefault="00F81C8F" w:rsidP="00ED1525">
            <w:proofErr w:type="spellStart"/>
            <w:r>
              <w:t>Ünvanı</w:t>
            </w:r>
            <w:proofErr w:type="spellEnd"/>
            <w:r>
              <w:t xml:space="preserve"> Adı Soyadı</w:t>
            </w:r>
          </w:p>
        </w:tc>
        <w:tc>
          <w:tcPr>
            <w:tcW w:w="3422" w:type="dxa"/>
          </w:tcPr>
          <w:p w:rsidR="00F81C8F" w:rsidRDefault="00F81C8F" w:rsidP="00ED1525">
            <w:r>
              <w:t xml:space="preserve">İdari Görevi </w:t>
            </w:r>
          </w:p>
        </w:tc>
        <w:tc>
          <w:tcPr>
            <w:tcW w:w="2268" w:type="dxa"/>
          </w:tcPr>
          <w:p w:rsidR="00F81C8F" w:rsidRDefault="00F81C8F" w:rsidP="00ED1525">
            <w:r>
              <w:t>Kuruldaki Görevi</w:t>
            </w:r>
          </w:p>
        </w:tc>
      </w:tr>
      <w:tr w:rsidR="00F81C8F" w:rsidTr="00ED1525">
        <w:trPr>
          <w:trHeight w:val="368"/>
        </w:trPr>
        <w:tc>
          <w:tcPr>
            <w:tcW w:w="793" w:type="dxa"/>
          </w:tcPr>
          <w:p w:rsidR="00F81C8F" w:rsidRDefault="00F81C8F" w:rsidP="00ED1525">
            <w:r>
              <w:t>1</w:t>
            </w:r>
          </w:p>
        </w:tc>
        <w:tc>
          <w:tcPr>
            <w:tcW w:w="3435" w:type="dxa"/>
          </w:tcPr>
          <w:p w:rsidR="00F81C8F" w:rsidRDefault="00F81C8F" w:rsidP="00ED1525">
            <w:pPr>
              <w:pStyle w:val="TableParagraph"/>
              <w:ind w:right="851"/>
              <w:rPr>
                <w:rFonts w:ascii="Carlito" w:hAnsi="Carlito"/>
                <w:sz w:val="20"/>
              </w:rPr>
            </w:pPr>
            <w:r>
              <w:rPr>
                <w:rFonts w:ascii="Carlito" w:hAnsi="Carlito"/>
                <w:sz w:val="20"/>
              </w:rPr>
              <w:t>Prof. Dr. Cahit PESEN</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Rektör Yardımcısı</w:t>
            </w:r>
          </w:p>
        </w:tc>
        <w:tc>
          <w:tcPr>
            <w:tcW w:w="2268" w:type="dxa"/>
          </w:tcPr>
          <w:p w:rsidR="00F81C8F" w:rsidRDefault="00F81C8F" w:rsidP="00ED1525">
            <w:pPr>
              <w:pStyle w:val="TableParagraph"/>
              <w:ind w:left="137" w:right="851"/>
              <w:jc w:val="center"/>
              <w:rPr>
                <w:rFonts w:ascii="Carlito" w:hAnsi="Carlito"/>
                <w:sz w:val="20"/>
              </w:rPr>
            </w:pPr>
            <w:r>
              <w:rPr>
                <w:rFonts w:ascii="Carlito" w:hAnsi="Carlito"/>
                <w:sz w:val="20"/>
              </w:rPr>
              <w:t xml:space="preserve">       Başkan</w:t>
            </w:r>
          </w:p>
        </w:tc>
      </w:tr>
      <w:tr w:rsidR="00F81C8F" w:rsidTr="00ED1525">
        <w:trPr>
          <w:trHeight w:val="368"/>
        </w:trPr>
        <w:tc>
          <w:tcPr>
            <w:tcW w:w="793" w:type="dxa"/>
          </w:tcPr>
          <w:p w:rsidR="00F81C8F" w:rsidRDefault="00F81C8F" w:rsidP="00ED1525">
            <w:r>
              <w:t>2</w:t>
            </w:r>
          </w:p>
        </w:tc>
        <w:tc>
          <w:tcPr>
            <w:tcW w:w="3435" w:type="dxa"/>
          </w:tcPr>
          <w:p w:rsidR="00F81C8F" w:rsidRDefault="00F81C8F" w:rsidP="00ED1525">
            <w:pPr>
              <w:pStyle w:val="TableParagraph"/>
              <w:ind w:right="851"/>
              <w:rPr>
                <w:rFonts w:ascii="Carlito"/>
                <w:sz w:val="20"/>
              </w:rPr>
            </w:pPr>
            <w:r>
              <w:rPr>
                <w:rFonts w:ascii="Carlito"/>
                <w:sz w:val="20"/>
              </w:rPr>
              <w:t>Abubekir SEVEN</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Strateji Geliştirme Daire Başkanı V.</w:t>
            </w:r>
          </w:p>
        </w:tc>
        <w:tc>
          <w:tcPr>
            <w:tcW w:w="2268" w:type="dxa"/>
          </w:tcPr>
          <w:p w:rsidR="00F81C8F" w:rsidRDefault="00F81C8F" w:rsidP="00ED1525">
            <w:pPr>
              <w:pStyle w:val="TableParagraph"/>
              <w:ind w:left="137" w:right="851"/>
              <w:jc w:val="center"/>
              <w:rPr>
                <w:rFonts w:ascii="Carlito" w:hAnsi="Carlito"/>
                <w:sz w:val="20"/>
              </w:rPr>
            </w:pPr>
            <w:r>
              <w:rPr>
                <w:rFonts w:ascii="Carlito" w:hAnsi="Carlito"/>
                <w:sz w:val="20"/>
              </w:rPr>
              <w:t xml:space="preserve">    Üye /              Sekreterya</w:t>
            </w:r>
          </w:p>
        </w:tc>
      </w:tr>
      <w:tr w:rsidR="00F81C8F" w:rsidTr="00ED1525">
        <w:trPr>
          <w:trHeight w:val="390"/>
        </w:trPr>
        <w:tc>
          <w:tcPr>
            <w:tcW w:w="793" w:type="dxa"/>
          </w:tcPr>
          <w:p w:rsidR="00F81C8F" w:rsidRDefault="00F81C8F" w:rsidP="00ED1525">
            <w:r>
              <w:t>3</w:t>
            </w:r>
          </w:p>
        </w:tc>
        <w:tc>
          <w:tcPr>
            <w:tcW w:w="3435" w:type="dxa"/>
          </w:tcPr>
          <w:p w:rsidR="00F81C8F" w:rsidRDefault="00F81C8F" w:rsidP="00ED1525">
            <w:pPr>
              <w:rPr>
                <w:rFonts w:ascii="Calibri" w:hAnsi="Calibri" w:cs="Calibri"/>
                <w:color w:val="000000"/>
              </w:rPr>
            </w:pPr>
            <w:r>
              <w:rPr>
                <w:rFonts w:ascii="Calibri" w:hAnsi="Calibri" w:cs="Calibri"/>
                <w:color w:val="000000"/>
              </w:rPr>
              <w:t>Arş. Gör. Hanife KADIOĞLU</w:t>
            </w:r>
          </w:p>
          <w:p w:rsidR="00F81C8F" w:rsidRDefault="00F81C8F" w:rsidP="00ED1525">
            <w:pPr>
              <w:pStyle w:val="TableParagraph"/>
              <w:ind w:left="108" w:right="851"/>
              <w:rPr>
                <w:rFonts w:ascii="Carlito" w:hAnsi="Carlito"/>
                <w:sz w:val="20"/>
              </w:rPr>
            </w:pP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 xml:space="preserve">İktisadi ve İdari Bilimler Fakültesi </w:t>
            </w:r>
          </w:p>
        </w:tc>
        <w:tc>
          <w:tcPr>
            <w:tcW w:w="2268" w:type="dxa"/>
          </w:tcPr>
          <w:p w:rsidR="00F81C8F" w:rsidRDefault="00F81C8F" w:rsidP="00ED1525">
            <w:pPr>
              <w:pStyle w:val="TableParagraph"/>
              <w:ind w:left="137" w:right="851"/>
              <w:jc w:val="center"/>
              <w:rPr>
                <w:rFonts w:ascii="Carlito" w:hAnsi="Carlito"/>
                <w:sz w:val="20"/>
              </w:rPr>
            </w:pPr>
            <w:r>
              <w:rPr>
                <w:rFonts w:ascii="Carlito" w:hAnsi="Carlito"/>
                <w:sz w:val="20"/>
              </w:rPr>
              <w:t xml:space="preserve">            Üye</w:t>
            </w:r>
          </w:p>
        </w:tc>
      </w:tr>
      <w:tr w:rsidR="00F81C8F" w:rsidTr="00ED1525">
        <w:trPr>
          <w:trHeight w:val="368"/>
        </w:trPr>
        <w:tc>
          <w:tcPr>
            <w:tcW w:w="793" w:type="dxa"/>
          </w:tcPr>
          <w:p w:rsidR="00F81C8F" w:rsidRDefault="00F81C8F" w:rsidP="00ED1525">
            <w:r>
              <w:t>4</w:t>
            </w:r>
          </w:p>
        </w:tc>
        <w:tc>
          <w:tcPr>
            <w:tcW w:w="3435" w:type="dxa"/>
          </w:tcPr>
          <w:p w:rsidR="00F81C8F" w:rsidRDefault="00F81C8F" w:rsidP="00ED1525">
            <w:r w:rsidRPr="00813B8A">
              <w:rPr>
                <w:rFonts w:ascii="Calibri" w:hAnsi="Calibri" w:cs="Calibri"/>
                <w:color w:val="000000"/>
                <w:lang w:eastAsia="tr-TR"/>
              </w:rPr>
              <w:t>Hüseyin TORPA</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 xml:space="preserve">Fen Edebiyat Fakültesi </w:t>
            </w:r>
          </w:p>
        </w:tc>
        <w:tc>
          <w:tcPr>
            <w:tcW w:w="2268" w:type="dxa"/>
          </w:tcPr>
          <w:p w:rsidR="00F81C8F" w:rsidRDefault="00F81C8F" w:rsidP="00ED1525">
            <w:pPr>
              <w:pStyle w:val="TableParagraph"/>
              <w:ind w:left="137" w:right="851"/>
              <w:jc w:val="center"/>
              <w:rPr>
                <w:rFonts w:ascii="Carlito" w:hAnsi="Carlito"/>
                <w:sz w:val="20"/>
              </w:rPr>
            </w:pPr>
            <w:r>
              <w:rPr>
                <w:rFonts w:ascii="Carlito" w:hAnsi="Carlito"/>
                <w:sz w:val="20"/>
              </w:rPr>
              <w:t xml:space="preserve">            Üye</w:t>
            </w:r>
          </w:p>
        </w:tc>
      </w:tr>
      <w:tr w:rsidR="00F81C8F" w:rsidTr="00ED1525">
        <w:trPr>
          <w:trHeight w:val="422"/>
        </w:trPr>
        <w:tc>
          <w:tcPr>
            <w:tcW w:w="793" w:type="dxa"/>
          </w:tcPr>
          <w:p w:rsidR="00F81C8F" w:rsidRDefault="00F81C8F" w:rsidP="00ED1525">
            <w:r>
              <w:t>5</w:t>
            </w:r>
          </w:p>
        </w:tc>
        <w:tc>
          <w:tcPr>
            <w:tcW w:w="3435" w:type="dxa"/>
          </w:tcPr>
          <w:p w:rsidR="00F81C8F" w:rsidRDefault="00F81C8F" w:rsidP="00ED1525">
            <w:pPr>
              <w:pStyle w:val="TableParagraph"/>
              <w:ind w:right="851"/>
              <w:rPr>
                <w:rFonts w:ascii="Carlito" w:hAnsi="Carlito"/>
                <w:sz w:val="20"/>
              </w:rPr>
            </w:pPr>
            <w:r>
              <w:rPr>
                <w:rFonts w:ascii="Carlito" w:hAnsi="Carlito"/>
                <w:sz w:val="20"/>
              </w:rPr>
              <w:t>Dr. Öğr. Üyesi Erman GÜLENDAĞ</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 xml:space="preserve">Veteriner Fakültesi </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6</w:t>
            </w:r>
          </w:p>
        </w:tc>
        <w:tc>
          <w:tcPr>
            <w:tcW w:w="3435" w:type="dxa"/>
          </w:tcPr>
          <w:p w:rsidR="00F81C8F" w:rsidRDefault="00F81C8F" w:rsidP="00ED1525">
            <w:pPr>
              <w:pStyle w:val="TableParagraph"/>
              <w:ind w:right="851"/>
              <w:rPr>
                <w:rFonts w:ascii="Carlito" w:hAnsi="Carlito"/>
                <w:sz w:val="20"/>
              </w:rPr>
            </w:pPr>
            <w:r>
              <w:rPr>
                <w:rFonts w:ascii="Carlito" w:hAnsi="Carlito"/>
                <w:sz w:val="20"/>
              </w:rPr>
              <w:t>Cihan ORAK</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 xml:space="preserve">Ziraat Fakültesi </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lastRenderedPageBreak/>
              <w:t>7</w:t>
            </w:r>
          </w:p>
        </w:tc>
        <w:tc>
          <w:tcPr>
            <w:tcW w:w="3435" w:type="dxa"/>
          </w:tcPr>
          <w:p w:rsidR="00F81C8F" w:rsidRDefault="00F81C8F" w:rsidP="00ED1525">
            <w:pPr>
              <w:pStyle w:val="TableParagraph"/>
              <w:ind w:right="851"/>
              <w:rPr>
                <w:rFonts w:ascii="Carlito" w:hAnsi="Carlito"/>
                <w:sz w:val="20"/>
              </w:rPr>
            </w:pPr>
            <w:r>
              <w:rPr>
                <w:rFonts w:ascii="Carlito" w:hAnsi="Carlito"/>
                <w:sz w:val="20"/>
              </w:rPr>
              <w:t>Arş. Gör. Zeynep Kübra KILIÇ</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İlahiyat Fakültesi</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8</w:t>
            </w:r>
          </w:p>
        </w:tc>
        <w:tc>
          <w:tcPr>
            <w:tcW w:w="3435" w:type="dxa"/>
          </w:tcPr>
          <w:p w:rsidR="00F81C8F" w:rsidRDefault="00F81C8F" w:rsidP="00ED1525">
            <w:pPr>
              <w:pStyle w:val="TableParagraph"/>
              <w:ind w:right="851"/>
              <w:rPr>
                <w:rFonts w:ascii="Carlito" w:hAnsi="Carlito"/>
                <w:sz w:val="20"/>
              </w:rPr>
            </w:pPr>
            <w:r>
              <w:rPr>
                <w:rFonts w:ascii="Carlito" w:hAnsi="Carlito"/>
                <w:sz w:val="20"/>
              </w:rPr>
              <w:t>Doç. Dr. Veysel ÇELİK</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 xml:space="preserve">Eğitim Fakültesi </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9</w:t>
            </w:r>
          </w:p>
        </w:tc>
        <w:tc>
          <w:tcPr>
            <w:tcW w:w="3435" w:type="dxa"/>
          </w:tcPr>
          <w:p w:rsidR="00F81C8F" w:rsidRDefault="00F81C8F" w:rsidP="00ED1525">
            <w:pPr>
              <w:rPr>
                <w:color w:val="000000"/>
              </w:rPr>
            </w:pPr>
            <w:r>
              <w:rPr>
                <w:color w:val="000000"/>
              </w:rPr>
              <w:t>Dr. Öğr. Üyesi Metin KERTMEN</w:t>
            </w:r>
          </w:p>
          <w:p w:rsidR="00F81C8F" w:rsidRDefault="00F81C8F" w:rsidP="00ED1525">
            <w:pPr>
              <w:pStyle w:val="TableParagraph"/>
              <w:ind w:left="108" w:right="851"/>
              <w:rPr>
                <w:rFonts w:ascii="Carlito"/>
                <w:sz w:val="20"/>
              </w:rPr>
            </w:pP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 xml:space="preserve">Sağlık Bilimleri Fakültesi </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10</w:t>
            </w:r>
          </w:p>
        </w:tc>
        <w:tc>
          <w:tcPr>
            <w:tcW w:w="3435" w:type="dxa"/>
          </w:tcPr>
          <w:p w:rsidR="00F81C8F" w:rsidRDefault="00F81C8F" w:rsidP="00ED1525">
            <w:pPr>
              <w:pStyle w:val="TableParagraph"/>
              <w:ind w:right="851"/>
              <w:rPr>
                <w:rFonts w:ascii="Carlito" w:hAnsi="Carlito"/>
                <w:sz w:val="20"/>
              </w:rPr>
            </w:pPr>
            <w:r>
              <w:rPr>
                <w:rFonts w:ascii="Carlito" w:hAnsi="Carlito"/>
                <w:sz w:val="20"/>
              </w:rPr>
              <w:t>M. Sait AKSU</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Fen Bilimleri Enstitüsü Sekreteri</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11</w:t>
            </w:r>
          </w:p>
        </w:tc>
        <w:tc>
          <w:tcPr>
            <w:tcW w:w="3435" w:type="dxa"/>
          </w:tcPr>
          <w:p w:rsidR="00F81C8F" w:rsidRPr="002A485B" w:rsidRDefault="00F81C8F" w:rsidP="00ED1525">
            <w:pPr>
              <w:rPr>
                <w:color w:val="000000"/>
              </w:rPr>
            </w:pPr>
            <w:r w:rsidRPr="002A485B">
              <w:rPr>
                <w:color w:val="000000"/>
              </w:rPr>
              <w:t xml:space="preserve">M. </w:t>
            </w:r>
            <w:proofErr w:type="spellStart"/>
            <w:r w:rsidRPr="002A485B">
              <w:rPr>
                <w:color w:val="000000"/>
              </w:rPr>
              <w:t>Abdulvahhap</w:t>
            </w:r>
            <w:proofErr w:type="spellEnd"/>
            <w:r w:rsidRPr="002A485B">
              <w:rPr>
                <w:color w:val="000000"/>
              </w:rPr>
              <w:t xml:space="preserve"> SANCAR</w:t>
            </w:r>
          </w:p>
          <w:p w:rsidR="00F81C8F" w:rsidRDefault="00F81C8F" w:rsidP="00ED1525">
            <w:pPr>
              <w:pStyle w:val="TableParagraph"/>
              <w:ind w:right="851"/>
              <w:rPr>
                <w:rFonts w:ascii="Carlito" w:hAnsi="Carlito"/>
                <w:sz w:val="20"/>
              </w:rPr>
            </w:pP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Kurtalan Meslek Yüksekokulu Sekreteri</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12</w:t>
            </w:r>
          </w:p>
        </w:tc>
        <w:tc>
          <w:tcPr>
            <w:tcW w:w="3435" w:type="dxa"/>
          </w:tcPr>
          <w:p w:rsidR="00F81C8F" w:rsidRDefault="00F81C8F" w:rsidP="00ED1525">
            <w:pPr>
              <w:pStyle w:val="TableParagraph"/>
              <w:ind w:right="851"/>
              <w:rPr>
                <w:rFonts w:ascii="Carlito" w:hAnsi="Carlito"/>
                <w:sz w:val="20"/>
              </w:rPr>
            </w:pPr>
            <w:r w:rsidRPr="002A485B">
              <w:rPr>
                <w:rFonts w:ascii="Carlito" w:hAnsi="Carlito"/>
                <w:sz w:val="20"/>
              </w:rPr>
              <w:t>Öğr. Gör. Mücahit EZER</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Sosyal Bilimler Meslek Yüksekokulu</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13</w:t>
            </w:r>
          </w:p>
        </w:tc>
        <w:tc>
          <w:tcPr>
            <w:tcW w:w="3435" w:type="dxa"/>
          </w:tcPr>
          <w:p w:rsidR="00F81C8F" w:rsidRDefault="00F81C8F" w:rsidP="00ED1525">
            <w:pPr>
              <w:pStyle w:val="TableParagraph"/>
              <w:ind w:right="851"/>
              <w:rPr>
                <w:rFonts w:ascii="Carlito" w:hAnsi="Carlito"/>
                <w:sz w:val="20"/>
              </w:rPr>
            </w:pPr>
            <w:r>
              <w:rPr>
                <w:rFonts w:ascii="Carlito" w:hAnsi="Carlito"/>
                <w:sz w:val="20"/>
              </w:rPr>
              <w:t>Öğr. Gör. Ömer Faruk YAŞAR</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Yabancı Diller Yüksekokulu</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14</w:t>
            </w:r>
          </w:p>
        </w:tc>
        <w:tc>
          <w:tcPr>
            <w:tcW w:w="3435" w:type="dxa"/>
          </w:tcPr>
          <w:p w:rsidR="00F81C8F" w:rsidRDefault="00F81C8F" w:rsidP="00ED1525">
            <w:pPr>
              <w:pStyle w:val="TableParagraph"/>
              <w:ind w:right="851"/>
              <w:rPr>
                <w:rFonts w:ascii="Carlito" w:hAnsi="Carlito"/>
                <w:sz w:val="20"/>
              </w:rPr>
            </w:pPr>
            <w:r>
              <w:rPr>
                <w:rFonts w:ascii="Carlito" w:hAnsi="Carlito"/>
                <w:sz w:val="20"/>
              </w:rPr>
              <w:t>Doç. Dr. Mithat ELÇİÇEK</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Teknik Bilimler Meslek Yüksekokulu</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15</w:t>
            </w:r>
          </w:p>
        </w:tc>
        <w:tc>
          <w:tcPr>
            <w:tcW w:w="3435" w:type="dxa"/>
          </w:tcPr>
          <w:p w:rsidR="00F81C8F" w:rsidRDefault="00F81C8F" w:rsidP="00ED1525">
            <w:pPr>
              <w:pStyle w:val="TableParagraph"/>
              <w:ind w:right="851"/>
              <w:rPr>
                <w:rFonts w:ascii="Carlito" w:hAnsi="Carlito"/>
                <w:sz w:val="20"/>
              </w:rPr>
            </w:pPr>
            <w:r>
              <w:rPr>
                <w:rFonts w:ascii="Carlito" w:hAnsi="Carlito"/>
                <w:sz w:val="20"/>
              </w:rPr>
              <w:t>Dr. Öğr. Üyesi Büşra ÖZCAN</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Beden Eğitimi ve Spor Yüksekokulu</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16</w:t>
            </w:r>
          </w:p>
        </w:tc>
        <w:tc>
          <w:tcPr>
            <w:tcW w:w="3435" w:type="dxa"/>
          </w:tcPr>
          <w:p w:rsidR="00F81C8F" w:rsidRDefault="00F81C8F" w:rsidP="00ED1525">
            <w:pPr>
              <w:pStyle w:val="TableParagraph"/>
              <w:ind w:right="851"/>
              <w:rPr>
                <w:rFonts w:ascii="Carlito" w:hAnsi="Carlito"/>
                <w:sz w:val="20"/>
              </w:rPr>
            </w:pPr>
            <w:r>
              <w:rPr>
                <w:rFonts w:ascii="Carlito" w:hAnsi="Carlito"/>
                <w:sz w:val="20"/>
              </w:rPr>
              <w:t>M. Tahir ÇELİK</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Sosyal Bilimler Enstitüsü</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17</w:t>
            </w:r>
          </w:p>
        </w:tc>
        <w:tc>
          <w:tcPr>
            <w:tcW w:w="3435" w:type="dxa"/>
          </w:tcPr>
          <w:p w:rsidR="00F81C8F" w:rsidRDefault="00F81C8F" w:rsidP="00ED1525">
            <w:pPr>
              <w:pStyle w:val="TableParagraph"/>
              <w:ind w:right="851"/>
              <w:rPr>
                <w:rFonts w:ascii="Carlito" w:hAnsi="Carlito"/>
                <w:sz w:val="20"/>
              </w:rPr>
            </w:pPr>
            <w:r>
              <w:rPr>
                <w:rFonts w:ascii="Carlito" w:hAnsi="Carlito"/>
                <w:sz w:val="20"/>
              </w:rPr>
              <w:t>Emin Çiftçi</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Sağlık Bilimleri Enstitüsü Sekreteri V.</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18</w:t>
            </w:r>
          </w:p>
        </w:tc>
        <w:tc>
          <w:tcPr>
            <w:tcW w:w="3435" w:type="dxa"/>
          </w:tcPr>
          <w:p w:rsidR="00F81C8F" w:rsidRDefault="00F81C8F" w:rsidP="00ED1525">
            <w:pPr>
              <w:pStyle w:val="TableParagraph"/>
              <w:ind w:right="851"/>
              <w:rPr>
                <w:rFonts w:ascii="Carlito" w:hAnsi="Carlito"/>
                <w:sz w:val="20"/>
              </w:rPr>
            </w:pPr>
            <w:r>
              <w:rPr>
                <w:rFonts w:ascii="Carlito" w:hAnsi="Carlito"/>
                <w:sz w:val="20"/>
              </w:rPr>
              <w:t>Doç. Dr. Adnan MEMDUHOĞLU</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Yaşayan Diller Enstitüsü Müdürü</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19</w:t>
            </w:r>
          </w:p>
        </w:tc>
        <w:tc>
          <w:tcPr>
            <w:tcW w:w="3435" w:type="dxa"/>
          </w:tcPr>
          <w:p w:rsidR="00F81C8F" w:rsidRDefault="00F81C8F" w:rsidP="00ED1525">
            <w:pPr>
              <w:pStyle w:val="TableParagraph"/>
              <w:ind w:right="851"/>
              <w:rPr>
                <w:rFonts w:ascii="Carlito" w:hAnsi="Carlito"/>
                <w:sz w:val="20"/>
              </w:rPr>
            </w:pPr>
            <w:r>
              <w:rPr>
                <w:rFonts w:ascii="Carlito" w:hAnsi="Carlito"/>
                <w:sz w:val="20"/>
              </w:rPr>
              <w:t>Öğr. Gör. Ramazan ÇUKURLU</w:t>
            </w:r>
          </w:p>
        </w:tc>
        <w:tc>
          <w:tcPr>
            <w:tcW w:w="3422" w:type="dxa"/>
          </w:tcPr>
          <w:p w:rsidR="00F81C8F" w:rsidRDefault="00F81C8F" w:rsidP="00ED1525">
            <w:pPr>
              <w:pStyle w:val="TableParagraph"/>
              <w:ind w:left="107" w:right="851"/>
              <w:rPr>
                <w:rFonts w:ascii="Carlito" w:hAnsi="Carlito"/>
                <w:sz w:val="20"/>
              </w:rPr>
            </w:pPr>
            <w:r>
              <w:rPr>
                <w:rFonts w:ascii="Carlito" w:hAnsi="Carlito"/>
                <w:sz w:val="20"/>
              </w:rPr>
              <w:t>Eruh Meslek Yüksekokulu</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20</w:t>
            </w:r>
          </w:p>
        </w:tc>
        <w:tc>
          <w:tcPr>
            <w:tcW w:w="3435" w:type="dxa"/>
          </w:tcPr>
          <w:p w:rsidR="00F81C8F" w:rsidRDefault="00F81C8F" w:rsidP="00ED1525">
            <w:pPr>
              <w:pStyle w:val="TableParagraph"/>
              <w:ind w:right="851"/>
              <w:rPr>
                <w:rFonts w:ascii="Carlito" w:hAnsi="Carlito"/>
                <w:sz w:val="20"/>
              </w:rPr>
            </w:pPr>
            <w:r>
              <w:t>Arş. Gör. Kemal AKSU</w:t>
            </w:r>
          </w:p>
        </w:tc>
        <w:tc>
          <w:tcPr>
            <w:tcW w:w="3422" w:type="dxa"/>
          </w:tcPr>
          <w:p w:rsidR="00F81C8F" w:rsidRDefault="00F81C8F" w:rsidP="00ED1525">
            <w:pPr>
              <w:pStyle w:val="TableParagraph"/>
              <w:ind w:left="107" w:right="851"/>
              <w:rPr>
                <w:rFonts w:ascii="Carlito" w:hAnsi="Carlito"/>
                <w:sz w:val="20"/>
              </w:rPr>
            </w:pPr>
            <w:r w:rsidRPr="00BC3307">
              <w:t>Turizm İşletm</w:t>
            </w:r>
            <w:r>
              <w:t>eciliği ve Otelciliği M.Y.O</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21</w:t>
            </w:r>
          </w:p>
        </w:tc>
        <w:tc>
          <w:tcPr>
            <w:tcW w:w="3435" w:type="dxa"/>
          </w:tcPr>
          <w:p w:rsidR="00F81C8F" w:rsidRDefault="00F81C8F" w:rsidP="00ED1525">
            <w:pPr>
              <w:pStyle w:val="TableParagraph"/>
              <w:ind w:right="851"/>
            </w:pPr>
            <w:r>
              <w:t>Öğr. Gör. Reşat AVCI</w:t>
            </w:r>
          </w:p>
        </w:tc>
        <w:tc>
          <w:tcPr>
            <w:tcW w:w="3422" w:type="dxa"/>
          </w:tcPr>
          <w:p w:rsidR="00F81C8F" w:rsidRPr="00BC3307" w:rsidRDefault="00F81C8F" w:rsidP="00ED1525">
            <w:pPr>
              <w:pStyle w:val="TableParagraph"/>
              <w:ind w:left="107" w:right="851"/>
            </w:pPr>
            <w:r w:rsidRPr="00BC3307">
              <w:t>Sağlık Hizm</w:t>
            </w:r>
            <w:r>
              <w:t>etleri Meslek Yüksekokulu</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22</w:t>
            </w:r>
          </w:p>
        </w:tc>
        <w:tc>
          <w:tcPr>
            <w:tcW w:w="3435" w:type="dxa"/>
          </w:tcPr>
          <w:p w:rsidR="00F81C8F" w:rsidRDefault="00F81C8F" w:rsidP="00ED1525">
            <w:pPr>
              <w:pStyle w:val="TableParagraph"/>
              <w:ind w:right="851"/>
            </w:pPr>
            <w:r>
              <w:t>Ender Emre Etiz Web Sorumlusu</w:t>
            </w:r>
          </w:p>
        </w:tc>
        <w:tc>
          <w:tcPr>
            <w:tcW w:w="3422" w:type="dxa"/>
          </w:tcPr>
          <w:p w:rsidR="00F81C8F" w:rsidRPr="00BC3307" w:rsidRDefault="00F81C8F" w:rsidP="00ED1525">
            <w:pPr>
              <w:pStyle w:val="TableParagraph"/>
              <w:ind w:left="107" w:right="851"/>
            </w:pPr>
            <w:r w:rsidRPr="00BC3307">
              <w:t>Bilgi İşlem Daire Başkanı</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23</w:t>
            </w:r>
          </w:p>
        </w:tc>
        <w:tc>
          <w:tcPr>
            <w:tcW w:w="3435" w:type="dxa"/>
          </w:tcPr>
          <w:p w:rsidR="00F81C8F" w:rsidRDefault="00F81C8F" w:rsidP="00ED1525">
            <w:pPr>
              <w:pStyle w:val="TableParagraph"/>
              <w:ind w:right="851"/>
            </w:pPr>
            <w:r>
              <w:t>Mehmet Zahit Sevgili</w:t>
            </w:r>
          </w:p>
        </w:tc>
        <w:tc>
          <w:tcPr>
            <w:tcW w:w="3422" w:type="dxa"/>
          </w:tcPr>
          <w:p w:rsidR="00F81C8F" w:rsidRPr="00BC3307" w:rsidRDefault="00F81C8F" w:rsidP="00ED1525">
            <w:pPr>
              <w:pStyle w:val="TableParagraph"/>
              <w:ind w:left="107" w:right="851"/>
            </w:pPr>
            <w:r>
              <w:t>Yapı İşleri Daire Başkanlığı Şube Müdür V.</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24</w:t>
            </w:r>
          </w:p>
        </w:tc>
        <w:tc>
          <w:tcPr>
            <w:tcW w:w="3435" w:type="dxa"/>
          </w:tcPr>
          <w:p w:rsidR="00F81C8F" w:rsidRPr="00BC3307" w:rsidRDefault="00F81C8F" w:rsidP="00ED1525">
            <w:pPr>
              <w:jc w:val="both"/>
            </w:pPr>
            <w:r>
              <w:t>Abdullah DEMİR</w:t>
            </w:r>
          </w:p>
        </w:tc>
        <w:tc>
          <w:tcPr>
            <w:tcW w:w="3422" w:type="dxa"/>
          </w:tcPr>
          <w:p w:rsidR="00F81C8F" w:rsidRPr="00BC3307" w:rsidRDefault="00F81C8F" w:rsidP="00ED1525">
            <w:pPr>
              <w:jc w:val="both"/>
            </w:pPr>
            <w:r>
              <w:t>Öğrenci İşleri Daire Başkanlığı</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25</w:t>
            </w:r>
          </w:p>
        </w:tc>
        <w:tc>
          <w:tcPr>
            <w:tcW w:w="3435" w:type="dxa"/>
          </w:tcPr>
          <w:p w:rsidR="00F81C8F" w:rsidRPr="00BC3307" w:rsidRDefault="00F81C8F" w:rsidP="00ED1525">
            <w:pPr>
              <w:jc w:val="both"/>
            </w:pPr>
            <w:r w:rsidRPr="00BC3307">
              <w:t>Hardan ARSLAN</w:t>
            </w:r>
          </w:p>
        </w:tc>
        <w:tc>
          <w:tcPr>
            <w:tcW w:w="3422" w:type="dxa"/>
          </w:tcPr>
          <w:p w:rsidR="00F81C8F" w:rsidRPr="00BC3307" w:rsidRDefault="00F81C8F" w:rsidP="00ED1525">
            <w:pPr>
              <w:jc w:val="both"/>
            </w:pPr>
            <w:r w:rsidRPr="00BC3307">
              <w:t>Hukuk Müşaviri</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26</w:t>
            </w:r>
          </w:p>
        </w:tc>
        <w:tc>
          <w:tcPr>
            <w:tcW w:w="3435" w:type="dxa"/>
          </w:tcPr>
          <w:p w:rsidR="00F81C8F" w:rsidRPr="00BC3307" w:rsidRDefault="00F81C8F" w:rsidP="00ED1525">
            <w:pPr>
              <w:jc w:val="both"/>
            </w:pPr>
            <w:r>
              <w:t>Deniz ÇELİK</w:t>
            </w:r>
          </w:p>
        </w:tc>
        <w:tc>
          <w:tcPr>
            <w:tcW w:w="3422" w:type="dxa"/>
          </w:tcPr>
          <w:p w:rsidR="00F81C8F" w:rsidRPr="00BC3307" w:rsidRDefault="00F81C8F" w:rsidP="00ED1525">
            <w:pPr>
              <w:jc w:val="both"/>
            </w:pPr>
            <w:r w:rsidRPr="00BC3307">
              <w:t>Kütüphane v</w:t>
            </w:r>
            <w:r>
              <w:t>e Dokümantasyon Daire Başkanlığı</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27</w:t>
            </w:r>
          </w:p>
        </w:tc>
        <w:tc>
          <w:tcPr>
            <w:tcW w:w="3435" w:type="dxa"/>
          </w:tcPr>
          <w:p w:rsidR="00F81C8F" w:rsidRPr="00BC3307" w:rsidRDefault="00F81C8F" w:rsidP="00ED1525">
            <w:pPr>
              <w:jc w:val="both"/>
            </w:pPr>
            <w:r>
              <w:t>Kenan ŞEN</w:t>
            </w:r>
          </w:p>
        </w:tc>
        <w:tc>
          <w:tcPr>
            <w:tcW w:w="3422" w:type="dxa"/>
          </w:tcPr>
          <w:p w:rsidR="00F81C8F" w:rsidRPr="00BC3307" w:rsidRDefault="00F81C8F" w:rsidP="00ED1525">
            <w:pPr>
              <w:jc w:val="both"/>
            </w:pPr>
            <w:r w:rsidRPr="00BC3307">
              <w:t>İdari ve Mali İşler D</w:t>
            </w:r>
            <w:r>
              <w:t>aire Başkanlığı Şube Müdürü</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28</w:t>
            </w:r>
          </w:p>
        </w:tc>
        <w:tc>
          <w:tcPr>
            <w:tcW w:w="3435" w:type="dxa"/>
          </w:tcPr>
          <w:p w:rsidR="00F81C8F" w:rsidRPr="00BC3307" w:rsidRDefault="00F81C8F" w:rsidP="00ED1525">
            <w:pPr>
              <w:jc w:val="both"/>
            </w:pPr>
            <w:r>
              <w:t>İsmail BUDAK</w:t>
            </w:r>
          </w:p>
        </w:tc>
        <w:tc>
          <w:tcPr>
            <w:tcW w:w="3422" w:type="dxa"/>
          </w:tcPr>
          <w:p w:rsidR="00F81C8F" w:rsidRPr="00BC3307" w:rsidRDefault="00F81C8F" w:rsidP="00ED1525">
            <w:pPr>
              <w:jc w:val="both"/>
            </w:pPr>
            <w:r>
              <w:t>Personel Daire Başkanlığı</w:t>
            </w:r>
          </w:p>
        </w:tc>
        <w:tc>
          <w:tcPr>
            <w:tcW w:w="2268" w:type="dxa"/>
          </w:tcPr>
          <w:p w:rsidR="00F81C8F" w:rsidRDefault="00F81C8F" w:rsidP="00ED1525">
            <w:pPr>
              <w:jc w:val="center"/>
            </w:pPr>
            <w:r>
              <w:rPr>
                <w:rFonts w:ascii="Carlito" w:hAnsi="Carlito"/>
                <w:sz w:val="20"/>
              </w:rPr>
              <w:t>Üye</w:t>
            </w:r>
          </w:p>
        </w:tc>
      </w:tr>
      <w:tr w:rsidR="00F81C8F" w:rsidTr="00ED1525">
        <w:trPr>
          <w:trHeight w:val="422"/>
        </w:trPr>
        <w:tc>
          <w:tcPr>
            <w:tcW w:w="793" w:type="dxa"/>
          </w:tcPr>
          <w:p w:rsidR="00F81C8F" w:rsidRDefault="00F81C8F" w:rsidP="00ED1525">
            <w:r>
              <w:t>29</w:t>
            </w:r>
          </w:p>
        </w:tc>
        <w:tc>
          <w:tcPr>
            <w:tcW w:w="3435" w:type="dxa"/>
          </w:tcPr>
          <w:p w:rsidR="00F81C8F" w:rsidRPr="00BC3307" w:rsidRDefault="00F81C8F" w:rsidP="00ED1525">
            <w:pPr>
              <w:jc w:val="both"/>
            </w:pPr>
            <w:r>
              <w:t>M. Emin ATAKER</w:t>
            </w:r>
          </w:p>
        </w:tc>
        <w:tc>
          <w:tcPr>
            <w:tcW w:w="3422" w:type="dxa"/>
          </w:tcPr>
          <w:p w:rsidR="00F81C8F" w:rsidRPr="00BC3307" w:rsidRDefault="00F81C8F" w:rsidP="00ED1525">
            <w:pPr>
              <w:jc w:val="both"/>
            </w:pPr>
            <w:r w:rsidRPr="00BC3307">
              <w:t>Sağ</w:t>
            </w:r>
            <w:r>
              <w:t>lık Kültür ve Spor Daire Başkanlığı Şube Müdür V.</w:t>
            </w:r>
          </w:p>
        </w:tc>
        <w:tc>
          <w:tcPr>
            <w:tcW w:w="2268" w:type="dxa"/>
          </w:tcPr>
          <w:p w:rsidR="00F81C8F" w:rsidRDefault="00F81C8F" w:rsidP="00ED1525">
            <w:pPr>
              <w:jc w:val="center"/>
            </w:pPr>
            <w:r>
              <w:rPr>
                <w:rFonts w:ascii="Carlito" w:hAnsi="Carlito"/>
                <w:sz w:val="20"/>
              </w:rPr>
              <w:t>Üye</w:t>
            </w:r>
          </w:p>
        </w:tc>
      </w:tr>
    </w:tbl>
    <w:p w:rsidR="00A51D16" w:rsidRDefault="00A51D16" w:rsidP="00A51D16">
      <w:pPr>
        <w:rPr>
          <w:rFonts w:ascii="Carlito" w:hAnsi="Carlito"/>
          <w:sz w:val="18"/>
        </w:rPr>
      </w:pPr>
    </w:p>
    <w:p w:rsidR="00A51D16" w:rsidRDefault="00A51D16" w:rsidP="00A51D16">
      <w:pPr>
        <w:tabs>
          <w:tab w:val="left" w:pos="2595"/>
        </w:tabs>
        <w:rPr>
          <w:rFonts w:ascii="Carlito" w:hAnsi="Carlito"/>
          <w:sz w:val="18"/>
        </w:rPr>
      </w:pPr>
      <w:r>
        <w:rPr>
          <w:rFonts w:ascii="Carlito" w:hAnsi="Carlito"/>
          <w:sz w:val="18"/>
        </w:rPr>
        <w:tab/>
      </w:r>
    </w:p>
    <w:p w:rsidR="005318A6" w:rsidRPr="00A51D16" w:rsidRDefault="00A51D16" w:rsidP="00A51D16">
      <w:pPr>
        <w:tabs>
          <w:tab w:val="left" w:pos="2595"/>
        </w:tabs>
        <w:rPr>
          <w:rFonts w:ascii="Carlito" w:hAnsi="Carlito"/>
          <w:sz w:val="18"/>
        </w:rPr>
        <w:sectPr w:rsidR="005318A6" w:rsidRPr="00A51D16">
          <w:pgSz w:w="11910" w:h="16840"/>
          <w:pgMar w:top="1320" w:right="440" w:bottom="1200" w:left="880" w:header="718" w:footer="1001" w:gutter="0"/>
          <w:cols w:space="708"/>
        </w:sectPr>
      </w:pPr>
      <w:r>
        <w:rPr>
          <w:rFonts w:ascii="Carlito" w:hAnsi="Carlito"/>
          <w:sz w:val="18"/>
        </w:rPr>
        <w:tab/>
      </w:r>
    </w:p>
    <w:p w:rsidR="005318A6" w:rsidRDefault="005318A6" w:rsidP="00E51640">
      <w:pPr>
        <w:pStyle w:val="GvdeMetni"/>
        <w:ind w:right="851"/>
        <w:rPr>
          <w:rFonts w:ascii="Carlito"/>
          <w:b/>
          <w:sz w:val="20"/>
        </w:rPr>
      </w:pPr>
    </w:p>
    <w:p w:rsidR="005318A6" w:rsidRDefault="005318A6" w:rsidP="00E51640">
      <w:pPr>
        <w:pStyle w:val="GvdeMetni"/>
        <w:ind w:right="851"/>
        <w:rPr>
          <w:rFonts w:ascii="Carlito"/>
          <w:b/>
          <w:sz w:val="20"/>
        </w:rPr>
      </w:pPr>
    </w:p>
    <w:p w:rsidR="005318A6" w:rsidRDefault="00524BBB" w:rsidP="00E51640">
      <w:pPr>
        <w:pStyle w:val="Heading11"/>
        <w:numPr>
          <w:ilvl w:val="0"/>
          <w:numId w:val="1"/>
        </w:numPr>
        <w:tabs>
          <w:tab w:val="left" w:pos="417"/>
        </w:tabs>
        <w:spacing w:before="220"/>
        <w:ind w:left="417" w:right="851" w:hanging="241"/>
        <w:jc w:val="left"/>
      </w:pPr>
      <w:r>
        <w:t>SİİRT ÜNİVERSİTESİ İÇ KONTROL UYUM EYLEM PLANI</w:t>
      </w:r>
      <w:r>
        <w:rPr>
          <w:spacing w:val="-5"/>
        </w:rPr>
        <w:t xml:space="preserve"> </w:t>
      </w:r>
      <w:r>
        <w:t>TABLOSU</w:t>
      </w:r>
    </w:p>
    <w:p w:rsidR="005318A6" w:rsidRDefault="005318A6" w:rsidP="00E51640">
      <w:pPr>
        <w:pStyle w:val="GvdeMetni"/>
        <w:ind w:right="851"/>
        <w:rPr>
          <w:b/>
          <w:sz w:val="20"/>
        </w:rPr>
      </w:pPr>
    </w:p>
    <w:p w:rsidR="005318A6" w:rsidRDefault="005318A6" w:rsidP="00E51640">
      <w:pPr>
        <w:pStyle w:val="GvdeMetni"/>
        <w:ind w:right="851"/>
        <w:rPr>
          <w:b/>
          <w:sz w:val="20"/>
        </w:rPr>
      </w:pPr>
    </w:p>
    <w:p w:rsidR="004549BD" w:rsidRDefault="004549BD" w:rsidP="004549BD">
      <w:pPr>
        <w:pStyle w:val="GvdeMetni"/>
        <w:rPr>
          <w:b/>
          <w:sz w:val="20"/>
        </w:rPr>
      </w:pPr>
    </w:p>
    <w:p w:rsidR="004549BD" w:rsidRDefault="004549BD" w:rsidP="004549BD">
      <w:pPr>
        <w:pStyle w:val="GvdeMetni"/>
        <w:rPr>
          <w:b/>
          <w:sz w:val="20"/>
        </w:rPr>
      </w:pPr>
    </w:p>
    <w:p w:rsidR="004549BD" w:rsidRDefault="004549BD" w:rsidP="004549BD">
      <w:pPr>
        <w:pStyle w:val="GvdeMetni"/>
        <w:rPr>
          <w:b/>
          <w:sz w:val="12"/>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86"/>
        <w:gridCol w:w="1743"/>
        <w:gridCol w:w="872"/>
        <w:gridCol w:w="253"/>
        <w:gridCol w:w="1781"/>
        <w:gridCol w:w="1324"/>
        <w:gridCol w:w="1001"/>
        <w:gridCol w:w="1698"/>
        <w:gridCol w:w="1574"/>
        <w:gridCol w:w="1134"/>
      </w:tblGrid>
      <w:tr w:rsidR="004549BD" w:rsidTr="009E0088">
        <w:trPr>
          <w:trHeight w:val="459"/>
        </w:trPr>
        <w:tc>
          <w:tcPr>
            <w:tcW w:w="14387" w:type="dxa"/>
            <w:gridSpan w:val="11"/>
          </w:tcPr>
          <w:p w:rsidR="004549BD" w:rsidRDefault="004549BD" w:rsidP="009E0088">
            <w:pPr>
              <w:pStyle w:val="TableParagraph"/>
              <w:spacing w:line="440" w:lineRule="exact"/>
              <w:ind w:left="5040" w:right="5029"/>
              <w:jc w:val="center"/>
              <w:rPr>
                <w:b/>
                <w:sz w:val="40"/>
              </w:rPr>
            </w:pPr>
            <w:r>
              <w:rPr>
                <w:b/>
                <w:sz w:val="40"/>
              </w:rPr>
              <w:t>1- KONTROL ORTAMI</w:t>
            </w:r>
          </w:p>
        </w:tc>
      </w:tr>
      <w:tr w:rsidR="004549BD" w:rsidTr="009E0088">
        <w:trPr>
          <w:trHeight w:val="620"/>
        </w:trPr>
        <w:tc>
          <w:tcPr>
            <w:tcW w:w="821" w:type="dxa"/>
            <w:shd w:val="clear" w:color="auto" w:fill="FFCC99"/>
          </w:tcPr>
          <w:p w:rsidR="004549BD" w:rsidRDefault="004549BD" w:rsidP="009E0088">
            <w:pPr>
              <w:pStyle w:val="TableParagraph"/>
              <w:ind w:left="70" w:right="40"/>
              <w:rPr>
                <w:b/>
                <w:sz w:val="18"/>
              </w:rPr>
            </w:pPr>
            <w:r>
              <w:rPr>
                <w:b/>
                <w:sz w:val="18"/>
              </w:rPr>
              <w:t>Standart Kod No</w:t>
            </w:r>
          </w:p>
        </w:tc>
        <w:tc>
          <w:tcPr>
            <w:tcW w:w="2186" w:type="dxa"/>
            <w:shd w:val="clear" w:color="auto" w:fill="FFCC99"/>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743" w:type="dxa"/>
            <w:shd w:val="clear" w:color="auto" w:fill="FFCC99"/>
          </w:tcPr>
          <w:p w:rsidR="004549BD" w:rsidRDefault="004549BD" w:rsidP="009E0088">
            <w:pPr>
              <w:pStyle w:val="TableParagraph"/>
              <w:spacing w:before="11"/>
              <w:rPr>
                <w:b/>
                <w:sz w:val="17"/>
              </w:rPr>
            </w:pPr>
          </w:p>
          <w:p w:rsidR="004549BD" w:rsidRDefault="004549BD" w:rsidP="009E0088">
            <w:pPr>
              <w:pStyle w:val="TableParagraph"/>
              <w:ind w:left="430"/>
              <w:rPr>
                <w:b/>
                <w:sz w:val="18"/>
              </w:rPr>
            </w:pPr>
            <w:r>
              <w:rPr>
                <w:b/>
                <w:sz w:val="18"/>
              </w:rPr>
              <w:t>Mevcut Durum</w:t>
            </w:r>
          </w:p>
        </w:tc>
        <w:tc>
          <w:tcPr>
            <w:tcW w:w="872" w:type="dxa"/>
            <w:shd w:val="clear" w:color="auto" w:fill="FFCC99"/>
          </w:tcPr>
          <w:p w:rsidR="004549BD" w:rsidRDefault="004549BD" w:rsidP="009E0088">
            <w:pPr>
              <w:pStyle w:val="TableParagraph"/>
              <w:ind w:left="70" w:right="176"/>
              <w:rPr>
                <w:b/>
                <w:sz w:val="18"/>
              </w:rPr>
            </w:pPr>
            <w:r>
              <w:rPr>
                <w:b/>
                <w:sz w:val="18"/>
              </w:rPr>
              <w:t>Eylem Kod No</w:t>
            </w:r>
          </w:p>
        </w:tc>
        <w:tc>
          <w:tcPr>
            <w:tcW w:w="2034" w:type="dxa"/>
            <w:gridSpan w:val="2"/>
            <w:shd w:val="clear" w:color="auto" w:fill="FFCC99"/>
          </w:tcPr>
          <w:p w:rsidR="004549BD" w:rsidRDefault="004549BD" w:rsidP="009E0088">
            <w:pPr>
              <w:pStyle w:val="TableParagraph"/>
              <w:spacing w:before="103"/>
              <w:ind w:left="70" w:right="208" w:firstLine="360"/>
              <w:rPr>
                <w:b/>
                <w:sz w:val="18"/>
              </w:rPr>
            </w:pPr>
            <w:r>
              <w:rPr>
                <w:b/>
                <w:sz w:val="18"/>
              </w:rPr>
              <w:t>Öngörülen Eylem veya Eylemler</w:t>
            </w:r>
          </w:p>
        </w:tc>
        <w:tc>
          <w:tcPr>
            <w:tcW w:w="1324" w:type="dxa"/>
            <w:shd w:val="clear" w:color="auto" w:fill="FFCC99"/>
          </w:tcPr>
          <w:p w:rsidR="004549BD" w:rsidRDefault="004549BD" w:rsidP="009E0088">
            <w:pPr>
              <w:pStyle w:val="TableParagraph"/>
              <w:spacing w:line="200" w:lineRule="atLeast"/>
              <w:ind w:left="69" w:right="59"/>
              <w:rPr>
                <w:b/>
                <w:sz w:val="18"/>
              </w:rPr>
            </w:pPr>
            <w:r>
              <w:rPr>
                <w:b/>
                <w:sz w:val="18"/>
              </w:rPr>
              <w:t>Sorumlu Birim veya Çalışma grubu üyeleri</w:t>
            </w:r>
          </w:p>
        </w:tc>
        <w:tc>
          <w:tcPr>
            <w:tcW w:w="1001" w:type="dxa"/>
            <w:shd w:val="clear" w:color="auto" w:fill="FFCC99"/>
          </w:tcPr>
          <w:p w:rsidR="004549BD" w:rsidRDefault="004549BD" w:rsidP="009E0088">
            <w:pPr>
              <w:pStyle w:val="TableParagraph"/>
              <w:spacing w:line="200" w:lineRule="atLeast"/>
              <w:ind w:left="70" w:right="120"/>
              <w:rPr>
                <w:b/>
                <w:sz w:val="18"/>
              </w:rPr>
            </w:pPr>
            <w:r>
              <w:rPr>
                <w:b/>
                <w:sz w:val="18"/>
              </w:rPr>
              <w:t>İşbirliği Yapılacak Birim</w:t>
            </w:r>
          </w:p>
        </w:tc>
        <w:tc>
          <w:tcPr>
            <w:tcW w:w="1698" w:type="dxa"/>
            <w:shd w:val="clear" w:color="auto" w:fill="FFCC99"/>
          </w:tcPr>
          <w:p w:rsidR="004549BD" w:rsidRDefault="004549BD" w:rsidP="009E0088">
            <w:pPr>
              <w:pStyle w:val="TableParagraph"/>
              <w:spacing w:before="103"/>
              <w:ind w:left="970"/>
              <w:rPr>
                <w:b/>
                <w:sz w:val="18"/>
              </w:rPr>
            </w:pPr>
            <w:r>
              <w:rPr>
                <w:b/>
                <w:sz w:val="18"/>
              </w:rPr>
              <w:t>Çıktı/</w:t>
            </w:r>
          </w:p>
          <w:p w:rsidR="004549BD" w:rsidRDefault="004549BD" w:rsidP="009E0088">
            <w:pPr>
              <w:pStyle w:val="TableParagraph"/>
              <w:ind w:left="70"/>
              <w:rPr>
                <w:b/>
                <w:sz w:val="18"/>
              </w:rPr>
            </w:pPr>
            <w:r>
              <w:rPr>
                <w:b/>
                <w:sz w:val="18"/>
              </w:rPr>
              <w:t>Sonuç</w:t>
            </w:r>
          </w:p>
        </w:tc>
        <w:tc>
          <w:tcPr>
            <w:tcW w:w="1574" w:type="dxa"/>
            <w:shd w:val="clear" w:color="auto" w:fill="FFCC99"/>
          </w:tcPr>
          <w:p w:rsidR="004549BD" w:rsidRDefault="004549BD" w:rsidP="009E0088">
            <w:pPr>
              <w:pStyle w:val="TableParagraph"/>
              <w:ind w:left="70" w:right="214" w:firstLine="180"/>
              <w:rPr>
                <w:b/>
                <w:sz w:val="18"/>
              </w:rPr>
            </w:pPr>
            <w:r>
              <w:rPr>
                <w:b/>
                <w:sz w:val="18"/>
              </w:rPr>
              <w:t>Tamamlanma Tarihi</w:t>
            </w:r>
          </w:p>
        </w:tc>
        <w:tc>
          <w:tcPr>
            <w:tcW w:w="1134" w:type="dxa"/>
            <w:shd w:val="clear" w:color="auto" w:fill="FFCC99"/>
          </w:tcPr>
          <w:p w:rsidR="004549BD" w:rsidRDefault="004549BD" w:rsidP="009E0088">
            <w:pPr>
              <w:pStyle w:val="TableParagraph"/>
              <w:spacing w:before="11"/>
              <w:rPr>
                <w:b/>
                <w:sz w:val="17"/>
              </w:rPr>
            </w:pPr>
          </w:p>
          <w:p w:rsidR="004549BD" w:rsidRDefault="004549BD" w:rsidP="009E0088">
            <w:pPr>
              <w:pStyle w:val="TableParagraph"/>
              <w:ind w:left="250"/>
              <w:rPr>
                <w:b/>
                <w:sz w:val="18"/>
              </w:rPr>
            </w:pPr>
            <w:r>
              <w:rPr>
                <w:b/>
                <w:sz w:val="18"/>
              </w:rPr>
              <w:t>Açıklama</w:t>
            </w:r>
          </w:p>
        </w:tc>
      </w:tr>
      <w:tr w:rsidR="004549BD" w:rsidTr="009E0088">
        <w:trPr>
          <w:trHeight w:val="229"/>
        </w:trPr>
        <w:tc>
          <w:tcPr>
            <w:tcW w:w="821" w:type="dxa"/>
            <w:shd w:val="clear" w:color="auto" w:fill="CCFFCC"/>
          </w:tcPr>
          <w:p w:rsidR="004549BD" w:rsidRDefault="004549BD" w:rsidP="009E0088">
            <w:pPr>
              <w:pStyle w:val="TableParagraph"/>
              <w:spacing w:before="11" w:line="198" w:lineRule="exact"/>
              <w:ind w:left="70"/>
              <w:rPr>
                <w:b/>
                <w:sz w:val="18"/>
              </w:rPr>
            </w:pPr>
            <w:r>
              <w:rPr>
                <w:b/>
                <w:sz w:val="18"/>
              </w:rPr>
              <w:t>KOS1</w:t>
            </w:r>
          </w:p>
        </w:tc>
        <w:tc>
          <w:tcPr>
            <w:tcW w:w="13566" w:type="dxa"/>
            <w:gridSpan w:val="10"/>
            <w:shd w:val="clear" w:color="auto" w:fill="CCFFCC"/>
          </w:tcPr>
          <w:p w:rsidR="004549BD" w:rsidRDefault="004549BD" w:rsidP="009E0088">
            <w:pPr>
              <w:pStyle w:val="TableParagraph"/>
              <w:spacing w:line="210" w:lineRule="exact"/>
              <w:ind w:left="70"/>
              <w:rPr>
                <w:sz w:val="20"/>
              </w:rPr>
            </w:pPr>
            <w:r>
              <w:rPr>
                <w:b/>
                <w:sz w:val="20"/>
              </w:rPr>
              <w:t xml:space="preserve">Etik Değerler ve Dürüstlük: </w:t>
            </w:r>
            <w:r>
              <w:rPr>
                <w:sz w:val="20"/>
              </w:rPr>
              <w:t>Personel davranışlarını belirleyen kuralların personel tarafından bilinmesi sağlanmalıdır.</w:t>
            </w:r>
          </w:p>
        </w:tc>
      </w:tr>
      <w:tr w:rsidR="004549BD" w:rsidTr="009E0088">
        <w:trPr>
          <w:trHeight w:val="1448"/>
        </w:trPr>
        <w:tc>
          <w:tcPr>
            <w:tcW w:w="82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3"/>
              <w:rPr>
                <w:b/>
                <w:sz w:val="26"/>
              </w:rPr>
            </w:pPr>
          </w:p>
          <w:p w:rsidR="004549BD" w:rsidRDefault="004549BD" w:rsidP="009E0088">
            <w:pPr>
              <w:pStyle w:val="TableParagraph"/>
              <w:ind w:left="95"/>
              <w:rPr>
                <w:sz w:val="18"/>
              </w:rPr>
            </w:pPr>
            <w:r>
              <w:rPr>
                <w:sz w:val="18"/>
              </w:rPr>
              <w:t>KOS 1.1</w:t>
            </w:r>
          </w:p>
        </w:tc>
        <w:tc>
          <w:tcPr>
            <w:tcW w:w="2186"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3"/>
              <w:rPr>
                <w:b/>
                <w:sz w:val="19"/>
              </w:rPr>
            </w:pPr>
          </w:p>
          <w:p w:rsidR="004549BD" w:rsidRDefault="004549BD" w:rsidP="009E0088">
            <w:pPr>
              <w:pStyle w:val="TableParagraph"/>
              <w:ind w:left="78" w:right="66"/>
              <w:jc w:val="center"/>
              <w:rPr>
                <w:sz w:val="18"/>
              </w:rPr>
            </w:pPr>
            <w:r>
              <w:rPr>
                <w:sz w:val="18"/>
              </w:rPr>
              <w:t>İç kontrol sistemi ve işleyişi yönetici ve personel tarafından sahiplenilmeli ve desteklenmelidir.</w:t>
            </w:r>
          </w:p>
        </w:tc>
        <w:tc>
          <w:tcPr>
            <w:tcW w:w="1743"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76"/>
              <w:ind w:left="81" w:right="69"/>
              <w:jc w:val="center"/>
              <w:rPr>
                <w:sz w:val="18"/>
              </w:rPr>
            </w:pPr>
            <w:r>
              <w:rPr>
                <w:sz w:val="18"/>
              </w:rPr>
              <w:t>21/02/2018 tarihinde revize uygulama onayı alındı. Üst yönetim iç kontrol sistemi konusunda bilgilendirilmiş ve üst yönetimin gerekli desteği sağlanmıştır.</w:t>
            </w:r>
          </w:p>
          <w:p w:rsidR="004549BD" w:rsidRDefault="004549BD" w:rsidP="009E0088">
            <w:pPr>
              <w:pStyle w:val="TableParagraph"/>
              <w:ind w:left="278" w:right="267" w:firstLine="40"/>
              <w:jc w:val="both"/>
              <w:rPr>
                <w:sz w:val="18"/>
              </w:rPr>
            </w:pPr>
            <w:r>
              <w:rPr>
                <w:sz w:val="18"/>
              </w:rPr>
              <w:t>Eylem planının hazırlanmasına yönelik kurullar oluşturulmuştur.</w:t>
            </w:r>
          </w:p>
          <w:p w:rsidR="004549BD" w:rsidRDefault="004549BD" w:rsidP="009E0088">
            <w:pPr>
              <w:pStyle w:val="TableParagraph"/>
              <w:ind w:left="81" w:right="69"/>
              <w:jc w:val="center"/>
              <w:rPr>
                <w:sz w:val="18"/>
              </w:rPr>
            </w:pPr>
            <w:r>
              <w:rPr>
                <w:sz w:val="18"/>
              </w:rPr>
              <w:t>Birimlerin yöneticilerine ve yöneticiler tarafından seçilen personellerine iç kontrol sistemi ve işleyişi hakkında bilgilendirme yapılmıştır.</w:t>
            </w:r>
          </w:p>
        </w:tc>
        <w:tc>
          <w:tcPr>
            <w:tcW w:w="1125" w:type="dxa"/>
            <w:gridSpan w:val="2"/>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70"/>
              <w:rPr>
                <w:sz w:val="18"/>
              </w:rPr>
            </w:pPr>
            <w:r>
              <w:rPr>
                <w:sz w:val="18"/>
              </w:rPr>
              <w:t>KOE1. 1. 1</w:t>
            </w:r>
          </w:p>
        </w:tc>
        <w:tc>
          <w:tcPr>
            <w:tcW w:w="1781" w:type="dxa"/>
          </w:tcPr>
          <w:p w:rsidR="004549BD" w:rsidRDefault="004549BD" w:rsidP="009E0088">
            <w:pPr>
              <w:pStyle w:val="TableParagraph"/>
              <w:spacing w:line="200" w:lineRule="atLeast"/>
              <w:ind w:left="70" w:right="51"/>
              <w:rPr>
                <w:sz w:val="18"/>
              </w:rPr>
            </w:pPr>
            <w:r>
              <w:rPr>
                <w:sz w:val="18"/>
              </w:rPr>
              <w:t>İç kontrol sistemi ve yapılacak faaliyetler , İç Kontrol Standartları Uyum Eylem Planı, personele üniversite web sayfasından duyurulacaktır.</w:t>
            </w:r>
          </w:p>
        </w:tc>
        <w:tc>
          <w:tcPr>
            <w:tcW w:w="132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401" w:right="392"/>
              <w:jc w:val="center"/>
              <w:rPr>
                <w:sz w:val="18"/>
              </w:rPr>
            </w:pPr>
            <w:r>
              <w:rPr>
                <w:sz w:val="18"/>
              </w:rPr>
              <w:t>SGBD</w:t>
            </w:r>
          </w:p>
        </w:tc>
        <w:tc>
          <w:tcPr>
            <w:tcW w:w="1001"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185" w:right="156" w:firstLine="189"/>
              <w:rPr>
                <w:sz w:val="18"/>
              </w:rPr>
            </w:pPr>
            <w:r>
              <w:rPr>
                <w:sz w:val="18"/>
              </w:rPr>
              <w:t>Üst Yönetim</w:t>
            </w:r>
          </w:p>
        </w:tc>
        <w:tc>
          <w:tcPr>
            <w:tcW w:w="1698"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228" w:right="219"/>
              <w:jc w:val="center"/>
              <w:rPr>
                <w:sz w:val="18"/>
              </w:rPr>
            </w:pPr>
            <w:r>
              <w:rPr>
                <w:sz w:val="18"/>
              </w:rPr>
              <w:t>Genelge/Duyuru</w:t>
            </w:r>
          </w:p>
        </w:tc>
        <w:tc>
          <w:tcPr>
            <w:tcW w:w="157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F3291D" w:rsidP="009E0088">
            <w:pPr>
              <w:pStyle w:val="TableParagraph"/>
              <w:spacing w:before="161"/>
              <w:ind w:left="250"/>
              <w:rPr>
                <w:sz w:val="18"/>
              </w:rPr>
            </w:pPr>
            <w:r w:rsidRPr="00F81C8F">
              <w:rPr>
                <w:sz w:val="18"/>
              </w:rPr>
              <w:t>Ocak 2024</w:t>
            </w:r>
          </w:p>
        </w:tc>
        <w:tc>
          <w:tcPr>
            <w:tcW w:w="1134" w:type="dxa"/>
            <w:vMerge w:val="restart"/>
          </w:tcPr>
          <w:p w:rsidR="004549BD" w:rsidRDefault="004549BD" w:rsidP="009E0088">
            <w:pPr>
              <w:pStyle w:val="TableParagraph"/>
              <w:rPr>
                <w:sz w:val="18"/>
              </w:rPr>
            </w:pPr>
          </w:p>
        </w:tc>
      </w:tr>
      <w:tr w:rsidR="004549BD" w:rsidTr="009E0088">
        <w:trPr>
          <w:trHeight w:val="2069"/>
        </w:trPr>
        <w:tc>
          <w:tcPr>
            <w:tcW w:w="821" w:type="dxa"/>
            <w:vMerge/>
            <w:tcBorders>
              <w:top w:val="nil"/>
            </w:tcBorders>
          </w:tcPr>
          <w:p w:rsidR="004549BD" w:rsidRDefault="004549BD" w:rsidP="009E0088">
            <w:pPr>
              <w:rPr>
                <w:sz w:val="2"/>
                <w:szCs w:val="2"/>
              </w:rPr>
            </w:pPr>
          </w:p>
        </w:tc>
        <w:tc>
          <w:tcPr>
            <w:tcW w:w="2186" w:type="dxa"/>
            <w:vMerge/>
            <w:tcBorders>
              <w:top w:val="nil"/>
            </w:tcBorders>
          </w:tcPr>
          <w:p w:rsidR="004549BD" w:rsidRDefault="004549BD" w:rsidP="009E0088">
            <w:pPr>
              <w:rPr>
                <w:sz w:val="2"/>
                <w:szCs w:val="2"/>
              </w:rPr>
            </w:pPr>
          </w:p>
        </w:tc>
        <w:tc>
          <w:tcPr>
            <w:tcW w:w="1743" w:type="dxa"/>
            <w:vMerge/>
            <w:tcBorders>
              <w:top w:val="nil"/>
            </w:tcBorders>
          </w:tcPr>
          <w:p w:rsidR="004549BD" w:rsidRDefault="004549BD" w:rsidP="009E0088">
            <w:pPr>
              <w:rPr>
                <w:sz w:val="2"/>
                <w:szCs w:val="2"/>
              </w:rPr>
            </w:pPr>
          </w:p>
        </w:tc>
        <w:tc>
          <w:tcPr>
            <w:tcW w:w="1125" w:type="dxa"/>
            <w:gridSpan w:val="2"/>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70"/>
              <w:rPr>
                <w:sz w:val="18"/>
              </w:rPr>
            </w:pPr>
            <w:r>
              <w:rPr>
                <w:sz w:val="18"/>
              </w:rPr>
              <w:t>KOE1. 1. 2</w:t>
            </w:r>
          </w:p>
        </w:tc>
        <w:tc>
          <w:tcPr>
            <w:tcW w:w="1781" w:type="dxa"/>
          </w:tcPr>
          <w:p w:rsidR="004549BD" w:rsidRDefault="004549BD" w:rsidP="009E0088">
            <w:pPr>
              <w:pStyle w:val="TableParagraph"/>
              <w:spacing w:line="200" w:lineRule="atLeast"/>
              <w:ind w:left="70" w:right="61"/>
              <w:rPr>
                <w:sz w:val="18"/>
              </w:rPr>
            </w:pPr>
            <w:r>
              <w:rPr>
                <w:sz w:val="18"/>
              </w:rPr>
              <w:t>İç kontrol sistemi ve işleyişinin tüm personel tarafından sahiplenilmesi ve desteklenmesi için iç kontrol konusu hizmet içi eğitim ve görevde yükselme programlarına dahil edilecektir.</w:t>
            </w:r>
          </w:p>
        </w:tc>
        <w:tc>
          <w:tcPr>
            <w:tcW w:w="132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401" w:right="392"/>
              <w:jc w:val="center"/>
              <w:rPr>
                <w:sz w:val="18"/>
              </w:rPr>
            </w:pPr>
            <w:r>
              <w:rPr>
                <w:sz w:val="18"/>
              </w:rPr>
              <w:t>PDB</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260"/>
              <w:rPr>
                <w:sz w:val="18"/>
              </w:rPr>
            </w:pPr>
            <w:r>
              <w:rPr>
                <w:sz w:val="18"/>
              </w:rPr>
              <w:t>SGDB</w:t>
            </w:r>
          </w:p>
        </w:tc>
        <w:tc>
          <w:tcPr>
            <w:tcW w:w="1698"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228" w:right="219"/>
              <w:jc w:val="center"/>
              <w:rPr>
                <w:sz w:val="18"/>
              </w:rPr>
            </w:pPr>
            <w:r>
              <w:rPr>
                <w:sz w:val="18"/>
              </w:rPr>
              <w:t>Eğitim Planında</w:t>
            </w:r>
          </w:p>
          <w:p w:rsidR="004549BD" w:rsidRDefault="004549BD" w:rsidP="009E0088">
            <w:pPr>
              <w:pStyle w:val="TableParagraph"/>
              <w:ind w:left="228" w:right="219"/>
              <w:jc w:val="center"/>
              <w:rPr>
                <w:sz w:val="18"/>
              </w:rPr>
            </w:pPr>
            <w:r>
              <w:rPr>
                <w:sz w:val="18"/>
              </w:rPr>
              <w:t>Revize</w:t>
            </w:r>
          </w:p>
        </w:tc>
        <w:tc>
          <w:tcPr>
            <w:tcW w:w="157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F3291D" w:rsidP="009E0088">
            <w:pPr>
              <w:pStyle w:val="TableParagraph"/>
              <w:ind w:left="250"/>
              <w:rPr>
                <w:sz w:val="18"/>
              </w:rPr>
            </w:pPr>
            <w:r>
              <w:rPr>
                <w:sz w:val="18"/>
              </w:rPr>
              <w:t>Haziran 2024</w:t>
            </w:r>
          </w:p>
        </w:tc>
        <w:tc>
          <w:tcPr>
            <w:tcW w:w="1134" w:type="dxa"/>
            <w:vMerge/>
            <w:tcBorders>
              <w:top w:val="nil"/>
            </w:tcBorders>
          </w:tcPr>
          <w:p w:rsidR="004549BD" w:rsidRDefault="004549BD" w:rsidP="009E0088">
            <w:pPr>
              <w:rPr>
                <w:sz w:val="2"/>
                <w:szCs w:val="2"/>
              </w:rPr>
            </w:pPr>
          </w:p>
        </w:tc>
      </w:tr>
      <w:tr w:rsidR="004549BD" w:rsidTr="009E0088">
        <w:trPr>
          <w:trHeight w:val="1241"/>
        </w:trPr>
        <w:tc>
          <w:tcPr>
            <w:tcW w:w="821" w:type="dxa"/>
            <w:vMerge/>
            <w:tcBorders>
              <w:top w:val="nil"/>
            </w:tcBorders>
          </w:tcPr>
          <w:p w:rsidR="004549BD" w:rsidRDefault="004549BD" w:rsidP="009E0088">
            <w:pPr>
              <w:rPr>
                <w:sz w:val="2"/>
                <w:szCs w:val="2"/>
              </w:rPr>
            </w:pPr>
          </w:p>
        </w:tc>
        <w:tc>
          <w:tcPr>
            <w:tcW w:w="2186" w:type="dxa"/>
            <w:vMerge/>
            <w:tcBorders>
              <w:top w:val="nil"/>
            </w:tcBorders>
          </w:tcPr>
          <w:p w:rsidR="004549BD" w:rsidRDefault="004549BD" w:rsidP="009E0088">
            <w:pPr>
              <w:rPr>
                <w:sz w:val="2"/>
                <w:szCs w:val="2"/>
              </w:rPr>
            </w:pPr>
          </w:p>
        </w:tc>
        <w:tc>
          <w:tcPr>
            <w:tcW w:w="1743" w:type="dxa"/>
            <w:vMerge/>
            <w:tcBorders>
              <w:top w:val="nil"/>
            </w:tcBorders>
          </w:tcPr>
          <w:p w:rsidR="004549BD" w:rsidRDefault="004549BD" w:rsidP="009E0088">
            <w:pPr>
              <w:rPr>
                <w:sz w:val="2"/>
                <w:szCs w:val="2"/>
              </w:rPr>
            </w:pPr>
          </w:p>
        </w:tc>
        <w:tc>
          <w:tcPr>
            <w:tcW w:w="1125" w:type="dxa"/>
            <w:gridSpan w:val="2"/>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70"/>
              <w:rPr>
                <w:sz w:val="18"/>
              </w:rPr>
            </w:pPr>
            <w:r>
              <w:rPr>
                <w:sz w:val="18"/>
              </w:rPr>
              <w:t>KOE1. 1. 3</w:t>
            </w:r>
          </w:p>
        </w:tc>
        <w:tc>
          <w:tcPr>
            <w:tcW w:w="1781" w:type="dxa"/>
          </w:tcPr>
          <w:p w:rsidR="004549BD" w:rsidRDefault="004549BD" w:rsidP="009E0088">
            <w:pPr>
              <w:pStyle w:val="TableParagraph"/>
              <w:spacing w:line="200" w:lineRule="atLeast"/>
              <w:ind w:left="70" w:right="84"/>
              <w:rPr>
                <w:sz w:val="18"/>
              </w:rPr>
            </w:pPr>
            <w:r>
              <w:rPr>
                <w:sz w:val="18"/>
              </w:rPr>
              <w:t xml:space="preserve">Üst yönetici tarafından iç kontrol sistemi ve işleyişi hakkındaki </w:t>
            </w:r>
            <w:r>
              <w:rPr>
                <w:spacing w:val="-3"/>
                <w:sz w:val="18"/>
              </w:rPr>
              <w:t xml:space="preserve">beklentiler </w:t>
            </w:r>
            <w:r>
              <w:rPr>
                <w:sz w:val="18"/>
              </w:rPr>
              <w:t>yönünde idarecilere duyuru</w:t>
            </w:r>
            <w:r>
              <w:rPr>
                <w:spacing w:val="-1"/>
                <w:sz w:val="18"/>
              </w:rPr>
              <w:t xml:space="preserve"> </w:t>
            </w:r>
            <w:r>
              <w:rPr>
                <w:sz w:val="18"/>
              </w:rPr>
              <w:t>yapılacaktır.</w:t>
            </w:r>
          </w:p>
        </w:tc>
        <w:tc>
          <w:tcPr>
            <w:tcW w:w="1324"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401" w:right="392"/>
              <w:jc w:val="center"/>
              <w:rPr>
                <w:sz w:val="18"/>
              </w:rPr>
            </w:pPr>
            <w:r>
              <w:rPr>
                <w:sz w:val="18"/>
              </w:rPr>
              <w:t>SGBD</w:t>
            </w:r>
          </w:p>
        </w:tc>
        <w:tc>
          <w:tcPr>
            <w:tcW w:w="100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185" w:right="156" w:firstLine="189"/>
              <w:rPr>
                <w:sz w:val="18"/>
              </w:rPr>
            </w:pPr>
            <w:r>
              <w:rPr>
                <w:sz w:val="18"/>
              </w:rPr>
              <w:t>Üst Yönetim</w:t>
            </w:r>
          </w:p>
        </w:tc>
        <w:tc>
          <w:tcPr>
            <w:tcW w:w="1698"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228" w:right="219"/>
              <w:jc w:val="center"/>
              <w:rPr>
                <w:sz w:val="18"/>
              </w:rPr>
            </w:pPr>
            <w:r>
              <w:rPr>
                <w:sz w:val="18"/>
              </w:rPr>
              <w:t>Duyuru</w:t>
            </w:r>
          </w:p>
        </w:tc>
        <w:tc>
          <w:tcPr>
            <w:tcW w:w="1574"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3D331B" w:rsidP="009E0088">
            <w:pPr>
              <w:pStyle w:val="TableParagraph"/>
              <w:ind w:left="250"/>
              <w:rPr>
                <w:sz w:val="18"/>
              </w:rPr>
            </w:pPr>
            <w:r>
              <w:rPr>
                <w:sz w:val="18"/>
              </w:rPr>
              <w:t>Haziran 2024</w:t>
            </w:r>
          </w:p>
        </w:tc>
        <w:tc>
          <w:tcPr>
            <w:tcW w:w="1134" w:type="dxa"/>
            <w:vMerge/>
            <w:tcBorders>
              <w:top w:val="nil"/>
            </w:tcBorders>
          </w:tcPr>
          <w:p w:rsidR="004549BD" w:rsidRDefault="004549BD" w:rsidP="009E0088">
            <w:pPr>
              <w:rPr>
                <w:sz w:val="2"/>
                <w:szCs w:val="2"/>
              </w:rPr>
            </w:pPr>
          </w:p>
        </w:tc>
      </w:tr>
      <w:tr w:rsidR="004549BD" w:rsidTr="009E0088">
        <w:trPr>
          <w:trHeight w:val="620"/>
        </w:trPr>
        <w:tc>
          <w:tcPr>
            <w:tcW w:w="821" w:type="dxa"/>
            <w:vMerge/>
            <w:tcBorders>
              <w:top w:val="nil"/>
            </w:tcBorders>
          </w:tcPr>
          <w:p w:rsidR="004549BD" w:rsidRDefault="004549BD" w:rsidP="009E0088">
            <w:pPr>
              <w:rPr>
                <w:sz w:val="2"/>
                <w:szCs w:val="2"/>
              </w:rPr>
            </w:pPr>
          </w:p>
        </w:tc>
        <w:tc>
          <w:tcPr>
            <w:tcW w:w="2186" w:type="dxa"/>
            <w:vMerge/>
            <w:tcBorders>
              <w:top w:val="nil"/>
            </w:tcBorders>
          </w:tcPr>
          <w:p w:rsidR="004549BD" w:rsidRDefault="004549BD" w:rsidP="009E0088">
            <w:pPr>
              <w:rPr>
                <w:sz w:val="2"/>
                <w:szCs w:val="2"/>
              </w:rPr>
            </w:pPr>
          </w:p>
        </w:tc>
        <w:tc>
          <w:tcPr>
            <w:tcW w:w="1743" w:type="dxa"/>
            <w:vMerge/>
            <w:tcBorders>
              <w:top w:val="nil"/>
            </w:tcBorders>
          </w:tcPr>
          <w:p w:rsidR="004549BD" w:rsidRDefault="004549BD" w:rsidP="009E0088">
            <w:pPr>
              <w:rPr>
                <w:sz w:val="2"/>
                <w:szCs w:val="2"/>
              </w:rPr>
            </w:pPr>
          </w:p>
        </w:tc>
        <w:tc>
          <w:tcPr>
            <w:tcW w:w="1125" w:type="dxa"/>
            <w:gridSpan w:val="2"/>
          </w:tcPr>
          <w:p w:rsidR="004549BD" w:rsidRDefault="004549BD" w:rsidP="009E0088">
            <w:pPr>
              <w:pStyle w:val="TableParagraph"/>
              <w:spacing w:before="11"/>
              <w:rPr>
                <w:b/>
                <w:sz w:val="17"/>
              </w:rPr>
            </w:pPr>
          </w:p>
          <w:p w:rsidR="004549BD" w:rsidRDefault="004549BD" w:rsidP="009E0088">
            <w:pPr>
              <w:pStyle w:val="TableParagraph"/>
              <w:ind w:left="70"/>
              <w:rPr>
                <w:sz w:val="18"/>
              </w:rPr>
            </w:pPr>
            <w:r>
              <w:rPr>
                <w:sz w:val="18"/>
              </w:rPr>
              <w:t>KOE1.1.4</w:t>
            </w:r>
          </w:p>
        </w:tc>
        <w:tc>
          <w:tcPr>
            <w:tcW w:w="1781" w:type="dxa"/>
          </w:tcPr>
          <w:p w:rsidR="004549BD" w:rsidRDefault="004549BD" w:rsidP="009E0088">
            <w:pPr>
              <w:pStyle w:val="TableParagraph"/>
              <w:spacing w:line="200" w:lineRule="atLeast"/>
              <w:ind w:left="70" w:right="76"/>
              <w:rPr>
                <w:sz w:val="18"/>
              </w:rPr>
            </w:pPr>
            <w:r>
              <w:rPr>
                <w:sz w:val="18"/>
              </w:rPr>
              <w:t>Kuruma ait İç Kontrol Yönergesi gözden geçirilecektir.</w:t>
            </w:r>
          </w:p>
        </w:tc>
        <w:tc>
          <w:tcPr>
            <w:tcW w:w="1324" w:type="dxa"/>
          </w:tcPr>
          <w:p w:rsidR="004549BD" w:rsidRDefault="004549BD" w:rsidP="009E0088">
            <w:pPr>
              <w:pStyle w:val="TableParagraph"/>
              <w:spacing w:before="11"/>
              <w:rPr>
                <w:b/>
                <w:sz w:val="17"/>
              </w:rPr>
            </w:pPr>
          </w:p>
          <w:p w:rsidR="004549BD" w:rsidRDefault="004549BD" w:rsidP="009E0088">
            <w:pPr>
              <w:pStyle w:val="TableParagraph"/>
              <w:ind w:left="401" w:right="392"/>
              <w:jc w:val="center"/>
              <w:rPr>
                <w:sz w:val="18"/>
              </w:rPr>
            </w:pPr>
            <w:r>
              <w:rPr>
                <w:sz w:val="18"/>
              </w:rPr>
              <w:t>SGDB</w:t>
            </w:r>
          </w:p>
        </w:tc>
        <w:tc>
          <w:tcPr>
            <w:tcW w:w="1001" w:type="dxa"/>
          </w:tcPr>
          <w:p w:rsidR="004549BD" w:rsidRDefault="004549BD" w:rsidP="009E0088">
            <w:pPr>
              <w:pStyle w:val="TableParagraph"/>
              <w:spacing w:before="103"/>
              <w:ind w:left="185" w:right="156" w:firstLine="189"/>
              <w:rPr>
                <w:sz w:val="18"/>
              </w:rPr>
            </w:pPr>
            <w:r>
              <w:rPr>
                <w:sz w:val="18"/>
              </w:rPr>
              <w:t>Üst Yönetim</w:t>
            </w:r>
          </w:p>
        </w:tc>
        <w:tc>
          <w:tcPr>
            <w:tcW w:w="1698" w:type="dxa"/>
          </w:tcPr>
          <w:p w:rsidR="004549BD" w:rsidRDefault="004549BD" w:rsidP="009E0088">
            <w:pPr>
              <w:pStyle w:val="TableParagraph"/>
              <w:spacing w:before="11"/>
              <w:rPr>
                <w:b/>
                <w:sz w:val="17"/>
              </w:rPr>
            </w:pPr>
          </w:p>
          <w:p w:rsidR="004549BD" w:rsidRDefault="004549BD" w:rsidP="009E0088">
            <w:pPr>
              <w:pStyle w:val="TableParagraph"/>
              <w:ind w:left="228" w:right="219"/>
              <w:jc w:val="center"/>
              <w:rPr>
                <w:sz w:val="18"/>
              </w:rPr>
            </w:pPr>
            <w:r>
              <w:rPr>
                <w:sz w:val="18"/>
              </w:rPr>
              <w:t>Yönerge</w:t>
            </w:r>
          </w:p>
        </w:tc>
        <w:tc>
          <w:tcPr>
            <w:tcW w:w="1574" w:type="dxa"/>
          </w:tcPr>
          <w:p w:rsidR="004549BD" w:rsidRDefault="004549BD" w:rsidP="009E0088">
            <w:pPr>
              <w:pStyle w:val="TableParagraph"/>
              <w:spacing w:before="11"/>
              <w:rPr>
                <w:b/>
                <w:sz w:val="17"/>
              </w:rPr>
            </w:pPr>
          </w:p>
          <w:p w:rsidR="004549BD" w:rsidRDefault="003D331B" w:rsidP="009E0088">
            <w:pPr>
              <w:pStyle w:val="TableParagraph"/>
              <w:ind w:left="250"/>
              <w:rPr>
                <w:sz w:val="18"/>
              </w:rPr>
            </w:pPr>
            <w:r>
              <w:rPr>
                <w:sz w:val="18"/>
              </w:rPr>
              <w:t>Ağustos 2024</w:t>
            </w:r>
          </w:p>
        </w:tc>
        <w:tc>
          <w:tcPr>
            <w:tcW w:w="1134" w:type="dxa"/>
            <w:vMerge/>
            <w:tcBorders>
              <w:top w:val="nil"/>
            </w:tcBorders>
          </w:tcPr>
          <w:p w:rsidR="004549BD" w:rsidRDefault="004549BD" w:rsidP="009E0088">
            <w:pPr>
              <w:rPr>
                <w:sz w:val="2"/>
                <w:szCs w:val="2"/>
              </w:rPr>
            </w:pPr>
          </w:p>
        </w:tc>
      </w:tr>
    </w:tbl>
    <w:p w:rsidR="004549BD" w:rsidRDefault="004549BD" w:rsidP="004549BD">
      <w:pPr>
        <w:rPr>
          <w:sz w:val="2"/>
          <w:szCs w:val="2"/>
        </w:rPr>
        <w:sectPr w:rsidR="004549BD">
          <w:headerReference w:type="default" r:id="rId20"/>
          <w:footerReference w:type="default" r:id="rId21"/>
          <w:pgSz w:w="16840" w:h="11910" w:orient="landscape"/>
          <w:pgMar w:top="1240" w:right="160" w:bottom="1200" w:left="1240" w:header="718" w:footer="1001" w:gutter="0"/>
          <w:pgNumType w:start="41"/>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0"/>
        <w:gridCol w:w="1914"/>
        <w:gridCol w:w="1917"/>
        <w:gridCol w:w="1046"/>
        <w:gridCol w:w="2166"/>
        <w:gridCol w:w="1370"/>
        <w:gridCol w:w="1282"/>
        <w:gridCol w:w="1814"/>
        <w:gridCol w:w="1490"/>
        <w:gridCol w:w="879"/>
      </w:tblGrid>
      <w:tr w:rsidR="004549BD" w:rsidTr="009E0088">
        <w:trPr>
          <w:trHeight w:val="620"/>
        </w:trPr>
        <w:tc>
          <w:tcPr>
            <w:tcW w:w="820" w:type="dxa"/>
            <w:shd w:val="clear" w:color="auto" w:fill="F9BF90"/>
          </w:tcPr>
          <w:p w:rsidR="004549BD" w:rsidRDefault="004549BD" w:rsidP="009E0088">
            <w:pPr>
              <w:pStyle w:val="TableParagraph"/>
              <w:spacing w:line="200" w:lineRule="atLeast"/>
              <w:ind w:left="99" w:right="88"/>
              <w:jc w:val="center"/>
              <w:rPr>
                <w:b/>
                <w:sz w:val="18"/>
              </w:rPr>
            </w:pPr>
            <w:proofErr w:type="spellStart"/>
            <w:r>
              <w:rPr>
                <w:b/>
                <w:sz w:val="18"/>
              </w:rPr>
              <w:t>Standar</w:t>
            </w:r>
            <w:proofErr w:type="spellEnd"/>
            <w:r>
              <w:rPr>
                <w:b/>
                <w:sz w:val="18"/>
              </w:rPr>
              <w:t xml:space="preserve"> t Kod No</w:t>
            </w:r>
          </w:p>
        </w:tc>
        <w:tc>
          <w:tcPr>
            <w:tcW w:w="1914" w:type="dxa"/>
            <w:shd w:val="clear" w:color="auto" w:fill="F9BF90"/>
          </w:tcPr>
          <w:p w:rsidR="004549BD" w:rsidRDefault="004549BD" w:rsidP="009E0088">
            <w:pPr>
              <w:pStyle w:val="TableParagraph"/>
              <w:spacing w:line="200" w:lineRule="atLeast"/>
              <w:ind w:left="102" w:right="90"/>
              <w:jc w:val="center"/>
              <w:rPr>
                <w:b/>
                <w:sz w:val="18"/>
              </w:rPr>
            </w:pPr>
            <w:r>
              <w:rPr>
                <w:b/>
                <w:sz w:val="18"/>
              </w:rPr>
              <w:t>Kamu İç Kontrol Standardı ve Genel şartı</w:t>
            </w:r>
          </w:p>
        </w:tc>
        <w:tc>
          <w:tcPr>
            <w:tcW w:w="1917"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546"/>
              <w:rPr>
                <w:b/>
                <w:sz w:val="18"/>
              </w:rPr>
            </w:pPr>
            <w:r>
              <w:rPr>
                <w:b/>
                <w:sz w:val="18"/>
              </w:rPr>
              <w:t>Mevcut Durum</w:t>
            </w:r>
          </w:p>
        </w:tc>
        <w:tc>
          <w:tcPr>
            <w:tcW w:w="1046" w:type="dxa"/>
            <w:shd w:val="clear" w:color="auto" w:fill="F9BF90"/>
          </w:tcPr>
          <w:p w:rsidR="004549BD" w:rsidRDefault="004549BD" w:rsidP="009E0088">
            <w:pPr>
              <w:pStyle w:val="TableParagraph"/>
              <w:ind w:left="412" w:right="61" w:hanging="323"/>
              <w:rPr>
                <w:b/>
                <w:sz w:val="18"/>
              </w:rPr>
            </w:pPr>
            <w:r>
              <w:rPr>
                <w:b/>
                <w:sz w:val="18"/>
              </w:rPr>
              <w:t>Eylem Kod No</w:t>
            </w:r>
          </w:p>
        </w:tc>
        <w:tc>
          <w:tcPr>
            <w:tcW w:w="2166" w:type="dxa"/>
            <w:shd w:val="clear" w:color="auto" w:fill="F9BF90"/>
          </w:tcPr>
          <w:p w:rsidR="004549BD" w:rsidRDefault="004549BD" w:rsidP="009E0088">
            <w:pPr>
              <w:pStyle w:val="TableParagraph"/>
              <w:spacing w:before="103"/>
              <w:ind w:left="535" w:right="191" w:firstLine="44"/>
              <w:rPr>
                <w:b/>
                <w:sz w:val="18"/>
              </w:rPr>
            </w:pPr>
            <w:r>
              <w:rPr>
                <w:b/>
                <w:sz w:val="18"/>
              </w:rPr>
              <w:t>Öngörülen Eylem veya Eylemler</w:t>
            </w:r>
          </w:p>
        </w:tc>
        <w:tc>
          <w:tcPr>
            <w:tcW w:w="1370" w:type="dxa"/>
            <w:shd w:val="clear" w:color="auto" w:fill="F9BF90"/>
          </w:tcPr>
          <w:p w:rsidR="004549BD" w:rsidRDefault="004549BD" w:rsidP="009E0088">
            <w:pPr>
              <w:pStyle w:val="TableParagraph"/>
              <w:spacing w:line="200" w:lineRule="atLeast"/>
              <w:ind w:left="162" w:right="73" w:hanging="61"/>
              <w:rPr>
                <w:b/>
                <w:sz w:val="18"/>
              </w:rPr>
            </w:pPr>
            <w:r>
              <w:rPr>
                <w:b/>
                <w:sz w:val="18"/>
              </w:rPr>
              <w:t>Sorumlu Birim veya Çalışma grubu üyeleri</w:t>
            </w:r>
          </w:p>
        </w:tc>
        <w:tc>
          <w:tcPr>
            <w:tcW w:w="1282" w:type="dxa"/>
            <w:shd w:val="clear" w:color="auto" w:fill="F9BF90"/>
          </w:tcPr>
          <w:p w:rsidR="004549BD" w:rsidRDefault="004549BD" w:rsidP="009E0088">
            <w:pPr>
              <w:pStyle w:val="TableParagraph"/>
              <w:spacing w:line="200" w:lineRule="atLeast"/>
              <w:ind w:left="250" w:right="239"/>
              <w:jc w:val="center"/>
              <w:rPr>
                <w:b/>
                <w:sz w:val="18"/>
              </w:rPr>
            </w:pPr>
            <w:r>
              <w:rPr>
                <w:b/>
                <w:sz w:val="18"/>
              </w:rPr>
              <w:t>İşbirliği Yapılacak Birim</w:t>
            </w:r>
          </w:p>
        </w:tc>
        <w:tc>
          <w:tcPr>
            <w:tcW w:w="1814"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92" w:right="83"/>
              <w:jc w:val="center"/>
              <w:rPr>
                <w:b/>
                <w:sz w:val="18"/>
              </w:rPr>
            </w:pPr>
            <w:r>
              <w:rPr>
                <w:b/>
                <w:sz w:val="18"/>
              </w:rPr>
              <w:t>Çıktı/ Sonuç</w:t>
            </w:r>
          </w:p>
        </w:tc>
        <w:tc>
          <w:tcPr>
            <w:tcW w:w="1490" w:type="dxa"/>
            <w:shd w:val="clear" w:color="auto" w:fill="F9BF90"/>
          </w:tcPr>
          <w:p w:rsidR="004549BD" w:rsidRDefault="004549BD" w:rsidP="009E0088">
            <w:pPr>
              <w:pStyle w:val="TableParagraph"/>
              <w:ind w:left="499" w:right="175" w:hanging="294"/>
              <w:rPr>
                <w:b/>
                <w:sz w:val="18"/>
              </w:rPr>
            </w:pPr>
            <w:r>
              <w:rPr>
                <w:b/>
                <w:sz w:val="18"/>
              </w:rPr>
              <w:t>Tamamlanma Tarihi</w:t>
            </w:r>
          </w:p>
        </w:tc>
        <w:tc>
          <w:tcPr>
            <w:tcW w:w="879" w:type="dxa"/>
            <w:shd w:val="clear" w:color="auto" w:fill="F9BF90"/>
          </w:tcPr>
          <w:p w:rsidR="004549BD" w:rsidRDefault="004549BD" w:rsidP="009E0088">
            <w:pPr>
              <w:pStyle w:val="TableParagraph"/>
              <w:spacing w:before="103"/>
              <w:ind w:left="279"/>
              <w:rPr>
                <w:b/>
                <w:sz w:val="18"/>
              </w:rPr>
            </w:pPr>
            <w:r>
              <w:rPr>
                <w:b/>
                <w:sz w:val="18"/>
              </w:rPr>
              <w:t>Açıkla</w:t>
            </w:r>
          </w:p>
          <w:p w:rsidR="004549BD" w:rsidRDefault="004549BD" w:rsidP="009E0088">
            <w:pPr>
              <w:pStyle w:val="TableParagraph"/>
              <w:ind w:left="319"/>
              <w:rPr>
                <w:b/>
                <w:sz w:val="18"/>
              </w:rPr>
            </w:pPr>
            <w:proofErr w:type="spellStart"/>
            <w:r>
              <w:rPr>
                <w:b/>
                <w:sz w:val="18"/>
              </w:rPr>
              <w:t>ma</w:t>
            </w:r>
            <w:proofErr w:type="spellEnd"/>
          </w:p>
        </w:tc>
      </w:tr>
      <w:tr w:rsidR="004549BD" w:rsidTr="009E0088">
        <w:trPr>
          <w:trHeight w:val="1034"/>
        </w:trPr>
        <w:tc>
          <w:tcPr>
            <w:tcW w:w="820"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20"/>
              <w:ind w:left="70"/>
              <w:rPr>
                <w:sz w:val="18"/>
              </w:rPr>
            </w:pPr>
            <w:r>
              <w:rPr>
                <w:sz w:val="18"/>
              </w:rPr>
              <w:t>KOS 1.2</w:t>
            </w:r>
          </w:p>
        </w:tc>
        <w:tc>
          <w:tcPr>
            <w:tcW w:w="1914"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6"/>
              <w:ind w:left="102" w:right="90"/>
              <w:jc w:val="center"/>
              <w:rPr>
                <w:sz w:val="18"/>
              </w:rPr>
            </w:pPr>
            <w:r>
              <w:rPr>
                <w:sz w:val="18"/>
              </w:rPr>
              <w:t>İdarenin yöneticileri iç kontrol sisteminin uygulanmasında personele örnek olmalıdır.</w:t>
            </w:r>
          </w:p>
        </w:tc>
        <w:tc>
          <w:tcPr>
            <w:tcW w:w="1917"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3"/>
              <w:ind w:left="69" w:right="63"/>
              <w:rPr>
                <w:sz w:val="18"/>
              </w:rPr>
            </w:pPr>
            <w:r>
              <w:rPr>
                <w:sz w:val="18"/>
              </w:rPr>
              <w:t>İç Kontrol Sistemi hakkındaki farkındalık yeterli düzeyde değildir.</w:t>
            </w:r>
          </w:p>
        </w:tc>
        <w:tc>
          <w:tcPr>
            <w:tcW w:w="1046"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KOE 1.2.1</w:t>
            </w:r>
          </w:p>
        </w:tc>
        <w:tc>
          <w:tcPr>
            <w:tcW w:w="2166" w:type="dxa"/>
          </w:tcPr>
          <w:p w:rsidR="004549BD" w:rsidRDefault="004549BD" w:rsidP="009E0088">
            <w:pPr>
              <w:pStyle w:val="TableParagraph"/>
              <w:spacing w:line="200" w:lineRule="atLeast"/>
              <w:ind w:left="70" w:right="171"/>
              <w:rPr>
                <w:sz w:val="18"/>
              </w:rPr>
            </w:pPr>
            <w:r>
              <w:rPr>
                <w:sz w:val="18"/>
              </w:rPr>
              <w:t>Kurum Birim Yöneticilerinin Sorumlulukları Hakkında Bilgilendirme Toplantıları Yapılacaktır.</w:t>
            </w:r>
          </w:p>
        </w:tc>
        <w:tc>
          <w:tcPr>
            <w:tcW w:w="1370"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202" w:right="193"/>
              <w:jc w:val="center"/>
              <w:rPr>
                <w:sz w:val="18"/>
              </w:rPr>
            </w:pPr>
            <w:r>
              <w:rPr>
                <w:sz w:val="18"/>
              </w:rPr>
              <w:t>Üst Yönetim</w:t>
            </w:r>
          </w:p>
        </w:tc>
        <w:tc>
          <w:tcPr>
            <w:tcW w:w="1282" w:type="dxa"/>
          </w:tcPr>
          <w:p w:rsidR="004549BD" w:rsidRDefault="004549BD" w:rsidP="009E0088">
            <w:pPr>
              <w:pStyle w:val="TableParagraph"/>
              <w:spacing w:before="11"/>
              <w:rPr>
                <w:b/>
                <w:sz w:val="26"/>
              </w:rPr>
            </w:pPr>
          </w:p>
          <w:p w:rsidR="004549BD" w:rsidRDefault="004549BD" w:rsidP="009E0088">
            <w:pPr>
              <w:pStyle w:val="TableParagraph"/>
              <w:ind w:left="291" w:right="124" w:hanging="138"/>
              <w:rPr>
                <w:sz w:val="18"/>
              </w:rPr>
            </w:pPr>
            <w:r>
              <w:rPr>
                <w:sz w:val="18"/>
              </w:rPr>
              <w:t>Eğitim Veren Kurumlar</w:t>
            </w:r>
          </w:p>
        </w:tc>
        <w:tc>
          <w:tcPr>
            <w:tcW w:w="1814" w:type="dxa"/>
          </w:tcPr>
          <w:p w:rsidR="004549BD" w:rsidRDefault="004549BD" w:rsidP="009E0088">
            <w:pPr>
              <w:pStyle w:val="TableParagraph"/>
              <w:spacing w:line="200" w:lineRule="atLeast"/>
              <w:ind w:left="70" w:right="154"/>
              <w:rPr>
                <w:sz w:val="18"/>
              </w:rPr>
            </w:pPr>
            <w:r>
              <w:rPr>
                <w:sz w:val="18"/>
              </w:rPr>
              <w:t>Birim Yöneticilerinin İç Kontrol Sisteminin Uygulanmasında Örnek Olması Sağlanmış Olacaktır.</w:t>
            </w:r>
          </w:p>
        </w:tc>
        <w:tc>
          <w:tcPr>
            <w:tcW w:w="1490"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20"/>
              <w:ind w:left="250"/>
              <w:rPr>
                <w:sz w:val="18"/>
              </w:rPr>
            </w:pPr>
            <w:r>
              <w:rPr>
                <w:sz w:val="18"/>
              </w:rPr>
              <w:t>Aralık 2024</w:t>
            </w:r>
          </w:p>
        </w:tc>
        <w:tc>
          <w:tcPr>
            <w:tcW w:w="879" w:type="dxa"/>
            <w:vMerge w:val="restart"/>
          </w:tcPr>
          <w:p w:rsidR="004549BD" w:rsidRDefault="004549BD" w:rsidP="009E0088">
            <w:pPr>
              <w:pStyle w:val="TableParagraph"/>
              <w:rPr>
                <w:sz w:val="18"/>
              </w:rPr>
            </w:pPr>
          </w:p>
        </w:tc>
      </w:tr>
      <w:tr w:rsidR="004549BD" w:rsidTr="009E0088">
        <w:trPr>
          <w:trHeight w:val="1241"/>
        </w:trPr>
        <w:tc>
          <w:tcPr>
            <w:tcW w:w="820" w:type="dxa"/>
            <w:vMerge/>
            <w:tcBorders>
              <w:top w:val="nil"/>
            </w:tcBorders>
          </w:tcPr>
          <w:p w:rsidR="004549BD" w:rsidRDefault="004549BD" w:rsidP="009E0088">
            <w:pPr>
              <w:rPr>
                <w:sz w:val="2"/>
                <w:szCs w:val="2"/>
              </w:rPr>
            </w:pPr>
          </w:p>
        </w:tc>
        <w:tc>
          <w:tcPr>
            <w:tcW w:w="1914" w:type="dxa"/>
            <w:vMerge/>
            <w:tcBorders>
              <w:top w:val="nil"/>
            </w:tcBorders>
          </w:tcPr>
          <w:p w:rsidR="004549BD" w:rsidRDefault="004549BD" w:rsidP="009E0088">
            <w:pPr>
              <w:rPr>
                <w:sz w:val="2"/>
                <w:szCs w:val="2"/>
              </w:rPr>
            </w:pPr>
          </w:p>
        </w:tc>
        <w:tc>
          <w:tcPr>
            <w:tcW w:w="1917" w:type="dxa"/>
            <w:vMerge/>
            <w:tcBorders>
              <w:top w:val="nil"/>
            </w:tcBorders>
          </w:tcPr>
          <w:p w:rsidR="004549BD" w:rsidRDefault="004549BD" w:rsidP="009E0088">
            <w:pPr>
              <w:rPr>
                <w:sz w:val="2"/>
                <w:szCs w:val="2"/>
              </w:rPr>
            </w:pPr>
          </w:p>
        </w:tc>
        <w:tc>
          <w:tcPr>
            <w:tcW w:w="1046"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70"/>
              <w:rPr>
                <w:sz w:val="18"/>
              </w:rPr>
            </w:pPr>
            <w:r>
              <w:rPr>
                <w:sz w:val="18"/>
              </w:rPr>
              <w:t>KOE 1.2.2</w:t>
            </w:r>
          </w:p>
        </w:tc>
        <w:tc>
          <w:tcPr>
            <w:tcW w:w="2166" w:type="dxa"/>
          </w:tcPr>
          <w:p w:rsidR="004549BD" w:rsidRDefault="004549BD" w:rsidP="009E0088">
            <w:pPr>
              <w:pStyle w:val="TableParagraph"/>
              <w:spacing w:line="200" w:lineRule="atLeast"/>
              <w:ind w:left="70" w:right="291"/>
              <w:rPr>
                <w:sz w:val="18"/>
              </w:rPr>
            </w:pPr>
            <w:r>
              <w:rPr>
                <w:sz w:val="18"/>
              </w:rPr>
              <w:t>Birim Yöneticilerinin, Yöneticilik Formasyonlarının Geliştirilmesine Yönelik Eğitimlere katılımı sağlanacaktır..</w:t>
            </w:r>
          </w:p>
        </w:tc>
        <w:tc>
          <w:tcPr>
            <w:tcW w:w="1370"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202" w:right="193"/>
              <w:jc w:val="center"/>
              <w:rPr>
                <w:sz w:val="18"/>
              </w:rPr>
            </w:pPr>
            <w:r>
              <w:rPr>
                <w:sz w:val="18"/>
              </w:rPr>
              <w:t>Üst Yönetim</w:t>
            </w:r>
          </w:p>
        </w:tc>
        <w:tc>
          <w:tcPr>
            <w:tcW w:w="1282"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291" w:right="124" w:hanging="138"/>
              <w:rPr>
                <w:sz w:val="18"/>
              </w:rPr>
            </w:pPr>
            <w:r>
              <w:rPr>
                <w:sz w:val="18"/>
              </w:rPr>
              <w:t>Eğitim Veren Kurumlar</w:t>
            </w:r>
          </w:p>
        </w:tc>
        <w:tc>
          <w:tcPr>
            <w:tcW w:w="1814" w:type="dxa"/>
          </w:tcPr>
          <w:p w:rsidR="004549BD" w:rsidRDefault="004549BD" w:rsidP="009E0088">
            <w:pPr>
              <w:pStyle w:val="TableParagraph"/>
              <w:spacing w:line="200" w:lineRule="atLeast"/>
              <w:ind w:left="70" w:right="154"/>
              <w:rPr>
                <w:sz w:val="18"/>
              </w:rPr>
            </w:pPr>
            <w:r>
              <w:rPr>
                <w:sz w:val="18"/>
              </w:rPr>
              <w:t>İç Kontrol Sisteminin uygulanmasında yöneticilerin örnek olması sağlanacak ve sahiplenme duygusu artacaktır.</w:t>
            </w:r>
          </w:p>
        </w:tc>
        <w:tc>
          <w:tcPr>
            <w:tcW w:w="1490" w:type="dxa"/>
            <w:vMerge/>
            <w:tcBorders>
              <w:top w:val="nil"/>
            </w:tcBorders>
          </w:tcPr>
          <w:p w:rsidR="004549BD" w:rsidRDefault="004549BD" w:rsidP="009E0088">
            <w:pPr>
              <w:rPr>
                <w:sz w:val="2"/>
                <w:szCs w:val="2"/>
              </w:rPr>
            </w:pPr>
          </w:p>
        </w:tc>
        <w:tc>
          <w:tcPr>
            <w:tcW w:w="879" w:type="dxa"/>
            <w:vMerge/>
            <w:tcBorders>
              <w:top w:val="nil"/>
            </w:tcBorders>
          </w:tcPr>
          <w:p w:rsidR="004549BD" w:rsidRDefault="004549BD" w:rsidP="009E0088">
            <w:pPr>
              <w:rPr>
                <w:sz w:val="2"/>
                <w:szCs w:val="2"/>
              </w:rPr>
            </w:pPr>
          </w:p>
        </w:tc>
      </w:tr>
      <w:tr w:rsidR="004549BD" w:rsidTr="009E0088">
        <w:trPr>
          <w:trHeight w:val="827"/>
        </w:trPr>
        <w:tc>
          <w:tcPr>
            <w:tcW w:w="820"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9"/>
              <w:rPr>
                <w:b/>
                <w:sz w:val="17"/>
              </w:rPr>
            </w:pPr>
          </w:p>
          <w:p w:rsidR="004549BD" w:rsidRDefault="004549BD" w:rsidP="009E0088">
            <w:pPr>
              <w:pStyle w:val="TableParagraph"/>
              <w:spacing w:before="1"/>
              <w:ind w:left="94"/>
              <w:rPr>
                <w:sz w:val="18"/>
              </w:rPr>
            </w:pPr>
            <w:r>
              <w:rPr>
                <w:sz w:val="18"/>
              </w:rPr>
              <w:t>KOS 1.3</w:t>
            </w:r>
          </w:p>
        </w:tc>
        <w:tc>
          <w:tcPr>
            <w:tcW w:w="1914"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9"/>
              <w:rPr>
                <w:b/>
                <w:sz w:val="19"/>
              </w:rPr>
            </w:pPr>
          </w:p>
          <w:p w:rsidR="004549BD" w:rsidRDefault="004549BD" w:rsidP="009E0088">
            <w:pPr>
              <w:pStyle w:val="TableParagraph"/>
              <w:spacing w:before="1"/>
              <w:ind w:left="124" w:right="112" w:firstLine="32"/>
              <w:jc w:val="both"/>
              <w:rPr>
                <w:sz w:val="18"/>
              </w:rPr>
            </w:pPr>
            <w:r>
              <w:rPr>
                <w:sz w:val="18"/>
              </w:rPr>
              <w:t>Etik kurallar bilinmeli ve tüm faaliyetlerde bu kurallara uyulmalıdır.</w:t>
            </w:r>
          </w:p>
        </w:tc>
        <w:tc>
          <w:tcPr>
            <w:tcW w:w="1917"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25"/>
              <w:ind w:left="103" w:right="92"/>
              <w:jc w:val="center"/>
              <w:rPr>
                <w:sz w:val="18"/>
              </w:rPr>
            </w:pPr>
            <w:r>
              <w:rPr>
                <w:sz w:val="18"/>
              </w:rPr>
              <w:t>Siirt Üniversitesi Etik Kurulu oluşturulmuş ve yönergesi yürürlüğe girmiştir.</w:t>
            </w:r>
          </w:p>
        </w:tc>
        <w:tc>
          <w:tcPr>
            <w:tcW w:w="1046" w:type="dxa"/>
          </w:tcPr>
          <w:p w:rsidR="004549BD" w:rsidRDefault="004549BD" w:rsidP="009E0088">
            <w:pPr>
              <w:pStyle w:val="TableParagraph"/>
              <w:spacing w:before="11"/>
              <w:rPr>
                <w:b/>
                <w:sz w:val="26"/>
              </w:rPr>
            </w:pPr>
          </w:p>
          <w:p w:rsidR="004549BD" w:rsidRDefault="004549BD" w:rsidP="009E0088">
            <w:pPr>
              <w:pStyle w:val="TableParagraph"/>
              <w:ind w:left="70"/>
              <w:rPr>
                <w:sz w:val="18"/>
              </w:rPr>
            </w:pPr>
            <w:r>
              <w:rPr>
                <w:sz w:val="18"/>
              </w:rPr>
              <w:t>KOE 1.3.1.</w:t>
            </w:r>
          </w:p>
        </w:tc>
        <w:tc>
          <w:tcPr>
            <w:tcW w:w="2166" w:type="dxa"/>
          </w:tcPr>
          <w:p w:rsidR="004549BD" w:rsidRDefault="004549BD" w:rsidP="009E0088">
            <w:pPr>
              <w:pStyle w:val="TableParagraph"/>
              <w:ind w:left="70" w:right="171"/>
              <w:rPr>
                <w:sz w:val="18"/>
              </w:rPr>
            </w:pPr>
            <w:r>
              <w:rPr>
                <w:sz w:val="18"/>
              </w:rPr>
              <w:t>Üniversitemiz personeline etik davranış ilkeleri duyurulacaktır.</w:t>
            </w:r>
          </w:p>
        </w:tc>
        <w:tc>
          <w:tcPr>
            <w:tcW w:w="1370" w:type="dxa"/>
          </w:tcPr>
          <w:p w:rsidR="004549BD" w:rsidRDefault="004549BD" w:rsidP="009E0088">
            <w:pPr>
              <w:pStyle w:val="TableParagraph"/>
              <w:spacing w:before="11"/>
              <w:rPr>
                <w:b/>
                <w:sz w:val="26"/>
              </w:rPr>
            </w:pPr>
          </w:p>
          <w:p w:rsidR="004549BD" w:rsidRDefault="004549BD" w:rsidP="009E0088">
            <w:pPr>
              <w:pStyle w:val="TableParagraph"/>
              <w:ind w:left="202" w:right="193"/>
              <w:jc w:val="center"/>
              <w:rPr>
                <w:sz w:val="18"/>
              </w:rPr>
            </w:pPr>
            <w:r>
              <w:rPr>
                <w:sz w:val="18"/>
              </w:rPr>
              <w:t>Üst Yönetim</w:t>
            </w:r>
          </w:p>
        </w:tc>
        <w:tc>
          <w:tcPr>
            <w:tcW w:w="1282" w:type="dxa"/>
          </w:tcPr>
          <w:p w:rsidR="004549BD" w:rsidRDefault="004549BD" w:rsidP="009E0088">
            <w:pPr>
              <w:pStyle w:val="TableParagraph"/>
              <w:spacing w:before="11"/>
              <w:rPr>
                <w:b/>
                <w:sz w:val="17"/>
              </w:rPr>
            </w:pPr>
          </w:p>
          <w:p w:rsidR="004549BD" w:rsidRDefault="004549BD" w:rsidP="009E0088">
            <w:pPr>
              <w:pStyle w:val="TableParagraph"/>
              <w:ind w:left="311" w:right="281" w:firstLine="5"/>
              <w:rPr>
                <w:sz w:val="18"/>
              </w:rPr>
            </w:pPr>
            <w:r>
              <w:rPr>
                <w:sz w:val="18"/>
              </w:rPr>
              <w:t>Harcama Birimleri</w:t>
            </w:r>
          </w:p>
        </w:tc>
        <w:tc>
          <w:tcPr>
            <w:tcW w:w="1814" w:type="dxa"/>
          </w:tcPr>
          <w:p w:rsidR="004549BD" w:rsidRDefault="004549BD" w:rsidP="009E0088">
            <w:pPr>
              <w:pStyle w:val="TableParagraph"/>
              <w:spacing w:line="200" w:lineRule="atLeast"/>
              <w:ind w:left="70" w:right="44"/>
              <w:rPr>
                <w:sz w:val="18"/>
              </w:rPr>
            </w:pPr>
            <w:r>
              <w:rPr>
                <w:sz w:val="18"/>
              </w:rPr>
              <w:t>Kurumun Değer ve İlkelerine Göre Hizmet Vermesi Sağlanmış Olacaktır.</w:t>
            </w:r>
          </w:p>
        </w:tc>
        <w:tc>
          <w:tcPr>
            <w:tcW w:w="1490" w:type="dxa"/>
          </w:tcPr>
          <w:p w:rsidR="004549BD" w:rsidRDefault="004549BD" w:rsidP="009E0088">
            <w:pPr>
              <w:pStyle w:val="TableParagraph"/>
              <w:spacing w:before="11"/>
              <w:rPr>
                <w:b/>
                <w:sz w:val="26"/>
              </w:rPr>
            </w:pPr>
          </w:p>
          <w:p w:rsidR="004549BD" w:rsidRDefault="003D331B" w:rsidP="009E0088">
            <w:pPr>
              <w:pStyle w:val="TableParagraph"/>
              <w:ind w:left="229" w:right="165"/>
              <w:jc w:val="center"/>
              <w:rPr>
                <w:sz w:val="18"/>
              </w:rPr>
            </w:pPr>
            <w:r>
              <w:rPr>
                <w:sz w:val="18"/>
              </w:rPr>
              <w:t>Temmuz 2024</w:t>
            </w:r>
          </w:p>
        </w:tc>
        <w:tc>
          <w:tcPr>
            <w:tcW w:w="879" w:type="dxa"/>
            <w:vMerge w:val="restart"/>
          </w:tcPr>
          <w:p w:rsidR="004549BD" w:rsidRDefault="004549BD" w:rsidP="009E0088">
            <w:pPr>
              <w:pStyle w:val="TableParagraph"/>
              <w:rPr>
                <w:sz w:val="18"/>
              </w:rPr>
            </w:pPr>
          </w:p>
        </w:tc>
      </w:tr>
      <w:tr w:rsidR="004549BD" w:rsidTr="009E0088">
        <w:trPr>
          <w:trHeight w:val="1034"/>
        </w:trPr>
        <w:tc>
          <w:tcPr>
            <w:tcW w:w="820" w:type="dxa"/>
            <w:vMerge/>
            <w:tcBorders>
              <w:top w:val="nil"/>
            </w:tcBorders>
          </w:tcPr>
          <w:p w:rsidR="004549BD" w:rsidRDefault="004549BD" w:rsidP="009E0088">
            <w:pPr>
              <w:rPr>
                <w:sz w:val="2"/>
                <w:szCs w:val="2"/>
              </w:rPr>
            </w:pPr>
          </w:p>
        </w:tc>
        <w:tc>
          <w:tcPr>
            <w:tcW w:w="1914" w:type="dxa"/>
            <w:vMerge/>
            <w:tcBorders>
              <w:top w:val="nil"/>
            </w:tcBorders>
          </w:tcPr>
          <w:p w:rsidR="004549BD" w:rsidRDefault="004549BD" w:rsidP="009E0088">
            <w:pPr>
              <w:rPr>
                <w:sz w:val="2"/>
                <w:szCs w:val="2"/>
              </w:rPr>
            </w:pPr>
          </w:p>
        </w:tc>
        <w:tc>
          <w:tcPr>
            <w:tcW w:w="1917" w:type="dxa"/>
            <w:vMerge/>
            <w:tcBorders>
              <w:top w:val="nil"/>
            </w:tcBorders>
          </w:tcPr>
          <w:p w:rsidR="004549BD" w:rsidRDefault="004549BD" w:rsidP="009E0088">
            <w:pPr>
              <w:rPr>
                <w:sz w:val="2"/>
                <w:szCs w:val="2"/>
              </w:rPr>
            </w:pPr>
          </w:p>
        </w:tc>
        <w:tc>
          <w:tcPr>
            <w:tcW w:w="1046"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KOE 1.3.2.</w:t>
            </w:r>
          </w:p>
        </w:tc>
        <w:tc>
          <w:tcPr>
            <w:tcW w:w="2166" w:type="dxa"/>
          </w:tcPr>
          <w:p w:rsidR="004549BD" w:rsidRDefault="004549BD" w:rsidP="009E0088">
            <w:pPr>
              <w:pStyle w:val="TableParagraph"/>
              <w:spacing w:line="200" w:lineRule="atLeast"/>
              <w:ind w:left="70" w:right="226"/>
              <w:rPr>
                <w:sz w:val="18"/>
              </w:rPr>
            </w:pPr>
            <w:r>
              <w:rPr>
                <w:sz w:val="18"/>
              </w:rPr>
              <w:t>Üniversitemiz "Etik Sözleşmesi" bütün personele duyurulacak ve imzalatılarak dosyalarına konulacaktır</w:t>
            </w:r>
          </w:p>
        </w:tc>
        <w:tc>
          <w:tcPr>
            <w:tcW w:w="1370"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202" w:right="193"/>
              <w:jc w:val="center"/>
              <w:rPr>
                <w:sz w:val="18"/>
              </w:rPr>
            </w:pPr>
            <w:r>
              <w:rPr>
                <w:sz w:val="18"/>
              </w:rPr>
              <w:t>Üst Yönetim</w:t>
            </w:r>
          </w:p>
        </w:tc>
        <w:tc>
          <w:tcPr>
            <w:tcW w:w="1282"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248" w:right="239"/>
              <w:jc w:val="center"/>
              <w:rPr>
                <w:sz w:val="18"/>
              </w:rPr>
            </w:pPr>
            <w:r>
              <w:rPr>
                <w:sz w:val="18"/>
              </w:rPr>
              <w:t>PDB</w:t>
            </w:r>
          </w:p>
        </w:tc>
        <w:tc>
          <w:tcPr>
            <w:tcW w:w="1814"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92" w:right="83"/>
              <w:jc w:val="center"/>
              <w:rPr>
                <w:sz w:val="18"/>
              </w:rPr>
            </w:pPr>
            <w:r>
              <w:rPr>
                <w:sz w:val="18"/>
              </w:rPr>
              <w:t>Sözleşme</w:t>
            </w:r>
          </w:p>
        </w:tc>
        <w:tc>
          <w:tcPr>
            <w:tcW w:w="1490"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3D331B" w:rsidP="009E0088">
            <w:pPr>
              <w:pStyle w:val="TableParagraph"/>
              <w:ind w:left="229" w:right="165"/>
              <w:jc w:val="center"/>
              <w:rPr>
                <w:sz w:val="18"/>
              </w:rPr>
            </w:pPr>
            <w:r>
              <w:rPr>
                <w:sz w:val="18"/>
              </w:rPr>
              <w:t>Temmuz 2024</w:t>
            </w:r>
          </w:p>
        </w:tc>
        <w:tc>
          <w:tcPr>
            <w:tcW w:w="879" w:type="dxa"/>
            <w:vMerge/>
            <w:tcBorders>
              <w:top w:val="nil"/>
            </w:tcBorders>
          </w:tcPr>
          <w:p w:rsidR="004549BD" w:rsidRDefault="004549BD" w:rsidP="009E0088">
            <w:pPr>
              <w:rPr>
                <w:sz w:val="2"/>
                <w:szCs w:val="2"/>
              </w:rPr>
            </w:pPr>
          </w:p>
        </w:tc>
      </w:tr>
      <w:tr w:rsidR="004549BD" w:rsidTr="009E0088">
        <w:trPr>
          <w:trHeight w:val="1034"/>
        </w:trPr>
        <w:tc>
          <w:tcPr>
            <w:tcW w:w="820" w:type="dxa"/>
            <w:vMerge/>
            <w:tcBorders>
              <w:top w:val="nil"/>
            </w:tcBorders>
          </w:tcPr>
          <w:p w:rsidR="004549BD" w:rsidRDefault="004549BD" w:rsidP="009E0088">
            <w:pPr>
              <w:rPr>
                <w:sz w:val="2"/>
                <w:szCs w:val="2"/>
              </w:rPr>
            </w:pPr>
          </w:p>
        </w:tc>
        <w:tc>
          <w:tcPr>
            <w:tcW w:w="1914" w:type="dxa"/>
            <w:vMerge/>
            <w:tcBorders>
              <w:top w:val="nil"/>
            </w:tcBorders>
          </w:tcPr>
          <w:p w:rsidR="004549BD" w:rsidRDefault="004549BD" w:rsidP="009E0088">
            <w:pPr>
              <w:rPr>
                <w:sz w:val="2"/>
                <w:szCs w:val="2"/>
              </w:rPr>
            </w:pPr>
          </w:p>
        </w:tc>
        <w:tc>
          <w:tcPr>
            <w:tcW w:w="1917" w:type="dxa"/>
            <w:vMerge/>
            <w:tcBorders>
              <w:top w:val="nil"/>
            </w:tcBorders>
          </w:tcPr>
          <w:p w:rsidR="004549BD" w:rsidRDefault="004549BD" w:rsidP="009E0088">
            <w:pPr>
              <w:rPr>
                <w:sz w:val="2"/>
                <w:szCs w:val="2"/>
              </w:rPr>
            </w:pPr>
          </w:p>
        </w:tc>
        <w:tc>
          <w:tcPr>
            <w:tcW w:w="1046"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KOE 1.3.3</w:t>
            </w:r>
          </w:p>
        </w:tc>
        <w:tc>
          <w:tcPr>
            <w:tcW w:w="2166" w:type="dxa"/>
          </w:tcPr>
          <w:p w:rsidR="004549BD" w:rsidRDefault="004549BD" w:rsidP="009E0088">
            <w:pPr>
              <w:pStyle w:val="TableParagraph"/>
              <w:spacing w:before="103"/>
              <w:ind w:left="70" w:right="76"/>
              <w:rPr>
                <w:sz w:val="18"/>
              </w:rPr>
            </w:pPr>
            <w:r>
              <w:rPr>
                <w:sz w:val="18"/>
              </w:rPr>
              <w:t>Üniversitemiz etik kuralları personelin çalışma ofislerinde görülebilecek şekilde asılı bulunacaktır.</w:t>
            </w:r>
          </w:p>
        </w:tc>
        <w:tc>
          <w:tcPr>
            <w:tcW w:w="1370"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202" w:right="193"/>
              <w:jc w:val="center"/>
              <w:rPr>
                <w:sz w:val="18"/>
              </w:rPr>
            </w:pPr>
            <w:r>
              <w:rPr>
                <w:sz w:val="18"/>
              </w:rPr>
              <w:t>Üst Yönetim</w:t>
            </w:r>
          </w:p>
        </w:tc>
        <w:tc>
          <w:tcPr>
            <w:tcW w:w="1282" w:type="dxa"/>
          </w:tcPr>
          <w:p w:rsidR="004549BD" w:rsidRDefault="004549BD" w:rsidP="009E0088">
            <w:pPr>
              <w:pStyle w:val="TableParagraph"/>
              <w:spacing w:before="11"/>
              <w:rPr>
                <w:b/>
                <w:sz w:val="26"/>
              </w:rPr>
            </w:pPr>
          </w:p>
          <w:p w:rsidR="004549BD" w:rsidRDefault="004549BD" w:rsidP="009E0088">
            <w:pPr>
              <w:pStyle w:val="TableParagraph"/>
              <w:ind w:left="311" w:right="281" w:firstLine="5"/>
              <w:rPr>
                <w:sz w:val="18"/>
              </w:rPr>
            </w:pPr>
            <w:r>
              <w:rPr>
                <w:sz w:val="18"/>
              </w:rPr>
              <w:t>Harcama Birimleri</w:t>
            </w:r>
          </w:p>
        </w:tc>
        <w:tc>
          <w:tcPr>
            <w:tcW w:w="1814" w:type="dxa"/>
          </w:tcPr>
          <w:p w:rsidR="004549BD" w:rsidRDefault="004549BD" w:rsidP="009E0088">
            <w:pPr>
              <w:pStyle w:val="TableParagraph"/>
              <w:spacing w:line="200" w:lineRule="atLeast"/>
              <w:ind w:left="94" w:right="83"/>
              <w:jc w:val="center"/>
              <w:rPr>
                <w:sz w:val="18"/>
              </w:rPr>
            </w:pPr>
            <w:r>
              <w:rPr>
                <w:sz w:val="18"/>
              </w:rPr>
              <w:t>Kamu Etik Kurallarının Bilinmesi ve Bu Kurallara Uyulması Sağlanmış Olacaktır.</w:t>
            </w:r>
          </w:p>
        </w:tc>
        <w:tc>
          <w:tcPr>
            <w:tcW w:w="1490"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3D331B" w:rsidP="009E0088">
            <w:pPr>
              <w:pStyle w:val="TableParagraph"/>
              <w:ind w:left="179" w:right="165"/>
              <w:jc w:val="center"/>
              <w:rPr>
                <w:sz w:val="18"/>
              </w:rPr>
            </w:pPr>
            <w:r>
              <w:rPr>
                <w:sz w:val="18"/>
              </w:rPr>
              <w:t>Ağustos 2024</w:t>
            </w:r>
          </w:p>
        </w:tc>
        <w:tc>
          <w:tcPr>
            <w:tcW w:w="879" w:type="dxa"/>
          </w:tcPr>
          <w:p w:rsidR="004549BD" w:rsidRDefault="004549BD" w:rsidP="009E0088">
            <w:pPr>
              <w:pStyle w:val="TableParagraph"/>
              <w:rPr>
                <w:sz w:val="18"/>
              </w:rPr>
            </w:pPr>
          </w:p>
        </w:tc>
      </w:tr>
      <w:tr w:rsidR="004549BD" w:rsidTr="009E0088">
        <w:trPr>
          <w:trHeight w:val="827"/>
        </w:trPr>
        <w:tc>
          <w:tcPr>
            <w:tcW w:w="820"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70"/>
              <w:rPr>
                <w:sz w:val="18"/>
              </w:rPr>
            </w:pPr>
            <w:r>
              <w:rPr>
                <w:sz w:val="18"/>
              </w:rPr>
              <w:t>KOS 1.4</w:t>
            </w:r>
          </w:p>
        </w:tc>
        <w:tc>
          <w:tcPr>
            <w:tcW w:w="1914"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102" w:right="90"/>
              <w:jc w:val="center"/>
              <w:rPr>
                <w:sz w:val="18"/>
              </w:rPr>
            </w:pPr>
            <w:r>
              <w:rPr>
                <w:sz w:val="18"/>
              </w:rPr>
              <w:t>Faaliyetlerde dürüstlük, saydamlık ve hesap verebilirlik sağlanmalıdır.</w:t>
            </w:r>
          </w:p>
        </w:tc>
        <w:tc>
          <w:tcPr>
            <w:tcW w:w="1917" w:type="dxa"/>
            <w:vMerge w:val="restart"/>
          </w:tcPr>
          <w:p w:rsidR="004549BD" w:rsidRDefault="004549BD" w:rsidP="009E0088">
            <w:pPr>
              <w:pStyle w:val="TableParagraph"/>
              <w:spacing w:line="200" w:lineRule="atLeast"/>
              <w:ind w:left="69" w:right="143"/>
              <w:rPr>
                <w:sz w:val="18"/>
              </w:rPr>
            </w:pPr>
            <w:r>
              <w:rPr>
                <w:sz w:val="18"/>
              </w:rPr>
              <w:t>Üniversitemiz Stratejik Planı, İdare Faaliyet Raporu, Performans Programı, Mali Durum ve Beklentiler Raporu, Yatırım İzleme ve Değerlendirme Raporu her yıl Strateji Geliştirme Daire Başkanlığı web sayfasında yayınlanmaktadır.</w:t>
            </w:r>
          </w:p>
        </w:tc>
        <w:tc>
          <w:tcPr>
            <w:tcW w:w="1046" w:type="dxa"/>
          </w:tcPr>
          <w:p w:rsidR="004549BD" w:rsidRDefault="004549BD" w:rsidP="009E0088">
            <w:pPr>
              <w:pStyle w:val="TableParagraph"/>
              <w:spacing w:before="11"/>
              <w:rPr>
                <w:b/>
                <w:sz w:val="26"/>
              </w:rPr>
            </w:pPr>
          </w:p>
          <w:p w:rsidR="004549BD" w:rsidRDefault="004549BD" w:rsidP="009E0088">
            <w:pPr>
              <w:pStyle w:val="TableParagraph"/>
              <w:ind w:left="70"/>
              <w:rPr>
                <w:sz w:val="18"/>
              </w:rPr>
            </w:pPr>
            <w:r>
              <w:rPr>
                <w:sz w:val="18"/>
              </w:rPr>
              <w:t>KOE 1.4.1</w:t>
            </w:r>
          </w:p>
        </w:tc>
        <w:tc>
          <w:tcPr>
            <w:tcW w:w="2166" w:type="dxa"/>
          </w:tcPr>
          <w:p w:rsidR="004549BD" w:rsidRDefault="004549BD" w:rsidP="009E0088">
            <w:pPr>
              <w:pStyle w:val="TableParagraph"/>
              <w:spacing w:before="103"/>
              <w:ind w:left="108" w:right="96" w:hanging="1"/>
              <w:jc w:val="center"/>
              <w:rPr>
                <w:sz w:val="18"/>
              </w:rPr>
            </w:pPr>
            <w:r>
              <w:rPr>
                <w:sz w:val="18"/>
              </w:rPr>
              <w:t>Kurum faaliyetleri hakkında Kamuoyu sürekli bilgilendirilmelidir.</w:t>
            </w:r>
          </w:p>
        </w:tc>
        <w:tc>
          <w:tcPr>
            <w:tcW w:w="1370" w:type="dxa"/>
          </w:tcPr>
          <w:p w:rsidR="004549BD" w:rsidRDefault="004549BD" w:rsidP="009E0088">
            <w:pPr>
              <w:pStyle w:val="TableParagraph"/>
              <w:spacing w:before="11"/>
              <w:rPr>
                <w:b/>
                <w:sz w:val="26"/>
              </w:rPr>
            </w:pPr>
          </w:p>
          <w:p w:rsidR="004549BD" w:rsidRDefault="004549BD" w:rsidP="009E0088">
            <w:pPr>
              <w:pStyle w:val="TableParagraph"/>
              <w:ind w:left="202" w:right="193"/>
              <w:jc w:val="center"/>
              <w:rPr>
                <w:sz w:val="18"/>
              </w:rPr>
            </w:pPr>
            <w:r>
              <w:rPr>
                <w:sz w:val="18"/>
              </w:rPr>
              <w:t>Üst Yönetim</w:t>
            </w:r>
          </w:p>
        </w:tc>
        <w:tc>
          <w:tcPr>
            <w:tcW w:w="1282" w:type="dxa"/>
          </w:tcPr>
          <w:p w:rsidR="004549BD" w:rsidRDefault="004549BD" w:rsidP="009E0088">
            <w:pPr>
              <w:pStyle w:val="TableParagraph"/>
              <w:spacing w:before="11"/>
              <w:rPr>
                <w:b/>
                <w:sz w:val="17"/>
              </w:rPr>
            </w:pPr>
          </w:p>
          <w:p w:rsidR="004549BD" w:rsidRDefault="004549BD" w:rsidP="009E0088">
            <w:pPr>
              <w:pStyle w:val="TableParagraph"/>
              <w:ind w:left="311" w:right="281" w:firstLine="5"/>
              <w:rPr>
                <w:sz w:val="18"/>
              </w:rPr>
            </w:pPr>
            <w:r>
              <w:rPr>
                <w:sz w:val="18"/>
              </w:rPr>
              <w:t>Harcama Birimleri</w:t>
            </w:r>
          </w:p>
        </w:tc>
        <w:tc>
          <w:tcPr>
            <w:tcW w:w="1814" w:type="dxa"/>
          </w:tcPr>
          <w:p w:rsidR="004549BD" w:rsidRDefault="004549BD" w:rsidP="009E0088">
            <w:pPr>
              <w:pStyle w:val="TableParagraph"/>
              <w:spacing w:line="200" w:lineRule="atLeast"/>
              <w:ind w:left="104" w:right="93"/>
              <w:jc w:val="center"/>
              <w:rPr>
                <w:sz w:val="18"/>
              </w:rPr>
            </w:pPr>
            <w:r>
              <w:rPr>
                <w:sz w:val="18"/>
              </w:rPr>
              <w:t>Kurum Faaliyetlerinin Uygulanmasında Tam Şeffaflık Sağlanacaktır.</w:t>
            </w:r>
          </w:p>
        </w:tc>
        <w:tc>
          <w:tcPr>
            <w:tcW w:w="1490"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3D331B" w:rsidP="009E0088">
            <w:pPr>
              <w:pStyle w:val="TableParagraph"/>
              <w:ind w:left="250"/>
              <w:rPr>
                <w:sz w:val="18"/>
              </w:rPr>
            </w:pPr>
            <w:r>
              <w:rPr>
                <w:sz w:val="18"/>
              </w:rPr>
              <w:t>Aralık 2024</w:t>
            </w:r>
          </w:p>
        </w:tc>
        <w:tc>
          <w:tcPr>
            <w:tcW w:w="879" w:type="dxa"/>
            <w:vMerge w:val="restart"/>
          </w:tcPr>
          <w:p w:rsidR="004549BD" w:rsidRDefault="004549BD" w:rsidP="009E0088">
            <w:pPr>
              <w:pStyle w:val="TableParagraph"/>
              <w:rPr>
                <w:sz w:val="18"/>
              </w:rPr>
            </w:pPr>
          </w:p>
        </w:tc>
      </w:tr>
      <w:tr w:rsidR="004549BD" w:rsidTr="009E0088">
        <w:trPr>
          <w:trHeight w:val="1645"/>
        </w:trPr>
        <w:tc>
          <w:tcPr>
            <w:tcW w:w="820" w:type="dxa"/>
            <w:vMerge/>
            <w:tcBorders>
              <w:top w:val="nil"/>
            </w:tcBorders>
          </w:tcPr>
          <w:p w:rsidR="004549BD" w:rsidRDefault="004549BD" w:rsidP="009E0088">
            <w:pPr>
              <w:rPr>
                <w:sz w:val="2"/>
                <w:szCs w:val="2"/>
              </w:rPr>
            </w:pPr>
          </w:p>
        </w:tc>
        <w:tc>
          <w:tcPr>
            <w:tcW w:w="1914" w:type="dxa"/>
            <w:vMerge/>
            <w:tcBorders>
              <w:top w:val="nil"/>
            </w:tcBorders>
          </w:tcPr>
          <w:p w:rsidR="004549BD" w:rsidRDefault="004549BD" w:rsidP="009E0088">
            <w:pPr>
              <w:rPr>
                <w:sz w:val="2"/>
                <w:szCs w:val="2"/>
              </w:rPr>
            </w:pPr>
          </w:p>
        </w:tc>
        <w:tc>
          <w:tcPr>
            <w:tcW w:w="1917" w:type="dxa"/>
            <w:vMerge/>
            <w:tcBorders>
              <w:top w:val="nil"/>
            </w:tcBorders>
          </w:tcPr>
          <w:p w:rsidR="004549BD" w:rsidRDefault="004549BD" w:rsidP="009E0088">
            <w:pPr>
              <w:rPr>
                <w:sz w:val="2"/>
                <w:szCs w:val="2"/>
              </w:rPr>
            </w:pPr>
          </w:p>
        </w:tc>
        <w:tc>
          <w:tcPr>
            <w:tcW w:w="1046"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6"/>
              <w:rPr>
                <w:b/>
              </w:rPr>
            </w:pPr>
          </w:p>
          <w:p w:rsidR="004549BD" w:rsidRDefault="004549BD" w:rsidP="009E0088">
            <w:pPr>
              <w:pStyle w:val="TableParagraph"/>
              <w:ind w:left="70"/>
              <w:rPr>
                <w:sz w:val="18"/>
              </w:rPr>
            </w:pPr>
            <w:r>
              <w:rPr>
                <w:sz w:val="18"/>
              </w:rPr>
              <w:t>KOE 1.4.2</w:t>
            </w:r>
          </w:p>
        </w:tc>
        <w:tc>
          <w:tcPr>
            <w:tcW w:w="2166"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56"/>
              <w:ind w:left="107" w:right="98"/>
              <w:jc w:val="center"/>
              <w:rPr>
                <w:sz w:val="18"/>
              </w:rPr>
            </w:pPr>
            <w:r>
              <w:rPr>
                <w:sz w:val="18"/>
              </w:rPr>
              <w:t>Personelin bilgiye kolayca</w:t>
            </w:r>
          </w:p>
          <w:p w:rsidR="004549BD" w:rsidRDefault="004549BD" w:rsidP="009E0088">
            <w:pPr>
              <w:pStyle w:val="TableParagraph"/>
              <w:ind w:left="107" w:right="98"/>
              <w:jc w:val="center"/>
              <w:rPr>
                <w:sz w:val="18"/>
              </w:rPr>
            </w:pPr>
            <w:r>
              <w:rPr>
                <w:sz w:val="18"/>
              </w:rPr>
              <w:t>ulaşmasını sağlamak.</w:t>
            </w:r>
          </w:p>
        </w:tc>
        <w:tc>
          <w:tcPr>
            <w:tcW w:w="137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6"/>
              <w:rPr>
                <w:b/>
              </w:rPr>
            </w:pPr>
          </w:p>
          <w:p w:rsidR="004549BD" w:rsidRDefault="004549BD" w:rsidP="009E0088">
            <w:pPr>
              <w:pStyle w:val="TableParagraph"/>
              <w:ind w:left="202" w:right="193"/>
              <w:jc w:val="center"/>
              <w:rPr>
                <w:sz w:val="18"/>
              </w:rPr>
            </w:pPr>
            <w:r>
              <w:rPr>
                <w:sz w:val="18"/>
              </w:rPr>
              <w:t>PDB</w:t>
            </w:r>
          </w:p>
        </w:tc>
        <w:tc>
          <w:tcPr>
            <w:tcW w:w="128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6"/>
              <w:rPr>
                <w:b/>
              </w:rPr>
            </w:pPr>
          </w:p>
          <w:p w:rsidR="004549BD" w:rsidRDefault="004549BD" w:rsidP="009E0088">
            <w:pPr>
              <w:pStyle w:val="TableParagraph"/>
              <w:ind w:left="249" w:right="239"/>
              <w:jc w:val="center"/>
              <w:rPr>
                <w:sz w:val="18"/>
              </w:rPr>
            </w:pPr>
            <w:r>
              <w:rPr>
                <w:sz w:val="18"/>
              </w:rPr>
              <w:t>BİDB</w:t>
            </w:r>
          </w:p>
        </w:tc>
        <w:tc>
          <w:tcPr>
            <w:tcW w:w="1814" w:type="dxa"/>
          </w:tcPr>
          <w:p w:rsidR="004549BD" w:rsidRDefault="004549BD" w:rsidP="009E0088">
            <w:pPr>
              <w:pStyle w:val="TableParagraph"/>
              <w:spacing w:before="6"/>
              <w:rPr>
                <w:b/>
                <w:sz w:val="17"/>
              </w:rPr>
            </w:pPr>
          </w:p>
          <w:p w:rsidR="004549BD" w:rsidRDefault="004549BD" w:rsidP="009E0088">
            <w:pPr>
              <w:pStyle w:val="TableParagraph"/>
              <w:ind w:left="94" w:right="82"/>
              <w:jc w:val="center"/>
              <w:rPr>
                <w:sz w:val="18"/>
              </w:rPr>
            </w:pPr>
            <w:r>
              <w:rPr>
                <w:sz w:val="18"/>
              </w:rPr>
              <w:t xml:space="preserve">Kurum Faaliyetlerinin Dönemsel olarak </w:t>
            </w:r>
            <w:proofErr w:type="spellStart"/>
            <w:r>
              <w:rPr>
                <w:sz w:val="18"/>
              </w:rPr>
              <w:t>raporlanlanması</w:t>
            </w:r>
            <w:proofErr w:type="spellEnd"/>
            <w:r>
              <w:rPr>
                <w:sz w:val="18"/>
              </w:rPr>
              <w:t xml:space="preserve"> ve Kamuoyunun Bilgilendirilmesi Sağlanacaktır.</w:t>
            </w:r>
          </w:p>
        </w:tc>
        <w:tc>
          <w:tcPr>
            <w:tcW w:w="1490" w:type="dxa"/>
            <w:vMerge/>
            <w:tcBorders>
              <w:top w:val="nil"/>
            </w:tcBorders>
          </w:tcPr>
          <w:p w:rsidR="004549BD" w:rsidRDefault="004549BD" w:rsidP="009E0088">
            <w:pPr>
              <w:rPr>
                <w:sz w:val="2"/>
                <w:szCs w:val="2"/>
              </w:rPr>
            </w:pPr>
          </w:p>
        </w:tc>
        <w:tc>
          <w:tcPr>
            <w:tcW w:w="879" w:type="dxa"/>
            <w:vMerge/>
            <w:tcBorders>
              <w:top w:val="nil"/>
            </w:tcBorders>
          </w:tcPr>
          <w:p w:rsidR="004549BD" w:rsidRDefault="004549BD" w:rsidP="009E0088">
            <w:pPr>
              <w:rPr>
                <w:sz w:val="2"/>
                <w:szCs w:val="2"/>
              </w:rPr>
            </w:pPr>
          </w:p>
        </w:tc>
      </w:tr>
    </w:tbl>
    <w:p w:rsidR="004549BD" w:rsidRDefault="004549BD" w:rsidP="004549BD">
      <w:pPr>
        <w:rPr>
          <w:sz w:val="2"/>
          <w:szCs w:val="2"/>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2"/>
        <w:gridCol w:w="1915"/>
        <w:gridCol w:w="1918"/>
        <w:gridCol w:w="1049"/>
        <w:gridCol w:w="2165"/>
        <w:gridCol w:w="1371"/>
        <w:gridCol w:w="1280"/>
        <w:gridCol w:w="1812"/>
        <w:gridCol w:w="1912"/>
        <w:gridCol w:w="958"/>
      </w:tblGrid>
      <w:tr w:rsidR="004549BD" w:rsidTr="009E0088">
        <w:trPr>
          <w:trHeight w:val="620"/>
        </w:trPr>
        <w:tc>
          <w:tcPr>
            <w:tcW w:w="822" w:type="dxa"/>
            <w:shd w:val="clear" w:color="auto" w:fill="F9BF90"/>
          </w:tcPr>
          <w:p w:rsidR="004549BD" w:rsidRDefault="004549BD" w:rsidP="009E0088">
            <w:pPr>
              <w:pStyle w:val="TableParagraph"/>
              <w:ind w:left="113" w:right="41" w:hanging="43"/>
              <w:rPr>
                <w:b/>
                <w:sz w:val="18"/>
              </w:rPr>
            </w:pPr>
            <w:r>
              <w:rPr>
                <w:b/>
                <w:sz w:val="18"/>
              </w:rPr>
              <w:t>Standart Kod No</w:t>
            </w:r>
          </w:p>
        </w:tc>
        <w:tc>
          <w:tcPr>
            <w:tcW w:w="1915" w:type="dxa"/>
            <w:shd w:val="clear" w:color="auto" w:fill="F9BF90"/>
          </w:tcPr>
          <w:p w:rsidR="004549BD" w:rsidRDefault="004549BD" w:rsidP="009E0088">
            <w:pPr>
              <w:pStyle w:val="TableParagraph"/>
              <w:spacing w:line="200" w:lineRule="atLeast"/>
              <w:ind w:left="217" w:right="205"/>
              <w:jc w:val="center"/>
              <w:rPr>
                <w:b/>
                <w:sz w:val="18"/>
              </w:rPr>
            </w:pPr>
            <w:r>
              <w:rPr>
                <w:b/>
                <w:sz w:val="18"/>
              </w:rPr>
              <w:t>Kamu İç Kontrol Standardı ve Genel şartı</w:t>
            </w:r>
          </w:p>
        </w:tc>
        <w:tc>
          <w:tcPr>
            <w:tcW w:w="1918"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546"/>
              <w:rPr>
                <w:b/>
                <w:sz w:val="18"/>
              </w:rPr>
            </w:pPr>
            <w:r>
              <w:rPr>
                <w:b/>
                <w:sz w:val="18"/>
              </w:rPr>
              <w:t>Mevcut Durum</w:t>
            </w:r>
          </w:p>
        </w:tc>
        <w:tc>
          <w:tcPr>
            <w:tcW w:w="1049" w:type="dxa"/>
            <w:shd w:val="clear" w:color="auto" w:fill="F9BF90"/>
          </w:tcPr>
          <w:p w:rsidR="004549BD" w:rsidRDefault="004549BD" w:rsidP="009E0088">
            <w:pPr>
              <w:pStyle w:val="TableParagraph"/>
              <w:ind w:left="414" w:right="62" w:hanging="323"/>
              <w:rPr>
                <w:b/>
                <w:sz w:val="18"/>
              </w:rPr>
            </w:pPr>
            <w:r>
              <w:rPr>
                <w:b/>
                <w:sz w:val="18"/>
              </w:rPr>
              <w:t>Eylem Kod No</w:t>
            </w:r>
          </w:p>
        </w:tc>
        <w:tc>
          <w:tcPr>
            <w:tcW w:w="2165" w:type="dxa"/>
            <w:shd w:val="clear" w:color="auto" w:fill="F9BF90"/>
          </w:tcPr>
          <w:p w:rsidR="004549BD" w:rsidRDefault="004549BD" w:rsidP="009E0088">
            <w:pPr>
              <w:pStyle w:val="TableParagraph"/>
              <w:spacing w:before="103"/>
              <w:ind w:left="535" w:right="190" w:firstLine="44"/>
              <w:rPr>
                <w:b/>
                <w:sz w:val="18"/>
              </w:rPr>
            </w:pPr>
            <w:r>
              <w:rPr>
                <w:b/>
                <w:sz w:val="18"/>
              </w:rPr>
              <w:t>Öngörülen Eylem veya Eylemler</w:t>
            </w:r>
          </w:p>
        </w:tc>
        <w:tc>
          <w:tcPr>
            <w:tcW w:w="1371" w:type="dxa"/>
            <w:shd w:val="clear" w:color="auto" w:fill="F9BF90"/>
          </w:tcPr>
          <w:p w:rsidR="004549BD" w:rsidRDefault="004549BD" w:rsidP="009E0088">
            <w:pPr>
              <w:pStyle w:val="TableParagraph"/>
              <w:spacing w:line="200" w:lineRule="atLeast"/>
              <w:ind w:left="162" w:right="74" w:hanging="61"/>
              <w:rPr>
                <w:b/>
                <w:sz w:val="18"/>
              </w:rPr>
            </w:pPr>
            <w:r>
              <w:rPr>
                <w:b/>
                <w:sz w:val="18"/>
              </w:rPr>
              <w:t>Sorumlu Birim veya Çalışma grubu üyeleri</w:t>
            </w:r>
          </w:p>
        </w:tc>
        <w:tc>
          <w:tcPr>
            <w:tcW w:w="1280" w:type="dxa"/>
            <w:shd w:val="clear" w:color="auto" w:fill="F9BF90"/>
          </w:tcPr>
          <w:p w:rsidR="004549BD" w:rsidRDefault="004549BD" w:rsidP="009E0088">
            <w:pPr>
              <w:pStyle w:val="TableParagraph"/>
              <w:spacing w:line="200" w:lineRule="atLeast"/>
              <w:ind w:left="157" w:right="146"/>
              <w:jc w:val="center"/>
              <w:rPr>
                <w:b/>
                <w:sz w:val="18"/>
              </w:rPr>
            </w:pPr>
            <w:r>
              <w:rPr>
                <w:b/>
                <w:sz w:val="18"/>
              </w:rPr>
              <w:t>İşbirliği Yapılacak Birim</w:t>
            </w:r>
          </w:p>
        </w:tc>
        <w:tc>
          <w:tcPr>
            <w:tcW w:w="1812" w:type="dxa"/>
            <w:shd w:val="clear" w:color="auto" w:fill="F9BF90"/>
          </w:tcPr>
          <w:p w:rsidR="004549BD" w:rsidRDefault="004549BD" w:rsidP="009E0088">
            <w:pPr>
              <w:pStyle w:val="TableParagraph"/>
              <w:spacing w:before="103"/>
              <w:ind w:left="1113" w:right="204"/>
              <w:jc w:val="center"/>
              <w:rPr>
                <w:b/>
                <w:sz w:val="18"/>
              </w:rPr>
            </w:pPr>
            <w:r>
              <w:rPr>
                <w:b/>
                <w:sz w:val="18"/>
              </w:rPr>
              <w:t>Çıktı/</w:t>
            </w:r>
          </w:p>
          <w:p w:rsidR="004549BD" w:rsidRDefault="004549BD" w:rsidP="009E0088">
            <w:pPr>
              <w:pStyle w:val="TableParagraph"/>
              <w:ind w:left="213" w:right="204"/>
              <w:jc w:val="center"/>
              <w:rPr>
                <w:b/>
                <w:sz w:val="18"/>
              </w:rPr>
            </w:pPr>
            <w:r>
              <w:rPr>
                <w:b/>
                <w:sz w:val="18"/>
              </w:rPr>
              <w:t>Sonuç</w:t>
            </w:r>
          </w:p>
        </w:tc>
        <w:tc>
          <w:tcPr>
            <w:tcW w:w="1912" w:type="dxa"/>
            <w:shd w:val="clear" w:color="auto" w:fill="F9BF90"/>
          </w:tcPr>
          <w:p w:rsidR="004549BD" w:rsidRDefault="004549BD" w:rsidP="009E0088">
            <w:pPr>
              <w:pStyle w:val="TableParagraph"/>
              <w:ind w:left="710" w:right="297" w:hanging="205"/>
              <w:rPr>
                <w:b/>
                <w:sz w:val="18"/>
              </w:rPr>
            </w:pPr>
            <w:r>
              <w:rPr>
                <w:b/>
                <w:sz w:val="18"/>
              </w:rPr>
              <w:t>Tamamlanma Tarihi</w:t>
            </w:r>
          </w:p>
        </w:tc>
        <w:tc>
          <w:tcPr>
            <w:tcW w:w="958" w:type="dxa"/>
            <w:shd w:val="clear" w:color="auto" w:fill="F9BF90"/>
          </w:tcPr>
          <w:p w:rsidR="004549BD" w:rsidRDefault="004549BD" w:rsidP="009E0088">
            <w:pPr>
              <w:pStyle w:val="TableParagraph"/>
              <w:spacing w:before="103"/>
              <w:ind w:left="319"/>
              <w:rPr>
                <w:b/>
                <w:sz w:val="18"/>
              </w:rPr>
            </w:pPr>
            <w:r>
              <w:rPr>
                <w:b/>
                <w:sz w:val="18"/>
              </w:rPr>
              <w:t>Açıkla</w:t>
            </w:r>
          </w:p>
          <w:p w:rsidR="004549BD" w:rsidRDefault="004549BD" w:rsidP="009E0088">
            <w:pPr>
              <w:pStyle w:val="TableParagraph"/>
              <w:ind w:left="359"/>
              <w:rPr>
                <w:b/>
                <w:sz w:val="18"/>
              </w:rPr>
            </w:pPr>
            <w:proofErr w:type="spellStart"/>
            <w:r>
              <w:rPr>
                <w:b/>
                <w:sz w:val="18"/>
              </w:rPr>
              <w:t>ma</w:t>
            </w:r>
            <w:proofErr w:type="spellEnd"/>
          </w:p>
        </w:tc>
      </w:tr>
      <w:tr w:rsidR="004549BD" w:rsidTr="009E0088">
        <w:trPr>
          <w:trHeight w:val="1448"/>
        </w:trPr>
        <w:tc>
          <w:tcPr>
            <w:tcW w:w="822"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9"/>
              <w:rPr>
                <w:b/>
              </w:rPr>
            </w:pPr>
          </w:p>
          <w:p w:rsidR="004549BD" w:rsidRDefault="004549BD" w:rsidP="009E0088">
            <w:pPr>
              <w:pStyle w:val="TableParagraph"/>
              <w:spacing w:before="1"/>
              <w:ind w:left="70"/>
              <w:rPr>
                <w:sz w:val="18"/>
              </w:rPr>
            </w:pPr>
            <w:r>
              <w:rPr>
                <w:sz w:val="18"/>
              </w:rPr>
              <w:t>KOS 1.5</w:t>
            </w:r>
          </w:p>
        </w:tc>
        <w:tc>
          <w:tcPr>
            <w:tcW w:w="1915"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3"/>
              <w:rPr>
                <w:b/>
                <w:sz w:val="17"/>
              </w:rPr>
            </w:pPr>
          </w:p>
          <w:p w:rsidR="004549BD" w:rsidRDefault="004549BD" w:rsidP="009E0088">
            <w:pPr>
              <w:pStyle w:val="TableParagraph"/>
              <w:ind w:left="125" w:right="100" w:hanging="13"/>
              <w:jc w:val="both"/>
              <w:rPr>
                <w:sz w:val="18"/>
              </w:rPr>
            </w:pPr>
            <w:r>
              <w:rPr>
                <w:sz w:val="18"/>
              </w:rPr>
              <w:t>İdarenin personeline ve hizmet verilenlere adil ve eşit davranılmalıdır.</w:t>
            </w:r>
          </w:p>
        </w:tc>
        <w:tc>
          <w:tcPr>
            <w:tcW w:w="1918" w:type="dxa"/>
            <w:vMerge w:val="restart"/>
          </w:tcPr>
          <w:p w:rsidR="004549BD" w:rsidRDefault="004549BD" w:rsidP="009E0088">
            <w:pPr>
              <w:pStyle w:val="TableParagraph"/>
              <w:rPr>
                <w:sz w:val="18"/>
              </w:rPr>
            </w:pPr>
          </w:p>
        </w:tc>
        <w:tc>
          <w:tcPr>
            <w:tcW w:w="104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70"/>
              <w:rPr>
                <w:sz w:val="18"/>
              </w:rPr>
            </w:pPr>
            <w:r>
              <w:rPr>
                <w:sz w:val="18"/>
              </w:rPr>
              <w:t>KOE 1.5.1</w:t>
            </w:r>
          </w:p>
        </w:tc>
        <w:tc>
          <w:tcPr>
            <w:tcW w:w="2165" w:type="dxa"/>
          </w:tcPr>
          <w:p w:rsidR="004549BD" w:rsidRDefault="004549BD" w:rsidP="009E0088">
            <w:pPr>
              <w:pStyle w:val="TableParagraph"/>
              <w:spacing w:line="200" w:lineRule="atLeast"/>
              <w:ind w:left="69" w:right="156"/>
              <w:rPr>
                <w:sz w:val="18"/>
              </w:rPr>
            </w:pPr>
            <w:r>
              <w:rPr>
                <w:sz w:val="18"/>
              </w:rPr>
              <w:t>Hizmet verilenlere adil ve eşit davranılması için, tüm personel verilecek eğitim programlarına dahil edilecek ve konu ile ilgili olarak bilgilendirme faaliyetleri yürütülecektir</w:t>
            </w:r>
          </w:p>
        </w:tc>
        <w:tc>
          <w:tcPr>
            <w:tcW w:w="137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65" w:right="56"/>
              <w:jc w:val="center"/>
              <w:rPr>
                <w:sz w:val="18"/>
              </w:rPr>
            </w:pPr>
            <w:r>
              <w:rPr>
                <w:sz w:val="18"/>
              </w:rPr>
              <w:t>PDB</w:t>
            </w:r>
          </w:p>
        </w:tc>
        <w:tc>
          <w:tcPr>
            <w:tcW w:w="128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157" w:right="148"/>
              <w:jc w:val="center"/>
              <w:rPr>
                <w:sz w:val="18"/>
              </w:rPr>
            </w:pPr>
            <w:r>
              <w:rPr>
                <w:sz w:val="18"/>
              </w:rPr>
              <w:t>Üst Yönetim</w:t>
            </w:r>
          </w:p>
        </w:tc>
        <w:tc>
          <w:tcPr>
            <w:tcW w:w="181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213" w:right="204"/>
              <w:jc w:val="center"/>
              <w:rPr>
                <w:sz w:val="18"/>
              </w:rPr>
            </w:pPr>
            <w:r>
              <w:rPr>
                <w:sz w:val="18"/>
              </w:rPr>
              <w:t>Seminer / Eğitim</w:t>
            </w:r>
          </w:p>
        </w:tc>
        <w:tc>
          <w:tcPr>
            <w:tcW w:w="191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61"/>
              <w:ind w:left="250"/>
              <w:rPr>
                <w:sz w:val="18"/>
              </w:rPr>
            </w:pPr>
            <w:r>
              <w:rPr>
                <w:sz w:val="18"/>
              </w:rPr>
              <w:t>Haziran 2024</w:t>
            </w:r>
          </w:p>
        </w:tc>
        <w:tc>
          <w:tcPr>
            <w:tcW w:w="958" w:type="dxa"/>
            <w:vMerge w:val="restart"/>
          </w:tcPr>
          <w:p w:rsidR="004549BD" w:rsidRDefault="004549BD" w:rsidP="009E0088">
            <w:pPr>
              <w:pStyle w:val="TableParagraph"/>
              <w:rPr>
                <w:sz w:val="18"/>
              </w:rPr>
            </w:pPr>
          </w:p>
        </w:tc>
      </w:tr>
      <w:tr w:rsidR="004549BD" w:rsidTr="009E0088">
        <w:trPr>
          <w:trHeight w:val="1034"/>
        </w:trPr>
        <w:tc>
          <w:tcPr>
            <w:tcW w:w="822" w:type="dxa"/>
            <w:vMerge/>
            <w:tcBorders>
              <w:top w:val="nil"/>
            </w:tcBorders>
          </w:tcPr>
          <w:p w:rsidR="004549BD" w:rsidRDefault="004549BD" w:rsidP="009E0088">
            <w:pPr>
              <w:rPr>
                <w:sz w:val="2"/>
                <w:szCs w:val="2"/>
              </w:rPr>
            </w:pPr>
          </w:p>
        </w:tc>
        <w:tc>
          <w:tcPr>
            <w:tcW w:w="1915" w:type="dxa"/>
            <w:vMerge/>
            <w:tcBorders>
              <w:top w:val="nil"/>
            </w:tcBorders>
          </w:tcPr>
          <w:p w:rsidR="004549BD" w:rsidRDefault="004549BD" w:rsidP="009E0088">
            <w:pPr>
              <w:rPr>
                <w:sz w:val="2"/>
                <w:szCs w:val="2"/>
              </w:rPr>
            </w:pPr>
          </w:p>
        </w:tc>
        <w:tc>
          <w:tcPr>
            <w:tcW w:w="1918" w:type="dxa"/>
            <w:vMerge/>
            <w:tcBorders>
              <w:top w:val="nil"/>
            </w:tcBorders>
          </w:tcPr>
          <w:p w:rsidR="004549BD" w:rsidRDefault="004549BD" w:rsidP="009E0088">
            <w:pPr>
              <w:rPr>
                <w:sz w:val="2"/>
                <w:szCs w:val="2"/>
              </w:rPr>
            </w:pPr>
          </w:p>
        </w:tc>
        <w:tc>
          <w:tcPr>
            <w:tcW w:w="1049"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KOE 1.5.2</w:t>
            </w:r>
          </w:p>
        </w:tc>
        <w:tc>
          <w:tcPr>
            <w:tcW w:w="2165" w:type="dxa"/>
          </w:tcPr>
          <w:p w:rsidR="004549BD" w:rsidRDefault="004549BD" w:rsidP="009E0088">
            <w:pPr>
              <w:pStyle w:val="TableParagraph"/>
              <w:spacing w:line="200" w:lineRule="atLeast"/>
              <w:ind w:left="69" w:right="176"/>
              <w:rPr>
                <w:sz w:val="18"/>
              </w:rPr>
            </w:pPr>
            <w:r>
              <w:rPr>
                <w:sz w:val="18"/>
              </w:rPr>
              <w:t>Üniversite personeli ve hizmet verilenlere yönelik memnuniyet ve öz değerlendirme anket formları düzenlenecektir.</w:t>
            </w:r>
          </w:p>
        </w:tc>
        <w:tc>
          <w:tcPr>
            <w:tcW w:w="137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65" w:right="56"/>
              <w:jc w:val="center"/>
              <w:rPr>
                <w:sz w:val="18"/>
              </w:rPr>
            </w:pPr>
            <w:r>
              <w:rPr>
                <w:sz w:val="18"/>
              </w:rPr>
              <w:t>PDB</w:t>
            </w:r>
          </w:p>
        </w:tc>
        <w:tc>
          <w:tcPr>
            <w:tcW w:w="1280"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157" w:right="147"/>
              <w:jc w:val="center"/>
              <w:rPr>
                <w:sz w:val="18"/>
              </w:rPr>
            </w:pPr>
            <w:r>
              <w:rPr>
                <w:sz w:val="18"/>
              </w:rPr>
              <w:t>BİDB</w:t>
            </w:r>
          </w:p>
        </w:tc>
        <w:tc>
          <w:tcPr>
            <w:tcW w:w="1812" w:type="dxa"/>
          </w:tcPr>
          <w:p w:rsidR="004549BD" w:rsidRDefault="004549BD" w:rsidP="009E0088">
            <w:pPr>
              <w:pStyle w:val="TableParagraph"/>
              <w:spacing w:before="11"/>
              <w:rPr>
                <w:b/>
                <w:sz w:val="26"/>
              </w:rPr>
            </w:pPr>
          </w:p>
          <w:p w:rsidR="004549BD" w:rsidRDefault="004549BD" w:rsidP="009E0088">
            <w:pPr>
              <w:pStyle w:val="TableParagraph"/>
              <w:ind w:left="665" w:right="127" w:hanging="510"/>
              <w:rPr>
                <w:sz w:val="18"/>
              </w:rPr>
            </w:pPr>
            <w:r>
              <w:rPr>
                <w:sz w:val="18"/>
              </w:rPr>
              <w:t>Memnuniyet / Anket Formu</w:t>
            </w:r>
          </w:p>
        </w:tc>
        <w:tc>
          <w:tcPr>
            <w:tcW w:w="1912"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3D331B" w:rsidP="009E0088">
            <w:pPr>
              <w:pStyle w:val="TableParagraph"/>
              <w:ind w:left="250"/>
              <w:rPr>
                <w:sz w:val="18"/>
              </w:rPr>
            </w:pPr>
            <w:r>
              <w:rPr>
                <w:sz w:val="18"/>
              </w:rPr>
              <w:t>Eylül 2024</w:t>
            </w:r>
          </w:p>
        </w:tc>
        <w:tc>
          <w:tcPr>
            <w:tcW w:w="958" w:type="dxa"/>
            <w:vMerge/>
            <w:tcBorders>
              <w:top w:val="nil"/>
            </w:tcBorders>
          </w:tcPr>
          <w:p w:rsidR="004549BD" w:rsidRDefault="004549BD" w:rsidP="009E0088">
            <w:pPr>
              <w:rPr>
                <w:sz w:val="2"/>
                <w:szCs w:val="2"/>
              </w:rPr>
            </w:pPr>
          </w:p>
        </w:tc>
      </w:tr>
      <w:tr w:rsidR="004549BD" w:rsidTr="009E0088">
        <w:trPr>
          <w:trHeight w:val="1448"/>
        </w:trPr>
        <w:tc>
          <w:tcPr>
            <w:tcW w:w="822" w:type="dxa"/>
            <w:vMerge/>
            <w:tcBorders>
              <w:top w:val="nil"/>
            </w:tcBorders>
          </w:tcPr>
          <w:p w:rsidR="004549BD" w:rsidRDefault="004549BD" w:rsidP="009E0088">
            <w:pPr>
              <w:rPr>
                <w:sz w:val="2"/>
                <w:szCs w:val="2"/>
              </w:rPr>
            </w:pPr>
          </w:p>
        </w:tc>
        <w:tc>
          <w:tcPr>
            <w:tcW w:w="1915" w:type="dxa"/>
            <w:vMerge/>
            <w:tcBorders>
              <w:top w:val="nil"/>
            </w:tcBorders>
          </w:tcPr>
          <w:p w:rsidR="004549BD" w:rsidRDefault="004549BD" w:rsidP="009E0088">
            <w:pPr>
              <w:rPr>
                <w:sz w:val="2"/>
                <w:szCs w:val="2"/>
              </w:rPr>
            </w:pPr>
          </w:p>
        </w:tc>
        <w:tc>
          <w:tcPr>
            <w:tcW w:w="1918" w:type="dxa"/>
            <w:vMerge/>
            <w:tcBorders>
              <w:top w:val="nil"/>
            </w:tcBorders>
          </w:tcPr>
          <w:p w:rsidR="004549BD" w:rsidRDefault="004549BD" w:rsidP="009E0088">
            <w:pPr>
              <w:rPr>
                <w:sz w:val="2"/>
                <w:szCs w:val="2"/>
              </w:rPr>
            </w:pPr>
          </w:p>
        </w:tc>
        <w:tc>
          <w:tcPr>
            <w:tcW w:w="1049" w:type="dxa"/>
          </w:tcPr>
          <w:p w:rsidR="004549BD" w:rsidRDefault="004549BD" w:rsidP="009E0088">
            <w:pPr>
              <w:pStyle w:val="TableParagraph"/>
              <w:ind w:left="70"/>
              <w:rPr>
                <w:sz w:val="18"/>
              </w:rPr>
            </w:pPr>
            <w:r>
              <w:rPr>
                <w:sz w:val="18"/>
              </w:rPr>
              <w:t>KOE 1.5.3</w:t>
            </w:r>
          </w:p>
        </w:tc>
        <w:tc>
          <w:tcPr>
            <w:tcW w:w="2165" w:type="dxa"/>
          </w:tcPr>
          <w:p w:rsidR="004549BD" w:rsidRDefault="004549BD" w:rsidP="009E0088">
            <w:pPr>
              <w:pStyle w:val="TableParagraph"/>
              <w:spacing w:line="200" w:lineRule="atLeast"/>
              <w:ind w:left="69" w:right="57"/>
              <w:rPr>
                <w:sz w:val="18"/>
              </w:rPr>
            </w:pPr>
            <w:r>
              <w:rPr>
                <w:sz w:val="18"/>
              </w:rPr>
              <w:t>Üniversite personeli ve hizmet verilenlere yönelik memnuniyet ve öz değerlendirme anket formları ilgili birimlerce değerlendirilecek ve gerekli önlemler alınacaktır.</w:t>
            </w:r>
          </w:p>
        </w:tc>
        <w:tc>
          <w:tcPr>
            <w:tcW w:w="137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65" w:right="56"/>
              <w:jc w:val="center"/>
              <w:rPr>
                <w:sz w:val="18"/>
              </w:rPr>
            </w:pPr>
            <w:r>
              <w:rPr>
                <w:sz w:val="18"/>
              </w:rPr>
              <w:t>PDB</w:t>
            </w:r>
          </w:p>
        </w:tc>
        <w:tc>
          <w:tcPr>
            <w:tcW w:w="128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157" w:right="147"/>
              <w:jc w:val="center"/>
              <w:rPr>
                <w:sz w:val="18"/>
              </w:rPr>
            </w:pPr>
            <w:r>
              <w:rPr>
                <w:sz w:val="18"/>
              </w:rPr>
              <w:t>BİDB</w:t>
            </w:r>
          </w:p>
        </w:tc>
        <w:tc>
          <w:tcPr>
            <w:tcW w:w="1812"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212"/>
              <w:rPr>
                <w:sz w:val="18"/>
              </w:rPr>
            </w:pPr>
            <w:r>
              <w:rPr>
                <w:sz w:val="18"/>
              </w:rPr>
              <w:t>Memnuniyet / Anket Formu</w:t>
            </w:r>
          </w:p>
        </w:tc>
        <w:tc>
          <w:tcPr>
            <w:tcW w:w="191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61"/>
              <w:ind w:left="250"/>
              <w:rPr>
                <w:sz w:val="18"/>
              </w:rPr>
            </w:pPr>
            <w:r>
              <w:rPr>
                <w:sz w:val="18"/>
              </w:rPr>
              <w:t>Eylül 2024</w:t>
            </w:r>
          </w:p>
        </w:tc>
        <w:tc>
          <w:tcPr>
            <w:tcW w:w="958" w:type="dxa"/>
            <w:vMerge/>
            <w:tcBorders>
              <w:top w:val="nil"/>
            </w:tcBorders>
          </w:tcPr>
          <w:p w:rsidR="004549BD" w:rsidRDefault="004549BD" w:rsidP="009E0088">
            <w:pPr>
              <w:rPr>
                <w:sz w:val="2"/>
                <w:szCs w:val="2"/>
              </w:rPr>
            </w:pPr>
          </w:p>
        </w:tc>
      </w:tr>
      <w:tr w:rsidR="004549BD" w:rsidTr="009E0088">
        <w:trPr>
          <w:trHeight w:val="1655"/>
        </w:trPr>
        <w:tc>
          <w:tcPr>
            <w:tcW w:w="822" w:type="dxa"/>
          </w:tcPr>
          <w:p w:rsidR="004549BD" w:rsidRDefault="004549BD" w:rsidP="009E0088">
            <w:pPr>
              <w:pStyle w:val="TableParagraph"/>
              <w:rPr>
                <w:sz w:val="18"/>
              </w:rPr>
            </w:pPr>
          </w:p>
        </w:tc>
        <w:tc>
          <w:tcPr>
            <w:tcW w:w="1915" w:type="dxa"/>
            <w:vMerge/>
            <w:tcBorders>
              <w:top w:val="nil"/>
            </w:tcBorders>
          </w:tcPr>
          <w:p w:rsidR="004549BD" w:rsidRDefault="004549BD" w:rsidP="009E0088">
            <w:pPr>
              <w:rPr>
                <w:sz w:val="2"/>
                <w:szCs w:val="2"/>
              </w:rPr>
            </w:pPr>
          </w:p>
        </w:tc>
        <w:tc>
          <w:tcPr>
            <w:tcW w:w="1918" w:type="dxa"/>
            <w:vMerge/>
            <w:tcBorders>
              <w:top w:val="nil"/>
            </w:tcBorders>
          </w:tcPr>
          <w:p w:rsidR="004549BD" w:rsidRDefault="004549BD" w:rsidP="009E0088">
            <w:pPr>
              <w:rPr>
                <w:sz w:val="2"/>
                <w:szCs w:val="2"/>
              </w:rPr>
            </w:pPr>
          </w:p>
        </w:tc>
        <w:tc>
          <w:tcPr>
            <w:tcW w:w="1049" w:type="dxa"/>
          </w:tcPr>
          <w:p w:rsidR="004549BD" w:rsidRDefault="004549BD" w:rsidP="009E0088">
            <w:pPr>
              <w:pStyle w:val="TableParagraph"/>
              <w:ind w:left="70"/>
              <w:rPr>
                <w:sz w:val="18"/>
              </w:rPr>
            </w:pPr>
            <w:r>
              <w:rPr>
                <w:sz w:val="18"/>
              </w:rPr>
              <w:t>KOE 1.5.4</w:t>
            </w:r>
          </w:p>
        </w:tc>
        <w:tc>
          <w:tcPr>
            <w:tcW w:w="2165" w:type="dxa"/>
          </w:tcPr>
          <w:p w:rsidR="004549BD" w:rsidRDefault="004549BD" w:rsidP="009E0088">
            <w:pPr>
              <w:pStyle w:val="TableParagraph"/>
              <w:spacing w:line="200" w:lineRule="atLeast"/>
              <w:ind w:left="69" w:right="216"/>
              <w:rPr>
                <w:sz w:val="18"/>
              </w:rPr>
            </w:pPr>
            <w:r>
              <w:rPr>
                <w:sz w:val="18"/>
              </w:rPr>
              <w:t>Üniversite kampüsü içindeki uygun yerlere dilek/şikayet ve öneri kutusu konulup, web sayfasına dilek/şikayet ve öneri bölümü aktif hale getirilerek kalite koordinatörlüğüne</w:t>
            </w:r>
          </w:p>
        </w:tc>
        <w:tc>
          <w:tcPr>
            <w:tcW w:w="1371"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65" w:right="55"/>
              <w:jc w:val="center"/>
              <w:rPr>
                <w:sz w:val="18"/>
              </w:rPr>
            </w:pPr>
            <w:r>
              <w:rPr>
                <w:sz w:val="18"/>
              </w:rPr>
              <w:t>İMİD, BİDB,</w:t>
            </w:r>
          </w:p>
          <w:p w:rsidR="004549BD" w:rsidRDefault="004549BD" w:rsidP="009E0088">
            <w:pPr>
              <w:pStyle w:val="TableParagraph"/>
              <w:ind w:left="65" w:right="56"/>
              <w:jc w:val="center"/>
              <w:rPr>
                <w:sz w:val="18"/>
              </w:rPr>
            </w:pPr>
            <w:r>
              <w:rPr>
                <w:sz w:val="18"/>
              </w:rPr>
              <w:t>Kalite</w:t>
            </w:r>
          </w:p>
          <w:p w:rsidR="004549BD" w:rsidRDefault="004549BD" w:rsidP="009E0088">
            <w:pPr>
              <w:pStyle w:val="TableParagraph"/>
              <w:ind w:left="65" w:right="56"/>
              <w:jc w:val="center"/>
              <w:rPr>
                <w:sz w:val="18"/>
              </w:rPr>
            </w:pPr>
            <w:r>
              <w:rPr>
                <w:sz w:val="18"/>
              </w:rPr>
              <w:t>Koordinatörlüğü</w:t>
            </w:r>
          </w:p>
        </w:tc>
        <w:tc>
          <w:tcPr>
            <w:tcW w:w="128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157" w:right="148"/>
              <w:jc w:val="center"/>
              <w:rPr>
                <w:sz w:val="18"/>
              </w:rPr>
            </w:pPr>
            <w:r>
              <w:rPr>
                <w:sz w:val="18"/>
              </w:rPr>
              <w:t>Üst Yönetim</w:t>
            </w:r>
          </w:p>
        </w:tc>
        <w:tc>
          <w:tcPr>
            <w:tcW w:w="1812"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202"/>
              <w:rPr>
                <w:sz w:val="18"/>
              </w:rPr>
            </w:pPr>
            <w:r>
              <w:rPr>
                <w:sz w:val="18"/>
              </w:rPr>
              <w:t>Dilek / Şikayet ve Öneri Kutusu Online Başvuru</w:t>
            </w:r>
          </w:p>
        </w:tc>
        <w:tc>
          <w:tcPr>
            <w:tcW w:w="191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3D331B" w:rsidP="009E0088">
            <w:pPr>
              <w:pStyle w:val="TableParagraph"/>
              <w:ind w:left="250"/>
              <w:rPr>
                <w:sz w:val="18"/>
              </w:rPr>
            </w:pPr>
            <w:r>
              <w:rPr>
                <w:sz w:val="18"/>
              </w:rPr>
              <w:t>Ağustos 2024</w:t>
            </w:r>
          </w:p>
        </w:tc>
        <w:tc>
          <w:tcPr>
            <w:tcW w:w="958" w:type="dxa"/>
          </w:tcPr>
          <w:p w:rsidR="004549BD" w:rsidRDefault="004549BD" w:rsidP="009E0088">
            <w:pPr>
              <w:pStyle w:val="TableParagraph"/>
              <w:rPr>
                <w:sz w:val="18"/>
              </w:rPr>
            </w:pPr>
          </w:p>
        </w:tc>
      </w:tr>
      <w:tr w:rsidR="004549BD" w:rsidTr="009E0088">
        <w:trPr>
          <w:trHeight w:val="1655"/>
        </w:trPr>
        <w:tc>
          <w:tcPr>
            <w:tcW w:w="82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Pr>
                <w:sz w:val="18"/>
              </w:rPr>
            </w:pPr>
            <w:r>
              <w:rPr>
                <w:sz w:val="18"/>
              </w:rPr>
              <w:t>KOS 1.6</w:t>
            </w:r>
          </w:p>
        </w:tc>
        <w:tc>
          <w:tcPr>
            <w:tcW w:w="1915"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147" w:right="135" w:hanging="1"/>
              <w:jc w:val="center"/>
              <w:rPr>
                <w:sz w:val="18"/>
              </w:rPr>
            </w:pPr>
            <w:r>
              <w:rPr>
                <w:sz w:val="18"/>
              </w:rPr>
              <w:t>İdarenin faaliyetlerine ilişkin tüm bilgi ve belgeler doğru, tam ve güvenilir olmalıdır.</w:t>
            </w:r>
          </w:p>
        </w:tc>
        <w:tc>
          <w:tcPr>
            <w:tcW w:w="1918" w:type="dxa"/>
          </w:tcPr>
          <w:p w:rsidR="004549BD" w:rsidRDefault="004549BD" w:rsidP="009E0088">
            <w:pPr>
              <w:pStyle w:val="TableParagraph"/>
              <w:ind w:left="70" w:right="193"/>
              <w:rPr>
                <w:sz w:val="18"/>
              </w:rPr>
            </w:pPr>
            <w:r>
              <w:rPr>
                <w:sz w:val="18"/>
              </w:rPr>
              <w:t>İdarenin Faaliyetleri Kanun, Tüzük, Yönetmelik, Tebliğ ve Genelgeler doğrultusunda yürütülmektedir.</w:t>
            </w:r>
          </w:p>
        </w:tc>
        <w:tc>
          <w:tcPr>
            <w:tcW w:w="104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Pr>
                <w:sz w:val="18"/>
              </w:rPr>
            </w:pPr>
            <w:r>
              <w:rPr>
                <w:sz w:val="18"/>
              </w:rPr>
              <w:t>KOE 1.6.1</w:t>
            </w:r>
          </w:p>
        </w:tc>
        <w:tc>
          <w:tcPr>
            <w:tcW w:w="2165" w:type="dxa"/>
          </w:tcPr>
          <w:p w:rsidR="004549BD" w:rsidRDefault="004549BD" w:rsidP="009E0088">
            <w:pPr>
              <w:pStyle w:val="TableParagraph"/>
              <w:spacing w:line="200" w:lineRule="atLeast"/>
              <w:ind w:left="69" w:right="78"/>
              <w:rPr>
                <w:sz w:val="18"/>
              </w:rPr>
            </w:pPr>
            <w:r>
              <w:rPr>
                <w:sz w:val="18"/>
              </w:rPr>
              <w:t xml:space="preserve">İdarenin faaliyetlerine ilişkin tüm bilgi ve belgeler doğru, tam ve güvenilir olması amacıyla idarenin faaliyetlerine yönelik olarak düzenlenen iç ve </w:t>
            </w:r>
            <w:r>
              <w:rPr>
                <w:spacing w:val="-5"/>
                <w:sz w:val="18"/>
              </w:rPr>
              <w:t xml:space="preserve">dış </w:t>
            </w:r>
            <w:r>
              <w:rPr>
                <w:sz w:val="18"/>
              </w:rPr>
              <w:t>denetim raporları ile değerlendirilecektir.</w:t>
            </w:r>
          </w:p>
        </w:tc>
        <w:tc>
          <w:tcPr>
            <w:tcW w:w="137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65" w:right="56"/>
              <w:jc w:val="center"/>
              <w:rPr>
                <w:sz w:val="18"/>
              </w:rPr>
            </w:pPr>
            <w:r>
              <w:rPr>
                <w:sz w:val="18"/>
              </w:rPr>
              <w:t>SGDB</w:t>
            </w:r>
          </w:p>
        </w:tc>
        <w:tc>
          <w:tcPr>
            <w:tcW w:w="128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157" w:right="148"/>
              <w:jc w:val="center"/>
              <w:rPr>
                <w:sz w:val="18"/>
              </w:rPr>
            </w:pPr>
            <w:r>
              <w:rPr>
                <w:sz w:val="18"/>
              </w:rPr>
              <w:t>Üst Yönetim</w:t>
            </w:r>
          </w:p>
        </w:tc>
        <w:tc>
          <w:tcPr>
            <w:tcW w:w="181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213" w:right="204"/>
              <w:jc w:val="center"/>
              <w:rPr>
                <w:sz w:val="18"/>
              </w:rPr>
            </w:pPr>
            <w:r>
              <w:rPr>
                <w:sz w:val="18"/>
              </w:rPr>
              <w:t>Denetim Raporları</w:t>
            </w:r>
          </w:p>
        </w:tc>
        <w:tc>
          <w:tcPr>
            <w:tcW w:w="191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3D331B" w:rsidP="009E0088">
            <w:pPr>
              <w:pStyle w:val="TableParagraph"/>
              <w:ind w:left="250"/>
              <w:rPr>
                <w:sz w:val="18"/>
              </w:rPr>
            </w:pPr>
            <w:r>
              <w:rPr>
                <w:sz w:val="18"/>
              </w:rPr>
              <w:t>Aralık 2024</w:t>
            </w:r>
          </w:p>
        </w:tc>
        <w:tc>
          <w:tcPr>
            <w:tcW w:w="958"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2"/>
        <w:gridCol w:w="1836"/>
        <w:gridCol w:w="1839"/>
        <w:gridCol w:w="754"/>
        <w:gridCol w:w="2302"/>
        <w:gridCol w:w="1292"/>
        <w:gridCol w:w="1201"/>
        <w:gridCol w:w="1733"/>
        <w:gridCol w:w="1757"/>
        <w:gridCol w:w="1666"/>
      </w:tblGrid>
      <w:tr w:rsidR="004549BD" w:rsidTr="009E0088">
        <w:trPr>
          <w:trHeight w:val="459"/>
        </w:trPr>
        <w:tc>
          <w:tcPr>
            <w:tcW w:w="822" w:type="dxa"/>
            <w:shd w:val="clear" w:color="auto" w:fill="CCFFCC"/>
          </w:tcPr>
          <w:p w:rsidR="004549BD" w:rsidRDefault="004549BD" w:rsidP="009E0088">
            <w:pPr>
              <w:pStyle w:val="TableParagraph"/>
              <w:spacing w:before="126"/>
              <w:ind w:left="70"/>
              <w:rPr>
                <w:b/>
                <w:sz w:val="18"/>
              </w:rPr>
            </w:pPr>
            <w:r>
              <w:rPr>
                <w:b/>
                <w:sz w:val="18"/>
              </w:rPr>
              <w:t>KOS2</w:t>
            </w:r>
          </w:p>
        </w:tc>
        <w:tc>
          <w:tcPr>
            <w:tcW w:w="14380" w:type="dxa"/>
            <w:gridSpan w:val="9"/>
            <w:shd w:val="clear" w:color="auto" w:fill="CCFFCC"/>
          </w:tcPr>
          <w:p w:rsidR="004549BD" w:rsidRDefault="004549BD" w:rsidP="009E0088">
            <w:pPr>
              <w:pStyle w:val="TableParagraph"/>
              <w:spacing w:line="230" w:lineRule="atLeast"/>
              <w:ind w:left="70" w:right="78"/>
              <w:rPr>
                <w:sz w:val="20"/>
              </w:rPr>
            </w:pPr>
            <w:r>
              <w:rPr>
                <w:b/>
                <w:sz w:val="20"/>
              </w:rPr>
              <w:t xml:space="preserve">Misyon, organizasyon yapısı ve görevler: </w:t>
            </w:r>
            <w:r>
              <w:rPr>
                <w:sz w:val="20"/>
              </w:rPr>
              <w:t>İdarelerin misyonu ile birimlerin ve personelin görev tanımları yazılı olarak belirlenmeli, personele duyurulmalı ve idarede uygun bir organizasyon yapısı oluşturulmalıdır.</w:t>
            </w:r>
          </w:p>
        </w:tc>
      </w:tr>
      <w:tr w:rsidR="004549BD" w:rsidTr="009E0088">
        <w:trPr>
          <w:trHeight w:val="827"/>
        </w:trPr>
        <w:tc>
          <w:tcPr>
            <w:tcW w:w="822" w:type="dxa"/>
            <w:shd w:val="clear" w:color="auto" w:fill="F9BF90"/>
          </w:tcPr>
          <w:p w:rsidR="004549BD" w:rsidRDefault="004549BD" w:rsidP="009E0088">
            <w:pPr>
              <w:pStyle w:val="TableParagraph"/>
              <w:ind w:left="113" w:right="41" w:hanging="43"/>
              <w:rPr>
                <w:b/>
                <w:sz w:val="18"/>
              </w:rPr>
            </w:pPr>
            <w:r>
              <w:rPr>
                <w:b/>
                <w:sz w:val="18"/>
              </w:rPr>
              <w:t>Standart Kod No</w:t>
            </w:r>
          </w:p>
        </w:tc>
        <w:tc>
          <w:tcPr>
            <w:tcW w:w="1836" w:type="dxa"/>
            <w:shd w:val="clear" w:color="auto" w:fill="F9BF90"/>
          </w:tcPr>
          <w:p w:rsidR="004549BD" w:rsidRDefault="004549BD" w:rsidP="009E0088">
            <w:pPr>
              <w:pStyle w:val="TableParagraph"/>
              <w:ind w:left="177" w:right="165"/>
              <w:jc w:val="center"/>
              <w:rPr>
                <w:b/>
                <w:sz w:val="18"/>
              </w:rPr>
            </w:pPr>
            <w:r>
              <w:rPr>
                <w:b/>
                <w:sz w:val="18"/>
              </w:rPr>
              <w:t>Kamu İç Kontrol Standardı ve Genel şartı</w:t>
            </w:r>
          </w:p>
        </w:tc>
        <w:tc>
          <w:tcPr>
            <w:tcW w:w="1839" w:type="dxa"/>
            <w:shd w:val="clear" w:color="auto" w:fill="F9BF90"/>
          </w:tcPr>
          <w:p w:rsidR="004549BD" w:rsidRDefault="004549BD" w:rsidP="009E0088">
            <w:pPr>
              <w:pStyle w:val="TableParagraph"/>
              <w:spacing w:before="11"/>
              <w:rPr>
                <w:b/>
                <w:sz w:val="26"/>
              </w:rPr>
            </w:pPr>
          </w:p>
          <w:p w:rsidR="004549BD" w:rsidRDefault="004549BD" w:rsidP="009E0088">
            <w:pPr>
              <w:pStyle w:val="TableParagraph"/>
              <w:ind w:right="134"/>
              <w:jc w:val="right"/>
              <w:rPr>
                <w:b/>
                <w:sz w:val="18"/>
              </w:rPr>
            </w:pPr>
            <w:r>
              <w:rPr>
                <w:b/>
                <w:sz w:val="18"/>
              </w:rPr>
              <w:t>Mevcut Durum</w:t>
            </w:r>
          </w:p>
        </w:tc>
        <w:tc>
          <w:tcPr>
            <w:tcW w:w="754" w:type="dxa"/>
            <w:shd w:val="clear" w:color="auto" w:fill="F9BF90"/>
          </w:tcPr>
          <w:p w:rsidR="004549BD" w:rsidRDefault="004549BD" w:rsidP="009E0088">
            <w:pPr>
              <w:pStyle w:val="TableParagraph"/>
              <w:ind w:left="79" w:right="49" w:firstLine="52"/>
              <w:rPr>
                <w:b/>
                <w:sz w:val="18"/>
              </w:rPr>
            </w:pPr>
            <w:r>
              <w:rPr>
                <w:b/>
                <w:sz w:val="18"/>
              </w:rPr>
              <w:t>Eylem Kod No</w:t>
            </w:r>
          </w:p>
        </w:tc>
        <w:tc>
          <w:tcPr>
            <w:tcW w:w="2302"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801" w:right="62" w:hanging="351"/>
              <w:rPr>
                <w:b/>
                <w:sz w:val="18"/>
              </w:rPr>
            </w:pPr>
            <w:r>
              <w:rPr>
                <w:b/>
                <w:sz w:val="18"/>
              </w:rPr>
              <w:t>Öngörülen Eylem veya Eylemler</w:t>
            </w:r>
          </w:p>
        </w:tc>
        <w:tc>
          <w:tcPr>
            <w:tcW w:w="1292" w:type="dxa"/>
            <w:shd w:val="clear" w:color="auto" w:fill="F9BF90"/>
          </w:tcPr>
          <w:p w:rsidR="004549BD" w:rsidRDefault="004549BD" w:rsidP="009E0088">
            <w:pPr>
              <w:pStyle w:val="TableParagraph"/>
              <w:spacing w:line="200" w:lineRule="atLeast"/>
              <w:ind w:left="73" w:right="61" w:hanging="1"/>
              <w:jc w:val="center"/>
              <w:rPr>
                <w:b/>
                <w:sz w:val="18"/>
              </w:rPr>
            </w:pPr>
            <w:r>
              <w:rPr>
                <w:b/>
                <w:sz w:val="18"/>
              </w:rPr>
              <w:t xml:space="preserve">Sorumlu Birim veya Çalışma </w:t>
            </w:r>
            <w:r>
              <w:rPr>
                <w:b/>
                <w:spacing w:val="-3"/>
                <w:sz w:val="18"/>
              </w:rPr>
              <w:t xml:space="preserve">grubu </w:t>
            </w:r>
            <w:r>
              <w:rPr>
                <w:b/>
                <w:sz w:val="18"/>
              </w:rPr>
              <w:t>üyeleri</w:t>
            </w:r>
          </w:p>
        </w:tc>
        <w:tc>
          <w:tcPr>
            <w:tcW w:w="1201" w:type="dxa"/>
            <w:shd w:val="clear" w:color="auto" w:fill="F9BF90"/>
          </w:tcPr>
          <w:p w:rsidR="004549BD" w:rsidRDefault="004549BD" w:rsidP="009E0088">
            <w:pPr>
              <w:pStyle w:val="TableParagraph"/>
              <w:ind w:left="65" w:right="53"/>
              <w:jc w:val="center"/>
              <w:rPr>
                <w:b/>
                <w:sz w:val="18"/>
              </w:rPr>
            </w:pPr>
            <w:r>
              <w:rPr>
                <w:b/>
                <w:sz w:val="18"/>
              </w:rPr>
              <w:t>İşbirliği Yapılacak Birim</w:t>
            </w:r>
          </w:p>
        </w:tc>
        <w:tc>
          <w:tcPr>
            <w:tcW w:w="1733" w:type="dxa"/>
            <w:shd w:val="clear" w:color="auto" w:fill="F9BF90"/>
          </w:tcPr>
          <w:p w:rsidR="004549BD" w:rsidRDefault="004549BD" w:rsidP="009E0088">
            <w:pPr>
              <w:pStyle w:val="TableParagraph"/>
              <w:spacing w:before="11"/>
              <w:rPr>
                <w:b/>
                <w:sz w:val="26"/>
              </w:rPr>
            </w:pPr>
          </w:p>
          <w:p w:rsidR="004549BD" w:rsidRDefault="004549BD" w:rsidP="009E0088">
            <w:pPr>
              <w:pStyle w:val="TableParagraph"/>
              <w:ind w:right="227"/>
              <w:jc w:val="right"/>
              <w:rPr>
                <w:b/>
                <w:sz w:val="18"/>
              </w:rPr>
            </w:pPr>
            <w:r>
              <w:rPr>
                <w:b/>
                <w:sz w:val="18"/>
              </w:rPr>
              <w:t>Çıktı/ Sonuç</w:t>
            </w:r>
          </w:p>
        </w:tc>
        <w:tc>
          <w:tcPr>
            <w:tcW w:w="1757" w:type="dxa"/>
            <w:shd w:val="clear" w:color="auto" w:fill="F9BF90"/>
          </w:tcPr>
          <w:p w:rsidR="004549BD" w:rsidRDefault="004549BD" w:rsidP="009E0088">
            <w:pPr>
              <w:pStyle w:val="TableParagraph"/>
              <w:ind w:left="633" w:right="219" w:hanging="205"/>
              <w:rPr>
                <w:b/>
                <w:sz w:val="18"/>
              </w:rPr>
            </w:pPr>
            <w:r>
              <w:rPr>
                <w:b/>
                <w:sz w:val="18"/>
              </w:rPr>
              <w:t>Tamamlanma Tarihi</w:t>
            </w:r>
          </w:p>
        </w:tc>
        <w:tc>
          <w:tcPr>
            <w:tcW w:w="1666" w:type="dxa"/>
            <w:shd w:val="clear" w:color="auto" w:fill="F9BF90"/>
          </w:tcPr>
          <w:p w:rsidR="004549BD" w:rsidRDefault="004549BD" w:rsidP="009E0088">
            <w:pPr>
              <w:pStyle w:val="TableParagraph"/>
              <w:spacing w:before="11"/>
              <w:rPr>
                <w:b/>
                <w:sz w:val="26"/>
              </w:rPr>
            </w:pPr>
          </w:p>
          <w:p w:rsidR="004549BD" w:rsidRDefault="004549BD" w:rsidP="009E0088">
            <w:pPr>
              <w:pStyle w:val="TableParagraph"/>
              <w:ind w:right="361"/>
              <w:jc w:val="right"/>
              <w:rPr>
                <w:b/>
                <w:sz w:val="18"/>
              </w:rPr>
            </w:pPr>
            <w:r>
              <w:rPr>
                <w:b/>
                <w:sz w:val="18"/>
              </w:rPr>
              <w:t>Açıklama</w:t>
            </w:r>
          </w:p>
        </w:tc>
      </w:tr>
      <w:tr w:rsidR="004549BD" w:rsidTr="009E0088">
        <w:trPr>
          <w:trHeight w:val="1241"/>
        </w:trPr>
        <w:tc>
          <w:tcPr>
            <w:tcW w:w="822"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3"/>
              <w:ind w:left="70"/>
              <w:rPr>
                <w:sz w:val="18"/>
              </w:rPr>
            </w:pPr>
            <w:r>
              <w:rPr>
                <w:sz w:val="18"/>
              </w:rPr>
              <w:t>KOS 2.1</w:t>
            </w:r>
          </w:p>
        </w:tc>
        <w:tc>
          <w:tcPr>
            <w:tcW w:w="1836" w:type="dxa"/>
            <w:vMerge w:val="restart"/>
          </w:tcPr>
          <w:p w:rsidR="004549BD" w:rsidRDefault="004549BD" w:rsidP="009E0088">
            <w:pPr>
              <w:pStyle w:val="TableParagraph"/>
              <w:spacing w:before="4"/>
              <w:rPr>
                <w:b/>
                <w:sz w:val="18"/>
              </w:rPr>
            </w:pPr>
          </w:p>
          <w:p w:rsidR="004549BD" w:rsidRDefault="004549BD" w:rsidP="009E0088">
            <w:pPr>
              <w:pStyle w:val="TableParagraph"/>
              <w:spacing w:before="1"/>
              <w:ind w:left="70" w:right="351"/>
              <w:rPr>
                <w:sz w:val="18"/>
              </w:rPr>
            </w:pPr>
            <w:r>
              <w:rPr>
                <w:sz w:val="18"/>
              </w:rPr>
              <w:t>İdarenin misyonu yazılı olarak belirlenmeli, duyurulmalı ve personel tarafından benimsenmesi sağlanmalıdır.</w:t>
            </w:r>
          </w:p>
        </w:tc>
        <w:tc>
          <w:tcPr>
            <w:tcW w:w="1839" w:type="dxa"/>
            <w:vMerge w:val="restart"/>
          </w:tcPr>
          <w:p w:rsidR="004549BD" w:rsidRDefault="004549BD" w:rsidP="009E0088">
            <w:pPr>
              <w:pStyle w:val="TableParagraph"/>
              <w:spacing w:before="108"/>
              <w:ind w:left="156" w:right="147"/>
              <w:jc w:val="center"/>
              <w:rPr>
                <w:sz w:val="18"/>
              </w:rPr>
            </w:pPr>
            <w:r>
              <w:rPr>
                <w:sz w:val="18"/>
              </w:rPr>
              <w:t>Üniversitemiz 2018-</w:t>
            </w:r>
          </w:p>
          <w:p w:rsidR="004549BD" w:rsidRDefault="004549BD" w:rsidP="009E0088">
            <w:pPr>
              <w:pStyle w:val="TableParagraph"/>
              <w:ind w:left="97" w:right="85" w:hanging="1"/>
              <w:jc w:val="center"/>
              <w:rPr>
                <w:sz w:val="18"/>
              </w:rPr>
            </w:pPr>
            <w:r>
              <w:rPr>
                <w:sz w:val="18"/>
              </w:rPr>
              <w:t xml:space="preserve">2022 Dönemi Stratejik Planı'nda misyon ve vizyonumuz belirlenmiş olup, Üniversitemiz web sayfasında </w:t>
            </w:r>
            <w:proofErr w:type="spellStart"/>
            <w:r>
              <w:rPr>
                <w:sz w:val="18"/>
              </w:rPr>
              <w:t>kamuoyona</w:t>
            </w:r>
            <w:proofErr w:type="spellEnd"/>
            <w:r>
              <w:rPr>
                <w:sz w:val="18"/>
              </w:rPr>
              <w:t xml:space="preserve"> açıktır.</w:t>
            </w:r>
          </w:p>
        </w:tc>
        <w:tc>
          <w:tcPr>
            <w:tcW w:w="754"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323" w:right="41" w:hanging="10"/>
              <w:rPr>
                <w:sz w:val="18"/>
              </w:rPr>
            </w:pPr>
            <w:r>
              <w:rPr>
                <w:sz w:val="18"/>
              </w:rPr>
              <w:t>KOE 2.1.1</w:t>
            </w:r>
          </w:p>
        </w:tc>
        <w:tc>
          <w:tcPr>
            <w:tcW w:w="2302" w:type="dxa"/>
          </w:tcPr>
          <w:p w:rsidR="004549BD" w:rsidRDefault="004549BD" w:rsidP="009E0088">
            <w:pPr>
              <w:pStyle w:val="TableParagraph"/>
              <w:spacing w:line="200" w:lineRule="atLeast"/>
              <w:ind w:left="70" w:right="247"/>
              <w:rPr>
                <w:sz w:val="18"/>
              </w:rPr>
            </w:pPr>
            <w:r>
              <w:rPr>
                <w:sz w:val="18"/>
              </w:rPr>
              <w:t>Üniversitemiz misyonunun personel tarafından benimsenmesini sağlamak amacı ile birim bazlı farkındalık toplantıları yapılacaktır.</w:t>
            </w:r>
          </w:p>
        </w:tc>
        <w:tc>
          <w:tcPr>
            <w:tcW w:w="1292"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128" w:right="119"/>
              <w:jc w:val="center"/>
              <w:rPr>
                <w:sz w:val="18"/>
              </w:rPr>
            </w:pPr>
            <w:r>
              <w:rPr>
                <w:sz w:val="18"/>
              </w:rPr>
              <w:t>Tüm Birimler</w:t>
            </w:r>
          </w:p>
        </w:tc>
        <w:tc>
          <w:tcPr>
            <w:tcW w:w="120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62" w:right="53"/>
              <w:jc w:val="center"/>
              <w:rPr>
                <w:sz w:val="18"/>
              </w:rPr>
            </w:pPr>
            <w:r>
              <w:rPr>
                <w:sz w:val="18"/>
              </w:rPr>
              <w:t>SGDB</w:t>
            </w:r>
          </w:p>
          <w:p w:rsidR="004549BD" w:rsidRDefault="004549BD" w:rsidP="009E0088">
            <w:pPr>
              <w:pStyle w:val="TableParagraph"/>
              <w:ind w:left="62" w:right="53"/>
              <w:jc w:val="center"/>
              <w:rPr>
                <w:sz w:val="18"/>
              </w:rPr>
            </w:pPr>
            <w:r>
              <w:rPr>
                <w:sz w:val="18"/>
              </w:rPr>
              <w:t xml:space="preserve">Kalite </w:t>
            </w:r>
            <w:proofErr w:type="spellStart"/>
            <w:r>
              <w:rPr>
                <w:sz w:val="18"/>
              </w:rPr>
              <w:t>Koord</w:t>
            </w:r>
            <w:proofErr w:type="spellEnd"/>
            <w:r>
              <w:rPr>
                <w:sz w:val="18"/>
              </w:rPr>
              <w:t>.</w:t>
            </w:r>
          </w:p>
        </w:tc>
        <w:tc>
          <w:tcPr>
            <w:tcW w:w="1733"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right="119"/>
              <w:jc w:val="right"/>
              <w:rPr>
                <w:sz w:val="18"/>
              </w:rPr>
            </w:pPr>
            <w:r>
              <w:rPr>
                <w:sz w:val="18"/>
              </w:rPr>
              <w:t>Toplantı tutanakları,</w:t>
            </w:r>
          </w:p>
        </w:tc>
        <w:tc>
          <w:tcPr>
            <w:tcW w:w="1757"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3D331B" w:rsidP="009E0088">
            <w:pPr>
              <w:pStyle w:val="TableParagraph"/>
              <w:ind w:left="245" w:right="236"/>
              <w:jc w:val="center"/>
              <w:rPr>
                <w:sz w:val="18"/>
              </w:rPr>
            </w:pPr>
            <w:r>
              <w:rPr>
                <w:sz w:val="18"/>
              </w:rPr>
              <w:t>Aralık 2024</w:t>
            </w:r>
          </w:p>
        </w:tc>
        <w:tc>
          <w:tcPr>
            <w:tcW w:w="1666" w:type="dxa"/>
            <w:vMerge w:val="restart"/>
          </w:tcPr>
          <w:p w:rsidR="004549BD" w:rsidRDefault="004549BD" w:rsidP="009E0088">
            <w:pPr>
              <w:pStyle w:val="TableParagraph"/>
              <w:rPr>
                <w:b/>
              </w:rPr>
            </w:pPr>
          </w:p>
          <w:p w:rsidR="004549BD" w:rsidRDefault="004549BD" w:rsidP="009E0088">
            <w:pPr>
              <w:pStyle w:val="TableParagraph"/>
              <w:spacing w:before="11"/>
              <w:rPr>
                <w:b/>
                <w:sz w:val="17"/>
              </w:rPr>
            </w:pPr>
          </w:p>
          <w:p w:rsidR="004549BD" w:rsidRDefault="004549BD" w:rsidP="009E0088">
            <w:pPr>
              <w:pStyle w:val="TableParagraph"/>
              <w:ind w:left="70"/>
              <w:rPr>
                <w:sz w:val="20"/>
              </w:rPr>
            </w:pPr>
            <w:r>
              <w:rPr>
                <w:sz w:val="20"/>
              </w:rPr>
              <w:t>ISO 9001:2015</w:t>
            </w:r>
          </w:p>
          <w:p w:rsidR="004549BD" w:rsidRDefault="004549BD" w:rsidP="009E0088">
            <w:pPr>
              <w:pStyle w:val="TableParagraph"/>
              <w:ind w:left="70" w:right="388"/>
              <w:rPr>
                <w:sz w:val="20"/>
              </w:rPr>
            </w:pPr>
            <w:r>
              <w:rPr>
                <w:sz w:val="20"/>
              </w:rPr>
              <w:t>Belgelendirme Çalışmaları Kapsamında Yapılmıştır.</w:t>
            </w:r>
          </w:p>
        </w:tc>
      </w:tr>
      <w:tr w:rsidR="004549BD" w:rsidTr="009E0088">
        <w:trPr>
          <w:trHeight w:val="620"/>
        </w:trPr>
        <w:tc>
          <w:tcPr>
            <w:tcW w:w="822" w:type="dxa"/>
            <w:vMerge/>
            <w:tcBorders>
              <w:top w:val="nil"/>
            </w:tcBorders>
          </w:tcPr>
          <w:p w:rsidR="004549BD" w:rsidRDefault="004549BD" w:rsidP="009E0088">
            <w:pPr>
              <w:rPr>
                <w:sz w:val="2"/>
                <w:szCs w:val="2"/>
              </w:rPr>
            </w:pPr>
          </w:p>
        </w:tc>
        <w:tc>
          <w:tcPr>
            <w:tcW w:w="1836" w:type="dxa"/>
            <w:vMerge/>
            <w:tcBorders>
              <w:top w:val="nil"/>
            </w:tcBorders>
          </w:tcPr>
          <w:p w:rsidR="004549BD" w:rsidRDefault="004549BD" w:rsidP="009E0088">
            <w:pPr>
              <w:rPr>
                <w:sz w:val="2"/>
                <w:szCs w:val="2"/>
              </w:rPr>
            </w:pPr>
          </w:p>
        </w:tc>
        <w:tc>
          <w:tcPr>
            <w:tcW w:w="1839" w:type="dxa"/>
            <w:vMerge/>
            <w:tcBorders>
              <w:top w:val="nil"/>
            </w:tcBorders>
          </w:tcPr>
          <w:p w:rsidR="004549BD" w:rsidRDefault="004549BD" w:rsidP="009E0088">
            <w:pPr>
              <w:rPr>
                <w:sz w:val="2"/>
                <w:szCs w:val="2"/>
              </w:rPr>
            </w:pPr>
          </w:p>
        </w:tc>
        <w:tc>
          <w:tcPr>
            <w:tcW w:w="754" w:type="dxa"/>
          </w:tcPr>
          <w:p w:rsidR="004549BD" w:rsidRDefault="004549BD" w:rsidP="009E0088">
            <w:pPr>
              <w:pStyle w:val="TableParagraph"/>
              <w:spacing w:before="103"/>
              <w:ind w:left="323" w:right="41" w:hanging="10"/>
              <w:rPr>
                <w:sz w:val="18"/>
              </w:rPr>
            </w:pPr>
            <w:r>
              <w:rPr>
                <w:sz w:val="18"/>
              </w:rPr>
              <w:t>KOE 2.1.2</w:t>
            </w:r>
          </w:p>
        </w:tc>
        <w:tc>
          <w:tcPr>
            <w:tcW w:w="2302" w:type="dxa"/>
          </w:tcPr>
          <w:p w:rsidR="004549BD" w:rsidRDefault="004549BD" w:rsidP="009E0088">
            <w:pPr>
              <w:pStyle w:val="TableParagraph"/>
              <w:spacing w:line="200" w:lineRule="atLeast"/>
              <w:ind w:left="70" w:right="135"/>
              <w:jc w:val="both"/>
              <w:rPr>
                <w:sz w:val="18"/>
              </w:rPr>
            </w:pPr>
            <w:r>
              <w:rPr>
                <w:sz w:val="18"/>
              </w:rPr>
              <w:t>Personelin benimsemesi için kurum ve birim misyonu her birimin panosuna asılacaktır.</w:t>
            </w:r>
          </w:p>
        </w:tc>
        <w:tc>
          <w:tcPr>
            <w:tcW w:w="1292" w:type="dxa"/>
          </w:tcPr>
          <w:p w:rsidR="004549BD" w:rsidRDefault="004549BD" w:rsidP="009E0088">
            <w:pPr>
              <w:pStyle w:val="TableParagraph"/>
              <w:spacing w:before="103"/>
              <w:ind w:left="216" w:right="186" w:firstLine="219"/>
              <w:rPr>
                <w:sz w:val="18"/>
              </w:rPr>
            </w:pPr>
            <w:r>
              <w:rPr>
                <w:sz w:val="18"/>
              </w:rPr>
              <w:t>Birim Yöneticileri</w:t>
            </w:r>
          </w:p>
        </w:tc>
        <w:tc>
          <w:tcPr>
            <w:tcW w:w="1201" w:type="dxa"/>
          </w:tcPr>
          <w:p w:rsidR="004549BD" w:rsidRDefault="004549BD" w:rsidP="009E0088">
            <w:pPr>
              <w:pStyle w:val="TableParagraph"/>
              <w:spacing w:before="11"/>
              <w:rPr>
                <w:b/>
                <w:sz w:val="17"/>
              </w:rPr>
            </w:pPr>
          </w:p>
          <w:p w:rsidR="004549BD" w:rsidRDefault="004549BD" w:rsidP="009E0088">
            <w:pPr>
              <w:pStyle w:val="TableParagraph"/>
              <w:ind w:left="62" w:right="53"/>
              <w:jc w:val="center"/>
              <w:rPr>
                <w:sz w:val="18"/>
              </w:rPr>
            </w:pPr>
            <w:r>
              <w:rPr>
                <w:sz w:val="18"/>
              </w:rPr>
              <w:t>İMİD</w:t>
            </w:r>
          </w:p>
        </w:tc>
        <w:tc>
          <w:tcPr>
            <w:tcW w:w="1733" w:type="dxa"/>
          </w:tcPr>
          <w:p w:rsidR="004549BD" w:rsidRDefault="004549BD" w:rsidP="009E0088">
            <w:pPr>
              <w:pStyle w:val="TableParagraph"/>
              <w:spacing w:before="195"/>
              <w:ind w:left="560"/>
              <w:rPr>
                <w:sz w:val="20"/>
              </w:rPr>
            </w:pPr>
            <w:r>
              <w:rPr>
                <w:sz w:val="20"/>
              </w:rPr>
              <w:t>Duyuru</w:t>
            </w:r>
          </w:p>
        </w:tc>
        <w:tc>
          <w:tcPr>
            <w:tcW w:w="1757" w:type="dxa"/>
          </w:tcPr>
          <w:p w:rsidR="004549BD" w:rsidRDefault="004549BD" w:rsidP="009E0088">
            <w:pPr>
              <w:pStyle w:val="TableParagraph"/>
              <w:spacing w:before="11"/>
              <w:rPr>
                <w:b/>
                <w:sz w:val="17"/>
              </w:rPr>
            </w:pPr>
          </w:p>
          <w:p w:rsidR="004549BD" w:rsidRDefault="003D331B" w:rsidP="009E0088">
            <w:pPr>
              <w:pStyle w:val="TableParagraph"/>
              <w:ind w:left="245" w:right="236"/>
              <w:jc w:val="center"/>
              <w:rPr>
                <w:sz w:val="18"/>
              </w:rPr>
            </w:pPr>
            <w:r>
              <w:rPr>
                <w:sz w:val="18"/>
              </w:rPr>
              <w:t>Aralık 2024</w:t>
            </w:r>
          </w:p>
        </w:tc>
        <w:tc>
          <w:tcPr>
            <w:tcW w:w="1666" w:type="dxa"/>
            <w:vMerge/>
            <w:tcBorders>
              <w:top w:val="nil"/>
            </w:tcBorders>
          </w:tcPr>
          <w:p w:rsidR="004549BD" w:rsidRDefault="004549BD" w:rsidP="009E0088">
            <w:pPr>
              <w:rPr>
                <w:sz w:val="2"/>
                <w:szCs w:val="2"/>
              </w:rPr>
            </w:pPr>
          </w:p>
        </w:tc>
      </w:tr>
      <w:tr w:rsidR="004549BD" w:rsidTr="009E0088">
        <w:trPr>
          <w:trHeight w:val="1862"/>
        </w:trPr>
        <w:tc>
          <w:tcPr>
            <w:tcW w:w="82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Pr>
                <w:sz w:val="18"/>
              </w:rPr>
            </w:pPr>
            <w:r>
              <w:rPr>
                <w:sz w:val="18"/>
              </w:rPr>
              <w:t>KOS 2.2</w:t>
            </w:r>
          </w:p>
        </w:tc>
        <w:tc>
          <w:tcPr>
            <w:tcW w:w="1836" w:type="dxa"/>
          </w:tcPr>
          <w:p w:rsidR="004549BD" w:rsidRDefault="004549BD" w:rsidP="009E0088">
            <w:pPr>
              <w:pStyle w:val="TableParagraph"/>
              <w:spacing w:line="200" w:lineRule="atLeast"/>
              <w:ind w:left="70" w:right="216"/>
              <w:rPr>
                <w:sz w:val="18"/>
              </w:rPr>
            </w:pPr>
            <w:r>
              <w:rPr>
                <w:sz w:val="18"/>
              </w:rPr>
              <w:t>Misyonun gerçekleştirilmesini sağlamak üzere idare birimleri ve alt birimlerince yürütülecek görevler yazılı olarak tanımlanmalı ve duyurulmalıdır.</w:t>
            </w:r>
          </w:p>
        </w:tc>
        <w:tc>
          <w:tcPr>
            <w:tcW w:w="1839" w:type="dxa"/>
          </w:tcPr>
          <w:p w:rsidR="004549BD" w:rsidRDefault="004549BD" w:rsidP="009E0088">
            <w:pPr>
              <w:pStyle w:val="TableParagraph"/>
              <w:ind w:left="70" w:right="249"/>
              <w:rPr>
                <w:sz w:val="18"/>
              </w:rPr>
            </w:pPr>
            <w:r>
              <w:rPr>
                <w:sz w:val="18"/>
              </w:rPr>
              <w:t>Birimlere ait Hizmet Standartları hazırlanmıştır.</w:t>
            </w:r>
          </w:p>
        </w:tc>
        <w:tc>
          <w:tcPr>
            <w:tcW w:w="75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458" w:right="41" w:hanging="145"/>
              <w:rPr>
                <w:sz w:val="18"/>
              </w:rPr>
            </w:pPr>
            <w:r>
              <w:rPr>
                <w:sz w:val="18"/>
              </w:rPr>
              <w:t>KOE 2.2</w:t>
            </w:r>
          </w:p>
        </w:tc>
        <w:tc>
          <w:tcPr>
            <w:tcW w:w="230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Pr>
                <w:sz w:val="18"/>
              </w:rPr>
            </w:pPr>
            <w:r>
              <w:rPr>
                <w:sz w:val="18"/>
              </w:rPr>
              <w:t>Birimlere ait Hizmet</w:t>
            </w:r>
          </w:p>
          <w:p w:rsidR="004549BD" w:rsidRDefault="004549BD" w:rsidP="009E0088">
            <w:pPr>
              <w:pStyle w:val="TableParagraph"/>
              <w:ind w:left="70"/>
              <w:rPr>
                <w:sz w:val="18"/>
              </w:rPr>
            </w:pPr>
            <w:r>
              <w:rPr>
                <w:sz w:val="18"/>
              </w:rPr>
              <w:t>Standartları yayımlanacaktır.</w:t>
            </w:r>
          </w:p>
        </w:tc>
        <w:tc>
          <w:tcPr>
            <w:tcW w:w="129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128" w:right="119"/>
              <w:jc w:val="center"/>
              <w:rPr>
                <w:sz w:val="18"/>
              </w:rPr>
            </w:pPr>
            <w:r>
              <w:rPr>
                <w:sz w:val="18"/>
              </w:rPr>
              <w:t>Üst Yönetim</w:t>
            </w:r>
          </w:p>
        </w:tc>
        <w:tc>
          <w:tcPr>
            <w:tcW w:w="12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270" w:right="241" w:firstLine="5"/>
              <w:rPr>
                <w:sz w:val="18"/>
              </w:rPr>
            </w:pPr>
            <w:r>
              <w:rPr>
                <w:sz w:val="18"/>
              </w:rPr>
              <w:t>Harcama Birimleri</w:t>
            </w:r>
          </w:p>
        </w:tc>
        <w:tc>
          <w:tcPr>
            <w:tcW w:w="1733"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278"/>
              <w:rPr>
                <w:sz w:val="18"/>
              </w:rPr>
            </w:pPr>
            <w:r>
              <w:rPr>
                <w:sz w:val="18"/>
              </w:rPr>
              <w:t>Üniversitemiz Birimlerinin Görevleri yazılı olarak duyurulmuş olacaktır.</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38"/>
              <w:ind w:left="246" w:right="236"/>
              <w:jc w:val="center"/>
              <w:rPr>
                <w:sz w:val="18"/>
              </w:rPr>
            </w:pPr>
            <w:r>
              <w:rPr>
                <w:sz w:val="18"/>
              </w:rPr>
              <w:t>Eylül 2024</w:t>
            </w:r>
          </w:p>
        </w:tc>
        <w:tc>
          <w:tcPr>
            <w:tcW w:w="1666" w:type="dxa"/>
          </w:tcPr>
          <w:p w:rsidR="004549BD" w:rsidRDefault="004549BD" w:rsidP="009E0088">
            <w:pPr>
              <w:pStyle w:val="TableParagraph"/>
              <w:ind w:left="70"/>
              <w:rPr>
                <w:sz w:val="20"/>
              </w:rPr>
            </w:pPr>
            <w:r>
              <w:rPr>
                <w:sz w:val="20"/>
              </w:rPr>
              <w:t>ISO 9001:2015</w:t>
            </w:r>
          </w:p>
          <w:p w:rsidR="004549BD" w:rsidRDefault="004549BD" w:rsidP="009E0088">
            <w:pPr>
              <w:pStyle w:val="TableParagraph"/>
              <w:ind w:left="70" w:right="388"/>
              <w:rPr>
                <w:sz w:val="20"/>
              </w:rPr>
            </w:pPr>
            <w:r>
              <w:rPr>
                <w:sz w:val="20"/>
              </w:rPr>
              <w:t>Belgelendirme Çalışmaları Kapsamında Yapılmıştır.</w:t>
            </w:r>
          </w:p>
        </w:tc>
      </w:tr>
      <w:tr w:rsidR="004549BD" w:rsidTr="009E0088">
        <w:trPr>
          <w:trHeight w:val="2069"/>
        </w:trPr>
        <w:tc>
          <w:tcPr>
            <w:tcW w:w="82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70"/>
              <w:rPr>
                <w:sz w:val="18"/>
              </w:rPr>
            </w:pPr>
            <w:r>
              <w:rPr>
                <w:sz w:val="18"/>
              </w:rPr>
              <w:t>KOS 2.3</w:t>
            </w:r>
          </w:p>
        </w:tc>
        <w:tc>
          <w:tcPr>
            <w:tcW w:w="1836" w:type="dxa"/>
          </w:tcPr>
          <w:p w:rsidR="004549BD" w:rsidRDefault="004549BD" w:rsidP="009E0088">
            <w:pPr>
              <w:pStyle w:val="TableParagraph"/>
              <w:spacing w:line="200" w:lineRule="atLeast"/>
              <w:ind w:left="70" w:right="121"/>
              <w:rPr>
                <w:sz w:val="18"/>
              </w:rPr>
            </w:pPr>
            <w:r>
              <w:rPr>
                <w:sz w:val="18"/>
              </w:rPr>
              <w:t>İdare birimlerinde personelin görevlerini ve bu görevlere ilişkin yetki ve sorumluluklarını kapsayan görev dağılım çizelgesi oluşturulmalı ve personele bildirilmelidir.</w:t>
            </w:r>
          </w:p>
        </w:tc>
        <w:tc>
          <w:tcPr>
            <w:tcW w:w="1839" w:type="dxa"/>
          </w:tcPr>
          <w:p w:rsidR="004549BD" w:rsidRDefault="004549BD" w:rsidP="009E0088">
            <w:pPr>
              <w:pStyle w:val="TableParagraph"/>
              <w:ind w:left="70" w:right="404"/>
              <w:rPr>
                <w:sz w:val="18"/>
              </w:rPr>
            </w:pPr>
            <w:r>
              <w:rPr>
                <w:sz w:val="18"/>
              </w:rPr>
              <w:t>Üniversitemiz Birimlerine İlişkin Teşkilat Şemaları Oluşturulmuştur.</w:t>
            </w:r>
          </w:p>
        </w:tc>
        <w:tc>
          <w:tcPr>
            <w:tcW w:w="75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458" w:right="41" w:hanging="145"/>
              <w:rPr>
                <w:sz w:val="18"/>
              </w:rPr>
            </w:pPr>
            <w:r>
              <w:rPr>
                <w:sz w:val="18"/>
              </w:rPr>
              <w:t>KOE 2.3</w:t>
            </w:r>
          </w:p>
        </w:tc>
        <w:tc>
          <w:tcPr>
            <w:tcW w:w="2302" w:type="dxa"/>
          </w:tcPr>
          <w:p w:rsidR="004549BD" w:rsidRDefault="004549BD" w:rsidP="009E0088">
            <w:pPr>
              <w:pStyle w:val="TableParagraph"/>
              <w:spacing w:before="11"/>
              <w:rPr>
                <w:b/>
                <w:sz w:val="17"/>
              </w:rPr>
            </w:pPr>
          </w:p>
          <w:p w:rsidR="004549BD" w:rsidRDefault="004549BD" w:rsidP="009E0088">
            <w:pPr>
              <w:pStyle w:val="TableParagraph"/>
              <w:ind w:left="70" w:right="47"/>
              <w:rPr>
                <w:sz w:val="18"/>
              </w:rPr>
            </w:pPr>
            <w:r>
              <w:rPr>
                <w:sz w:val="18"/>
              </w:rPr>
              <w:t>İdarenin birimleri ve alt birimlerinin çalışma usul ve esasları çerçevesinde çalışan personelin görev tanımlarının ve sorumluluklarının yazılı hale getirilmesi sağlanacaktır.</w:t>
            </w:r>
          </w:p>
        </w:tc>
        <w:tc>
          <w:tcPr>
            <w:tcW w:w="129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216" w:right="186" w:firstLine="219"/>
              <w:rPr>
                <w:sz w:val="18"/>
              </w:rPr>
            </w:pPr>
            <w:r>
              <w:rPr>
                <w:sz w:val="18"/>
              </w:rPr>
              <w:t>Birim Yöneticileri</w:t>
            </w:r>
          </w:p>
        </w:tc>
        <w:tc>
          <w:tcPr>
            <w:tcW w:w="12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62" w:right="53"/>
              <w:jc w:val="center"/>
              <w:rPr>
                <w:sz w:val="18"/>
              </w:rPr>
            </w:pPr>
            <w:r>
              <w:rPr>
                <w:sz w:val="18"/>
              </w:rPr>
              <w:t>SGDB</w:t>
            </w:r>
          </w:p>
          <w:p w:rsidR="004549BD" w:rsidRDefault="004549BD" w:rsidP="009E0088">
            <w:pPr>
              <w:pStyle w:val="TableParagraph"/>
              <w:ind w:left="85" w:right="31"/>
              <w:jc w:val="center"/>
              <w:rPr>
                <w:sz w:val="18"/>
              </w:rPr>
            </w:pPr>
            <w:r>
              <w:rPr>
                <w:sz w:val="18"/>
              </w:rPr>
              <w:t xml:space="preserve">Kalite </w:t>
            </w:r>
            <w:proofErr w:type="spellStart"/>
            <w:r>
              <w:rPr>
                <w:sz w:val="18"/>
              </w:rPr>
              <w:t>Koord</w:t>
            </w:r>
            <w:proofErr w:type="spellEnd"/>
            <w:r>
              <w:rPr>
                <w:sz w:val="18"/>
              </w:rPr>
              <w:t>.</w:t>
            </w:r>
          </w:p>
        </w:tc>
        <w:tc>
          <w:tcPr>
            <w:tcW w:w="173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175" w:right="166"/>
              <w:jc w:val="center"/>
              <w:rPr>
                <w:sz w:val="18"/>
              </w:rPr>
            </w:pPr>
            <w:r>
              <w:rPr>
                <w:sz w:val="18"/>
              </w:rPr>
              <w:t>Görev Dağılım</w:t>
            </w:r>
          </w:p>
          <w:p w:rsidR="004549BD" w:rsidRDefault="004549BD" w:rsidP="009E0088">
            <w:pPr>
              <w:pStyle w:val="TableParagraph"/>
              <w:ind w:left="175" w:right="166"/>
              <w:jc w:val="center"/>
              <w:rPr>
                <w:sz w:val="18"/>
              </w:rPr>
            </w:pPr>
            <w:r>
              <w:rPr>
                <w:sz w:val="18"/>
              </w:rPr>
              <w:t>Çizelgesi</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3D331B" w:rsidP="009E0088">
            <w:pPr>
              <w:pStyle w:val="TableParagraph"/>
              <w:ind w:left="245" w:right="236"/>
              <w:jc w:val="center"/>
              <w:rPr>
                <w:sz w:val="18"/>
              </w:rPr>
            </w:pPr>
            <w:r>
              <w:rPr>
                <w:sz w:val="18"/>
              </w:rPr>
              <w:t>Temmuz 2024</w:t>
            </w:r>
          </w:p>
        </w:tc>
        <w:tc>
          <w:tcPr>
            <w:tcW w:w="1666" w:type="dxa"/>
          </w:tcPr>
          <w:p w:rsidR="004549BD" w:rsidRDefault="004549BD" w:rsidP="009E0088">
            <w:pPr>
              <w:pStyle w:val="TableParagraph"/>
              <w:rPr>
                <w:b/>
              </w:rPr>
            </w:pPr>
          </w:p>
          <w:p w:rsidR="004549BD" w:rsidRDefault="004549BD" w:rsidP="009E0088">
            <w:pPr>
              <w:pStyle w:val="TableParagraph"/>
              <w:spacing w:before="11"/>
              <w:rPr>
                <w:b/>
                <w:sz w:val="17"/>
              </w:rPr>
            </w:pPr>
          </w:p>
          <w:p w:rsidR="004549BD" w:rsidRDefault="004549BD" w:rsidP="009E0088">
            <w:pPr>
              <w:pStyle w:val="TableParagraph"/>
              <w:ind w:left="70"/>
              <w:rPr>
                <w:sz w:val="20"/>
              </w:rPr>
            </w:pPr>
            <w:r>
              <w:rPr>
                <w:sz w:val="20"/>
              </w:rPr>
              <w:t>ISO 9001:2015</w:t>
            </w:r>
          </w:p>
          <w:p w:rsidR="004549BD" w:rsidRDefault="004549BD" w:rsidP="009E0088">
            <w:pPr>
              <w:pStyle w:val="TableParagraph"/>
              <w:ind w:left="70" w:right="388"/>
              <w:rPr>
                <w:sz w:val="20"/>
              </w:rPr>
            </w:pPr>
            <w:r>
              <w:rPr>
                <w:sz w:val="20"/>
              </w:rPr>
              <w:t>Belgelendirme Çalışmaları Kapsamında Yapılmıştır</w:t>
            </w:r>
          </w:p>
        </w:tc>
      </w:tr>
      <w:tr w:rsidR="004549BD" w:rsidTr="009E0088">
        <w:trPr>
          <w:trHeight w:val="1034"/>
        </w:trPr>
        <w:tc>
          <w:tcPr>
            <w:tcW w:w="822"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6"/>
              <w:ind w:left="70"/>
              <w:rPr>
                <w:sz w:val="18"/>
              </w:rPr>
            </w:pPr>
            <w:r>
              <w:rPr>
                <w:sz w:val="18"/>
              </w:rPr>
              <w:t>KOS 2.4</w:t>
            </w:r>
          </w:p>
        </w:tc>
        <w:tc>
          <w:tcPr>
            <w:tcW w:w="1836" w:type="dxa"/>
            <w:vMerge w:val="restart"/>
          </w:tcPr>
          <w:p w:rsidR="004549BD" w:rsidRDefault="004549BD" w:rsidP="009E0088">
            <w:pPr>
              <w:pStyle w:val="TableParagraph"/>
              <w:spacing w:line="200" w:lineRule="atLeast"/>
              <w:ind w:left="70" w:right="131"/>
              <w:rPr>
                <w:sz w:val="18"/>
              </w:rPr>
            </w:pPr>
            <w:r>
              <w:rPr>
                <w:sz w:val="18"/>
              </w:rPr>
              <w:t>İdarenin ve birimlerinin teşkilat şeması olmalı ve buna bağlı olarak fonksiyonel görev dağılımı belirlenmelidir.</w:t>
            </w:r>
          </w:p>
        </w:tc>
        <w:tc>
          <w:tcPr>
            <w:tcW w:w="1839" w:type="dxa"/>
            <w:vMerge w:val="restart"/>
          </w:tcPr>
          <w:p w:rsidR="004549BD" w:rsidRDefault="004549BD" w:rsidP="009E0088">
            <w:pPr>
              <w:pStyle w:val="TableParagraph"/>
              <w:spacing w:before="11"/>
              <w:rPr>
                <w:b/>
                <w:sz w:val="17"/>
              </w:rPr>
            </w:pPr>
          </w:p>
          <w:p w:rsidR="004549BD" w:rsidRDefault="004549BD" w:rsidP="009E0088">
            <w:pPr>
              <w:pStyle w:val="TableParagraph"/>
              <w:ind w:left="70" w:right="389"/>
              <w:rPr>
                <w:sz w:val="18"/>
              </w:rPr>
            </w:pPr>
            <w:r>
              <w:rPr>
                <w:sz w:val="18"/>
              </w:rPr>
              <w:t>Üniversitemiz Akademik ve İdari Birimlerine İlişkin Teşkilat Şemaları Oluşturulmuştur.</w:t>
            </w:r>
          </w:p>
        </w:tc>
        <w:tc>
          <w:tcPr>
            <w:tcW w:w="754" w:type="dxa"/>
          </w:tcPr>
          <w:p w:rsidR="004549BD" w:rsidRDefault="004549BD" w:rsidP="009E0088">
            <w:pPr>
              <w:pStyle w:val="TableParagraph"/>
              <w:ind w:left="278" w:right="41" w:firstLine="35"/>
              <w:rPr>
                <w:sz w:val="18"/>
              </w:rPr>
            </w:pPr>
            <w:r>
              <w:rPr>
                <w:sz w:val="18"/>
              </w:rPr>
              <w:t>KOE 2.4.1.</w:t>
            </w:r>
          </w:p>
        </w:tc>
        <w:tc>
          <w:tcPr>
            <w:tcW w:w="2302" w:type="dxa"/>
          </w:tcPr>
          <w:p w:rsidR="004549BD" w:rsidRDefault="004549BD" w:rsidP="009E0088">
            <w:pPr>
              <w:pStyle w:val="TableParagraph"/>
              <w:ind w:left="70" w:right="222"/>
              <w:rPr>
                <w:sz w:val="18"/>
              </w:rPr>
            </w:pPr>
            <w:r>
              <w:rPr>
                <w:sz w:val="18"/>
              </w:rPr>
              <w:t>Üniversitemiz akademik ve idari birimlerinin teşkilat şemaları gözden geçirilecektir.</w:t>
            </w:r>
          </w:p>
        </w:tc>
        <w:tc>
          <w:tcPr>
            <w:tcW w:w="1292" w:type="dxa"/>
          </w:tcPr>
          <w:p w:rsidR="004549BD" w:rsidRDefault="004549BD" w:rsidP="009E0088">
            <w:pPr>
              <w:pStyle w:val="TableParagraph"/>
              <w:ind w:left="128" w:right="119"/>
              <w:jc w:val="center"/>
              <w:rPr>
                <w:sz w:val="18"/>
              </w:rPr>
            </w:pPr>
            <w:r>
              <w:rPr>
                <w:sz w:val="18"/>
              </w:rPr>
              <w:t>Üst Yönetim</w:t>
            </w:r>
          </w:p>
        </w:tc>
        <w:tc>
          <w:tcPr>
            <w:tcW w:w="1201" w:type="dxa"/>
          </w:tcPr>
          <w:p w:rsidR="004549BD" w:rsidRDefault="004549BD" w:rsidP="009E0088">
            <w:pPr>
              <w:pStyle w:val="TableParagraph"/>
              <w:ind w:left="270" w:right="241" w:firstLine="5"/>
              <w:rPr>
                <w:sz w:val="18"/>
              </w:rPr>
            </w:pPr>
            <w:r>
              <w:rPr>
                <w:sz w:val="18"/>
              </w:rPr>
              <w:t>Harcama Birimleri</w:t>
            </w:r>
          </w:p>
        </w:tc>
        <w:tc>
          <w:tcPr>
            <w:tcW w:w="1733" w:type="dxa"/>
          </w:tcPr>
          <w:p w:rsidR="004549BD" w:rsidRDefault="004549BD" w:rsidP="009E0088">
            <w:pPr>
              <w:pStyle w:val="TableParagraph"/>
              <w:spacing w:line="200" w:lineRule="atLeast"/>
              <w:ind w:left="179" w:right="167" w:hanging="1"/>
              <w:jc w:val="center"/>
              <w:rPr>
                <w:sz w:val="18"/>
              </w:rPr>
            </w:pPr>
            <w:r>
              <w:rPr>
                <w:sz w:val="18"/>
              </w:rPr>
              <w:t>İdarenin ve Birimlerin Teşkilat Şemaları Güncellenmiş Olacaktır.</w:t>
            </w:r>
          </w:p>
        </w:tc>
        <w:tc>
          <w:tcPr>
            <w:tcW w:w="1757"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3D331B" w:rsidP="009E0088">
            <w:pPr>
              <w:pStyle w:val="TableParagraph"/>
              <w:ind w:left="245" w:right="236"/>
              <w:jc w:val="center"/>
              <w:rPr>
                <w:sz w:val="18"/>
              </w:rPr>
            </w:pPr>
            <w:r>
              <w:rPr>
                <w:sz w:val="18"/>
              </w:rPr>
              <w:t>Temmuz 2024</w:t>
            </w:r>
          </w:p>
        </w:tc>
        <w:tc>
          <w:tcPr>
            <w:tcW w:w="1666" w:type="dxa"/>
            <w:vMerge w:val="restart"/>
          </w:tcPr>
          <w:p w:rsidR="004549BD" w:rsidRDefault="004549BD" w:rsidP="009E0088">
            <w:pPr>
              <w:pStyle w:val="TableParagraph"/>
              <w:rPr>
                <w:sz w:val="18"/>
              </w:rPr>
            </w:pPr>
          </w:p>
        </w:tc>
      </w:tr>
      <w:tr w:rsidR="004549BD" w:rsidTr="009E0088">
        <w:trPr>
          <w:trHeight w:val="413"/>
        </w:trPr>
        <w:tc>
          <w:tcPr>
            <w:tcW w:w="822" w:type="dxa"/>
            <w:vMerge/>
            <w:tcBorders>
              <w:top w:val="nil"/>
            </w:tcBorders>
          </w:tcPr>
          <w:p w:rsidR="004549BD" w:rsidRDefault="004549BD" w:rsidP="009E0088">
            <w:pPr>
              <w:rPr>
                <w:sz w:val="2"/>
                <w:szCs w:val="2"/>
              </w:rPr>
            </w:pPr>
          </w:p>
        </w:tc>
        <w:tc>
          <w:tcPr>
            <w:tcW w:w="1836" w:type="dxa"/>
            <w:vMerge/>
            <w:tcBorders>
              <w:top w:val="nil"/>
            </w:tcBorders>
          </w:tcPr>
          <w:p w:rsidR="004549BD" w:rsidRDefault="004549BD" w:rsidP="009E0088">
            <w:pPr>
              <w:rPr>
                <w:sz w:val="2"/>
                <w:szCs w:val="2"/>
              </w:rPr>
            </w:pPr>
          </w:p>
        </w:tc>
        <w:tc>
          <w:tcPr>
            <w:tcW w:w="1839" w:type="dxa"/>
            <w:vMerge/>
            <w:tcBorders>
              <w:top w:val="nil"/>
            </w:tcBorders>
          </w:tcPr>
          <w:p w:rsidR="004549BD" w:rsidRDefault="004549BD" w:rsidP="009E0088">
            <w:pPr>
              <w:rPr>
                <w:sz w:val="2"/>
                <w:szCs w:val="2"/>
              </w:rPr>
            </w:pPr>
          </w:p>
        </w:tc>
        <w:tc>
          <w:tcPr>
            <w:tcW w:w="754" w:type="dxa"/>
          </w:tcPr>
          <w:p w:rsidR="004549BD" w:rsidRDefault="004549BD" w:rsidP="009E0088">
            <w:pPr>
              <w:pStyle w:val="TableParagraph"/>
              <w:spacing w:line="200" w:lineRule="atLeast"/>
              <w:ind w:left="278" w:right="41" w:firstLine="35"/>
              <w:rPr>
                <w:sz w:val="18"/>
              </w:rPr>
            </w:pPr>
            <w:r>
              <w:rPr>
                <w:sz w:val="18"/>
              </w:rPr>
              <w:t>KOE 2.4.2.</w:t>
            </w:r>
          </w:p>
        </w:tc>
        <w:tc>
          <w:tcPr>
            <w:tcW w:w="2302" w:type="dxa"/>
          </w:tcPr>
          <w:p w:rsidR="004549BD" w:rsidRDefault="004549BD" w:rsidP="009E0088">
            <w:pPr>
              <w:pStyle w:val="TableParagraph"/>
              <w:ind w:left="70"/>
              <w:rPr>
                <w:sz w:val="18"/>
              </w:rPr>
            </w:pPr>
            <w:r>
              <w:rPr>
                <w:sz w:val="18"/>
              </w:rPr>
              <w:t>Uygun fonksiyonel görev</w:t>
            </w:r>
          </w:p>
          <w:p w:rsidR="004549BD" w:rsidRDefault="004549BD" w:rsidP="009E0088">
            <w:pPr>
              <w:pStyle w:val="TableParagraph"/>
              <w:spacing w:line="187" w:lineRule="exact"/>
              <w:ind w:left="70"/>
              <w:rPr>
                <w:sz w:val="18"/>
              </w:rPr>
            </w:pPr>
            <w:r>
              <w:rPr>
                <w:sz w:val="18"/>
              </w:rPr>
              <w:t>tanımları yapılacaktır.</w:t>
            </w:r>
          </w:p>
        </w:tc>
        <w:tc>
          <w:tcPr>
            <w:tcW w:w="1292" w:type="dxa"/>
          </w:tcPr>
          <w:p w:rsidR="004549BD" w:rsidRDefault="004549BD" w:rsidP="009E0088">
            <w:pPr>
              <w:pStyle w:val="TableParagraph"/>
              <w:spacing w:before="103"/>
              <w:ind w:left="128" w:right="119"/>
              <w:jc w:val="center"/>
              <w:rPr>
                <w:sz w:val="18"/>
              </w:rPr>
            </w:pPr>
            <w:r>
              <w:rPr>
                <w:sz w:val="18"/>
              </w:rPr>
              <w:t>Üst Yönetim</w:t>
            </w:r>
          </w:p>
        </w:tc>
        <w:tc>
          <w:tcPr>
            <w:tcW w:w="1201" w:type="dxa"/>
          </w:tcPr>
          <w:p w:rsidR="004549BD" w:rsidRDefault="004549BD" w:rsidP="009E0088">
            <w:pPr>
              <w:pStyle w:val="TableParagraph"/>
              <w:spacing w:before="103"/>
              <w:ind w:left="62" w:right="53"/>
              <w:jc w:val="center"/>
              <w:rPr>
                <w:sz w:val="18"/>
              </w:rPr>
            </w:pPr>
            <w:r>
              <w:rPr>
                <w:sz w:val="18"/>
              </w:rPr>
              <w:t>SGDB</w:t>
            </w:r>
          </w:p>
        </w:tc>
        <w:tc>
          <w:tcPr>
            <w:tcW w:w="1733" w:type="dxa"/>
          </w:tcPr>
          <w:p w:rsidR="004549BD" w:rsidRDefault="004549BD" w:rsidP="009E0088">
            <w:pPr>
              <w:pStyle w:val="TableParagraph"/>
              <w:ind w:left="264"/>
              <w:rPr>
                <w:sz w:val="18"/>
              </w:rPr>
            </w:pPr>
            <w:r>
              <w:rPr>
                <w:sz w:val="18"/>
              </w:rPr>
              <w:t>Görev</w:t>
            </w:r>
            <w:r>
              <w:rPr>
                <w:spacing w:val="-6"/>
                <w:sz w:val="18"/>
              </w:rPr>
              <w:t xml:space="preserve"> </w:t>
            </w:r>
            <w:r>
              <w:rPr>
                <w:sz w:val="18"/>
              </w:rPr>
              <w:t>çakışması</w:t>
            </w:r>
          </w:p>
          <w:p w:rsidR="004549BD" w:rsidRDefault="004549BD" w:rsidP="009E0088">
            <w:pPr>
              <w:pStyle w:val="TableParagraph"/>
              <w:spacing w:line="187" w:lineRule="exact"/>
              <w:ind w:left="294"/>
              <w:rPr>
                <w:sz w:val="18"/>
              </w:rPr>
            </w:pPr>
            <w:r>
              <w:rPr>
                <w:sz w:val="18"/>
              </w:rPr>
              <w:t>engellenecektir.</w:t>
            </w:r>
          </w:p>
        </w:tc>
        <w:tc>
          <w:tcPr>
            <w:tcW w:w="1757" w:type="dxa"/>
          </w:tcPr>
          <w:p w:rsidR="004549BD" w:rsidRDefault="003D331B" w:rsidP="009E0088">
            <w:pPr>
              <w:pStyle w:val="TableParagraph"/>
              <w:spacing w:line="200" w:lineRule="atLeast"/>
              <w:ind w:left="698" w:right="529" w:hanging="140"/>
              <w:rPr>
                <w:sz w:val="18"/>
              </w:rPr>
            </w:pPr>
            <w:r>
              <w:rPr>
                <w:sz w:val="18"/>
              </w:rPr>
              <w:t>Temmuz 2024</w:t>
            </w:r>
          </w:p>
        </w:tc>
        <w:tc>
          <w:tcPr>
            <w:tcW w:w="1666" w:type="dxa"/>
            <w:vMerge/>
            <w:tcBorders>
              <w:top w:val="nil"/>
            </w:tcBorders>
          </w:tcPr>
          <w:p w:rsidR="004549BD" w:rsidRDefault="004549BD" w:rsidP="009E0088">
            <w:pPr>
              <w:rPr>
                <w:sz w:val="2"/>
                <w:szCs w:val="2"/>
              </w:rPr>
            </w:pPr>
          </w:p>
        </w:tc>
      </w:tr>
      <w:tr w:rsidR="004549BD" w:rsidTr="009E0088">
        <w:trPr>
          <w:trHeight w:val="413"/>
        </w:trPr>
        <w:tc>
          <w:tcPr>
            <w:tcW w:w="822" w:type="dxa"/>
            <w:shd w:val="clear" w:color="auto" w:fill="F9BF90"/>
          </w:tcPr>
          <w:p w:rsidR="004549BD" w:rsidRDefault="004549BD" w:rsidP="009E0088">
            <w:pPr>
              <w:pStyle w:val="TableParagraph"/>
              <w:spacing w:line="200" w:lineRule="atLeast"/>
              <w:ind w:left="113" w:right="41" w:hanging="43"/>
              <w:rPr>
                <w:b/>
                <w:sz w:val="18"/>
              </w:rPr>
            </w:pPr>
            <w:r>
              <w:rPr>
                <w:b/>
                <w:sz w:val="18"/>
              </w:rPr>
              <w:t>Standart Kod No</w:t>
            </w:r>
          </w:p>
        </w:tc>
        <w:tc>
          <w:tcPr>
            <w:tcW w:w="1836" w:type="dxa"/>
            <w:shd w:val="clear" w:color="auto" w:fill="F9BF90"/>
          </w:tcPr>
          <w:p w:rsidR="004549BD" w:rsidRDefault="004549BD" w:rsidP="009E0088">
            <w:pPr>
              <w:pStyle w:val="TableParagraph"/>
              <w:ind w:left="253"/>
              <w:rPr>
                <w:b/>
                <w:sz w:val="18"/>
              </w:rPr>
            </w:pPr>
            <w:r>
              <w:rPr>
                <w:b/>
                <w:sz w:val="18"/>
              </w:rPr>
              <w:t>Kamu İç Kontrol</w:t>
            </w:r>
          </w:p>
          <w:p w:rsidR="004549BD" w:rsidRDefault="004549BD" w:rsidP="009E0088">
            <w:pPr>
              <w:pStyle w:val="TableParagraph"/>
              <w:spacing w:line="187" w:lineRule="exact"/>
              <w:ind w:left="177"/>
              <w:rPr>
                <w:b/>
                <w:sz w:val="18"/>
              </w:rPr>
            </w:pPr>
            <w:r>
              <w:rPr>
                <w:b/>
                <w:sz w:val="18"/>
              </w:rPr>
              <w:t>Standardı ve Genel</w:t>
            </w:r>
          </w:p>
        </w:tc>
        <w:tc>
          <w:tcPr>
            <w:tcW w:w="1839" w:type="dxa"/>
            <w:shd w:val="clear" w:color="auto" w:fill="F9BF90"/>
          </w:tcPr>
          <w:p w:rsidR="004549BD" w:rsidRDefault="004549BD" w:rsidP="009E0088">
            <w:pPr>
              <w:pStyle w:val="TableParagraph"/>
              <w:spacing w:before="103"/>
              <w:ind w:right="134"/>
              <w:jc w:val="right"/>
              <w:rPr>
                <w:b/>
                <w:sz w:val="18"/>
              </w:rPr>
            </w:pPr>
            <w:r>
              <w:rPr>
                <w:b/>
                <w:sz w:val="18"/>
              </w:rPr>
              <w:t>Mevcut Durum</w:t>
            </w:r>
          </w:p>
        </w:tc>
        <w:tc>
          <w:tcPr>
            <w:tcW w:w="754" w:type="dxa"/>
            <w:shd w:val="clear" w:color="auto" w:fill="F9BF90"/>
          </w:tcPr>
          <w:p w:rsidR="004549BD" w:rsidRDefault="004549BD" w:rsidP="009E0088">
            <w:pPr>
              <w:pStyle w:val="TableParagraph"/>
              <w:spacing w:line="200" w:lineRule="atLeast"/>
              <w:ind w:left="79" w:right="49" w:firstLine="52"/>
              <w:rPr>
                <w:b/>
                <w:sz w:val="18"/>
              </w:rPr>
            </w:pPr>
            <w:r>
              <w:rPr>
                <w:b/>
                <w:sz w:val="18"/>
              </w:rPr>
              <w:t>Eylem Kod No</w:t>
            </w:r>
          </w:p>
        </w:tc>
        <w:tc>
          <w:tcPr>
            <w:tcW w:w="2302" w:type="dxa"/>
            <w:shd w:val="clear" w:color="auto" w:fill="F9BF90"/>
          </w:tcPr>
          <w:p w:rsidR="004549BD" w:rsidRDefault="004549BD" w:rsidP="009E0088">
            <w:pPr>
              <w:pStyle w:val="TableParagraph"/>
              <w:spacing w:line="200" w:lineRule="atLeast"/>
              <w:ind w:left="801" w:right="62" w:hanging="351"/>
              <w:rPr>
                <w:b/>
                <w:sz w:val="18"/>
              </w:rPr>
            </w:pPr>
            <w:r>
              <w:rPr>
                <w:b/>
                <w:sz w:val="18"/>
              </w:rPr>
              <w:t>Öngörülen Eylem veya Eylemler</w:t>
            </w:r>
          </w:p>
        </w:tc>
        <w:tc>
          <w:tcPr>
            <w:tcW w:w="1292" w:type="dxa"/>
            <w:shd w:val="clear" w:color="auto" w:fill="F9BF90"/>
          </w:tcPr>
          <w:p w:rsidR="004549BD" w:rsidRDefault="004549BD" w:rsidP="009E0088">
            <w:pPr>
              <w:pStyle w:val="TableParagraph"/>
              <w:spacing w:line="200" w:lineRule="atLeast"/>
              <w:ind w:left="223" w:right="194" w:firstLine="87"/>
              <w:rPr>
                <w:b/>
                <w:sz w:val="18"/>
              </w:rPr>
            </w:pPr>
            <w:r>
              <w:rPr>
                <w:b/>
                <w:sz w:val="18"/>
              </w:rPr>
              <w:t>Sorumlu Birim veya</w:t>
            </w:r>
          </w:p>
        </w:tc>
        <w:tc>
          <w:tcPr>
            <w:tcW w:w="1201" w:type="dxa"/>
            <w:shd w:val="clear" w:color="auto" w:fill="F9BF90"/>
          </w:tcPr>
          <w:p w:rsidR="004549BD" w:rsidRDefault="004549BD" w:rsidP="009E0088">
            <w:pPr>
              <w:pStyle w:val="TableParagraph"/>
              <w:spacing w:line="200" w:lineRule="atLeast"/>
              <w:ind w:left="210" w:right="180" w:firstLine="84"/>
              <w:rPr>
                <w:b/>
                <w:sz w:val="18"/>
              </w:rPr>
            </w:pPr>
            <w:r>
              <w:rPr>
                <w:b/>
                <w:sz w:val="18"/>
              </w:rPr>
              <w:t>İşbirliği Yapılacak</w:t>
            </w:r>
          </w:p>
        </w:tc>
        <w:tc>
          <w:tcPr>
            <w:tcW w:w="1733" w:type="dxa"/>
            <w:shd w:val="clear" w:color="auto" w:fill="F9BF90"/>
          </w:tcPr>
          <w:p w:rsidR="004549BD" w:rsidRDefault="004549BD" w:rsidP="009E0088">
            <w:pPr>
              <w:pStyle w:val="TableParagraph"/>
              <w:ind w:left="1075" w:right="166"/>
              <w:jc w:val="center"/>
              <w:rPr>
                <w:b/>
                <w:sz w:val="18"/>
              </w:rPr>
            </w:pPr>
            <w:r>
              <w:rPr>
                <w:b/>
                <w:sz w:val="18"/>
              </w:rPr>
              <w:t>Çıktı/</w:t>
            </w:r>
          </w:p>
          <w:p w:rsidR="004549BD" w:rsidRDefault="004549BD" w:rsidP="009E0088">
            <w:pPr>
              <w:pStyle w:val="TableParagraph"/>
              <w:spacing w:line="187" w:lineRule="exact"/>
              <w:ind w:left="175" w:right="166"/>
              <w:jc w:val="center"/>
              <w:rPr>
                <w:b/>
                <w:sz w:val="18"/>
              </w:rPr>
            </w:pPr>
            <w:r>
              <w:rPr>
                <w:b/>
                <w:sz w:val="18"/>
              </w:rPr>
              <w:t>Sonuç</w:t>
            </w:r>
          </w:p>
        </w:tc>
        <w:tc>
          <w:tcPr>
            <w:tcW w:w="1757" w:type="dxa"/>
            <w:shd w:val="clear" w:color="auto" w:fill="F9BF90"/>
          </w:tcPr>
          <w:p w:rsidR="004549BD" w:rsidRDefault="004549BD" w:rsidP="009E0088">
            <w:pPr>
              <w:pStyle w:val="TableParagraph"/>
              <w:spacing w:line="200" w:lineRule="atLeast"/>
              <w:ind w:left="633" w:right="219" w:hanging="205"/>
              <w:rPr>
                <w:b/>
                <w:sz w:val="18"/>
              </w:rPr>
            </w:pPr>
            <w:r>
              <w:rPr>
                <w:b/>
                <w:sz w:val="18"/>
              </w:rPr>
              <w:t>Tamamlanma Tarihi</w:t>
            </w:r>
          </w:p>
        </w:tc>
        <w:tc>
          <w:tcPr>
            <w:tcW w:w="1666" w:type="dxa"/>
            <w:shd w:val="clear" w:color="auto" w:fill="F9BF90"/>
          </w:tcPr>
          <w:p w:rsidR="004549BD" w:rsidRDefault="004549BD" w:rsidP="009E0088">
            <w:pPr>
              <w:pStyle w:val="TableParagraph"/>
              <w:spacing w:before="103"/>
              <w:ind w:right="361"/>
              <w:jc w:val="right"/>
              <w:rPr>
                <w:b/>
                <w:sz w:val="18"/>
              </w:rPr>
            </w:pPr>
            <w:r>
              <w:rPr>
                <w:b/>
                <w:sz w:val="18"/>
              </w:rPr>
              <w:t>Açıklama</w:t>
            </w:r>
          </w:p>
        </w:tc>
      </w:tr>
    </w:tbl>
    <w:p w:rsidR="004549BD" w:rsidRDefault="004549BD" w:rsidP="004549BD">
      <w:pPr>
        <w:jc w:val="right"/>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2"/>
        <w:gridCol w:w="1836"/>
        <w:gridCol w:w="1839"/>
        <w:gridCol w:w="754"/>
        <w:gridCol w:w="2302"/>
        <w:gridCol w:w="1292"/>
        <w:gridCol w:w="1201"/>
        <w:gridCol w:w="1733"/>
        <w:gridCol w:w="1757"/>
        <w:gridCol w:w="1666"/>
      </w:tblGrid>
      <w:tr w:rsidR="004549BD" w:rsidTr="009E0088">
        <w:trPr>
          <w:trHeight w:val="413"/>
        </w:trPr>
        <w:tc>
          <w:tcPr>
            <w:tcW w:w="822" w:type="dxa"/>
            <w:shd w:val="clear" w:color="auto" w:fill="F9BF90"/>
          </w:tcPr>
          <w:p w:rsidR="004549BD" w:rsidRDefault="004549BD" w:rsidP="009E0088">
            <w:pPr>
              <w:pStyle w:val="TableParagraph"/>
              <w:rPr>
                <w:sz w:val="18"/>
              </w:rPr>
            </w:pPr>
          </w:p>
        </w:tc>
        <w:tc>
          <w:tcPr>
            <w:tcW w:w="1836" w:type="dxa"/>
            <w:shd w:val="clear" w:color="auto" w:fill="F9BF90"/>
          </w:tcPr>
          <w:p w:rsidR="004549BD" w:rsidRDefault="004549BD" w:rsidP="009E0088">
            <w:pPr>
              <w:pStyle w:val="TableParagraph"/>
              <w:ind w:left="174" w:right="165"/>
              <w:jc w:val="center"/>
              <w:rPr>
                <w:b/>
                <w:sz w:val="18"/>
              </w:rPr>
            </w:pPr>
            <w:r>
              <w:rPr>
                <w:b/>
                <w:sz w:val="18"/>
              </w:rPr>
              <w:t>şartı</w:t>
            </w:r>
          </w:p>
        </w:tc>
        <w:tc>
          <w:tcPr>
            <w:tcW w:w="1839" w:type="dxa"/>
            <w:shd w:val="clear" w:color="auto" w:fill="F9BF90"/>
          </w:tcPr>
          <w:p w:rsidR="004549BD" w:rsidRDefault="004549BD" w:rsidP="009E0088">
            <w:pPr>
              <w:pStyle w:val="TableParagraph"/>
              <w:rPr>
                <w:sz w:val="18"/>
              </w:rPr>
            </w:pPr>
          </w:p>
        </w:tc>
        <w:tc>
          <w:tcPr>
            <w:tcW w:w="754" w:type="dxa"/>
            <w:shd w:val="clear" w:color="auto" w:fill="F9BF90"/>
          </w:tcPr>
          <w:p w:rsidR="004549BD" w:rsidRDefault="004549BD" w:rsidP="009E0088">
            <w:pPr>
              <w:pStyle w:val="TableParagraph"/>
              <w:rPr>
                <w:sz w:val="18"/>
              </w:rPr>
            </w:pPr>
          </w:p>
        </w:tc>
        <w:tc>
          <w:tcPr>
            <w:tcW w:w="2302" w:type="dxa"/>
            <w:shd w:val="clear" w:color="auto" w:fill="F9BF90"/>
          </w:tcPr>
          <w:p w:rsidR="004549BD" w:rsidRDefault="004549BD" w:rsidP="009E0088">
            <w:pPr>
              <w:pStyle w:val="TableParagraph"/>
              <w:rPr>
                <w:sz w:val="18"/>
              </w:rPr>
            </w:pPr>
          </w:p>
        </w:tc>
        <w:tc>
          <w:tcPr>
            <w:tcW w:w="1292" w:type="dxa"/>
            <w:shd w:val="clear" w:color="auto" w:fill="F9BF90"/>
          </w:tcPr>
          <w:p w:rsidR="004549BD" w:rsidRDefault="004549BD" w:rsidP="009E0088">
            <w:pPr>
              <w:pStyle w:val="TableParagraph"/>
              <w:spacing w:line="200" w:lineRule="atLeast"/>
              <w:ind w:left="381" w:right="43" w:hanging="308"/>
              <w:rPr>
                <w:b/>
                <w:sz w:val="18"/>
              </w:rPr>
            </w:pPr>
            <w:r>
              <w:rPr>
                <w:b/>
                <w:sz w:val="18"/>
              </w:rPr>
              <w:t>Çalışma grubu üyeleri</w:t>
            </w:r>
          </w:p>
        </w:tc>
        <w:tc>
          <w:tcPr>
            <w:tcW w:w="1201" w:type="dxa"/>
            <w:shd w:val="clear" w:color="auto" w:fill="F9BF90"/>
          </w:tcPr>
          <w:p w:rsidR="004549BD" w:rsidRDefault="004549BD" w:rsidP="009E0088">
            <w:pPr>
              <w:pStyle w:val="TableParagraph"/>
              <w:ind w:left="62" w:right="53"/>
              <w:jc w:val="center"/>
              <w:rPr>
                <w:b/>
                <w:sz w:val="18"/>
              </w:rPr>
            </w:pPr>
            <w:r>
              <w:rPr>
                <w:b/>
                <w:sz w:val="18"/>
              </w:rPr>
              <w:t>Birim</w:t>
            </w:r>
          </w:p>
        </w:tc>
        <w:tc>
          <w:tcPr>
            <w:tcW w:w="1733" w:type="dxa"/>
            <w:shd w:val="clear" w:color="auto" w:fill="F9BF90"/>
          </w:tcPr>
          <w:p w:rsidR="004549BD" w:rsidRDefault="004549BD" w:rsidP="009E0088">
            <w:pPr>
              <w:pStyle w:val="TableParagraph"/>
              <w:rPr>
                <w:sz w:val="18"/>
              </w:rPr>
            </w:pPr>
          </w:p>
        </w:tc>
        <w:tc>
          <w:tcPr>
            <w:tcW w:w="1757" w:type="dxa"/>
            <w:shd w:val="clear" w:color="auto" w:fill="F9BF90"/>
          </w:tcPr>
          <w:p w:rsidR="004549BD" w:rsidRDefault="004549BD" w:rsidP="009E0088">
            <w:pPr>
              <w:pStyle w:val="TableParagraph"/>
              <w:rPr>
                <w:sz w:val="18"/>
              </w:rPr>
            </w:pPr>
          </w:p>
        </w:tc>
        <w:tc>
          <w:tcPr>
            <w:tcW w:w="1666" w:type="dxa"/>
            <w:shd w:val="clear" w:color="auto" w:fill="F9BF90"/>
          </w:tcPr>
          <w:p w:rsidR="004549BD" w:rsidRDefault="004549BD" w:rsidP="009E0088">
            <w:pPr>
              <w:pStyle w:val="TableParagraph"/>
              <w:rPr>
                <w:sz w:val="18"/>
              </w:rPr>
            </w:pPr>
          </w:p>
        </w:tc>
      </w:tr>
      <w:tr w:rsidR="004549BD" w:rsidTr="009E0088">
        <w:trPr>
          <w:trHeight w:val="1862"/>
        </w:trPr>
        <w:tc>
          <w:tcPr>
            <w:tcW w:w="82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50" w:right="90"/>
              <w:jc w:val="center"/>
              <w:rPr>
                <w:sz w:val="18"/>
              </w:rPr>
            </w:pPr>
            <w:r>
              <w:rPr>
                <w:sz w:val="18"/>
              </w:rPr>
              <w:t>KOS 2.5</w:t>
            </w:r>
          </w:p>
        </w:tc>
        <w:tc>
          <w:tcPr>
            <w:tcW w:w="1836" w:type="dxa"/>
          </w:tcPr>
          <w:p w:rsidR="004549BD" w:rsidRDefault="004549BD" w:rsidP="009E0088">
            <w:pPr>
              <w:pStyle w:val="TableParagraph"/>
              <w:spacing w:line="200" w:lineRule="atLeast"/>
              <w:ind w:left="70" w:right="226"/>
              <w:rPr>
                <w:sz w:val="18"/>
              </w:rPr>
            </w:pPr>
            <w:r>
              <w:rPr>
                <w:sz w:val="18"/>
              </w:rPr>
              <w:t>İdarenin ve birimlerinin organizasyon yapısı, temel yetki ve sorumluluk dağılımı, hesap verebilirlik ve uygun raporlama ilişkisini gösterecek şekilde olmalıdır.</w:t>
            </w:r>
          </w:p>
        </w:tc>
        <w:tc>
          <w:tcPr>
            <w:tcW w:w="1839" w:type="dxa"/>
          </w:tcPr>
          <w:p w:rsidR="004549BD" w:rsidRDefault="004549BD" w:rsidP="009E0088">
            <w:pPr>
              <w:pStyle w:val="TableParagraph"/>
              <w:ind w:left="70" w:right="389"/>
              <w:rPr>
                <w:sz w:val="18"/>
              </w:rPr>
            </w:pPr>
            <w:r>
              <w:rPr>
                <w:sz w:val="18"/>
              </w:rPr>
              <w:t>Üniversitemiz Akademik ve İdari Birimlerine İlişkin Teşkilat Şemaları Oluşturulmuştur.</w:t>
            </w:r>
          </w:p>
        </w:tc>
        <w:tc>
          <w:tcPr>
            <w:tcW w:w="75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323" w:right="41" w:hanging="10"/>
              <w:rPr>
                <w:sz w:val="18"/>
              </w:rPr>
            </w:pPr>
            <w:r>
              <w:rPr>
                <w:sz w:val="18"/>
              </w:rPr>
              <w:t>KOE 2.5.1</w:t>
            </w:r>
          </w:p>
        </w:tc>
        <w:tc>
          <w:tcPr>
            <w:tcW w:w="2302" w:type="dxa"/>
          </w:tcPr>
          <w:p w:rsidR="004549BD" w:rsidRDefault="004549BD" w:rsidP="009E0088">
            <w:pPr>
              <w:pStyle w:val="TableParagraph"/>
              <w:ind w:left="70" w:right="72"/>
              <w:rPr>
                <w:sz w:val="18"/>
              </w:rPr>
            </w:pPr>
            <w:r>
              <w:rPr>
                <w:sz w:val="18"/>
              </w:rPr>
              <w:t>İdare ve birimlerin organizasyon yapısı, temel yetki ve sorumluluk dağılımı, hesap verebilirlik ve uygun raporlama ilişkisini gösterecek şekilde gözden geçirilerek yeniden yapılandırılacaktır .</w:t>
            </w:r>
          </w:p>
        </w:tc>
        <w:tc>
          <w:tcPr>
            <w:tcW w:w="129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right="176"/>
              <w:jc w:val="right"/>
              <w:rPr>
                <w:sz w:val="18"/>
              </w:rPr>
            </w:pPr>
            <w:r>
              <w:rPr>
                <w:sz w:val="18"/>
              </w:rPr>
              <w:t>Üst Yönetici</w:t>
            </w:r>
          </w:p>
        </w:tc>
        <w:tc>
          <w:tcPr>
            <w:tcW w:w="12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205" w:right="176" w:firstLine="179"/>
              <w:rPr>
                <w:sz w:val="18"/>
              </w:rPr>
            </w:pPr>
            <w:r>
              <w:rPr>
                <w:sz w:val="18"/>
              </w:rPr>
              <w:t>Genel Sekreterlik</w:t>
            </w:r>
          </w:p>
        </w:tc>
        <w:tc>
          <w:tcPr>
            <w:tcW w:w="173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70" w:right="96"/>
              <w:rPr>
                <w:sz w:val="18"/>
              </w:rPr>
            </w:pPr>
            <w:r>
              <w:rPr>
                <w:sz w:val="18"/>
              </w:rPr>
              <w:t xml:space="preserve">Kurumdaki İşlemlerin </w:t>
            </w:r>
            <w:r>
              <w:rPr>
                <w:spacing w:val="-3"/>
                <w:sz w:val="18"/>
              </w:rPr>
              <w:t xml:space="preserve">hızlanması </w:t>
            </w:r>
            <w:r>
              <w:rPr>
                <w:sz w:val="18"/>
              </w:rPr>
              <w:t>Sağlanmış</w:t>
            </w:r>
            <w:r>
              <w:rPr>
                <w:spacing w:val="-6"/>
                <w:sz w:val="18"/>
              </w:rPr>
              <w:t xml:space="preserve"> </w:t>
            </w:r>
            <w:r>
              <w:rPr>
                <w:sz w:val="18"/>
              </w:rPr>
              <w:t>Olacaktır.</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right="369"/>
              <w:jc w:val="right"/>
              <w:rPr>
                <w:sz w:val="18"/>
              </w:rPr>
            </w:pPr>
            <w:r>
              <w:rPr>
                <w:sz w:val="18"/>
              </w:rPr>
              <w:t>Ağustos</w:t>
            </w:r>
            <w:r w:rsidR="003D331B">
              <w:rPr>
                <w:sz w:val="18"/>
              </w:rPr>
              <w:t xml:space="preserve"> 2024</w:t>
            </w:r>
          </w:p>
        </w:tc>
        <w:tc>
          <w:tcPr>
            <w:tcW w:w="1666" w:type="dxa"/>
          </w:tcPr>
          <w:p w:rsidR="004549BD" w:rsidRDefault="004549BD" w:rsidP="009E0088">
            <w:pPr>
              <w:pStyle w:val="TableParagraph"/>
              <w:rPr>
                <w:sz w:val="18"/>
              </w:rPr>
            </w:pPr>
          </w:p>
        </w:tc>
      </w:tr>
      <w:tr w:rsidR="004549BD" w:rsidTr="009E0088">
        <w:trPr>
          <w:trHeight w:val="827"/>
        </w:trPr>
        <w:tc>
          <w:tcPr>
            <w:tcW w:w="822"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3"/>
              <w:ind w:left="70"/>
              <w:rPr>
                <w:sz w:val="18"/>
              </w:rPr>
            </w:pPr>
            <w:r>
              <w:rPr>
                <w:sz w:val="18"/>
              </w:rPr>
              <w:t>KOS 2.6</w:t>
            </w:r>
          </w:p>
        </w:tc>
        <w:tc>
          <w:tcPr>
            <w:tcW w:w="1836" w:type="dxa"/>
            <w:vMerge w:val="restart"/>
          </w:tcPr>
          <w:p w:rsidR="004549BD" w:rsidRDefault="004549BD" w:rsidP="009E0088">
            <w:pPr>
              <w:pStyle w:val="TableParagraph"/>
              <w:ind w:left="70" w:right="41"/>
              <w:rPr>
                <w:sz w:val="18"/>
              </w:rPr>
            </w:pPr>
            <w:r>
              <w:rPr>
                <w:sz w:val="18"/>
              </w:rPr>
              <w:t>İdarenin yöneticileri, faaliyetlerin yürütülmesinde hassas görevlere ilişkin prosedürleri belirlemeli ve personele duyurmalıdır.</w:t>
            </w:r>
          </w:p>
        </w:tc>
        <w:tc>
          <w:tcPr>
            <w:tcW w:w="1839" w:type="dxa"/>
            <w:vMerge w:val="restart"/>
          </w:tcPr>
          <w:p w:rsidR="004549BD" w:rsidRDefault="004549BD" w:rsidP="009E0088">
            <w:pPr>
              <w:pStyle w:val="TableParagraph"/>
              <w:ind w:left="70" w:right="99"/>
              <w:rPr>
                <w:sz w:val="18"/>
              </w:rPr>
            </w:pPr>
            <w:r>
              <w:rPr>
                <w:sz w:val="18"/>
              </w:rPr>
              <w:t>Hassas görevlere ilişkin kapsam ve süreçler için bir çalışma yapılmamıştır.</w:t>
            </w:r>
          </w:p>
        </w:tc>
        <w:tc>
          <w:tcPr>
            <w:tcW w:w="754" w:type="dxa"/>
          </w:tcPr>
          <w:p w:rsidR="004549BD" w:rsidRDefault="004549BD" w:rsidP="009E0088">
            <w:pPr>
              <w:pStyle w:val="TableParagraph"/>
              <w:spacing w:before="11"/>
              <w:rPr>
                <w:b/>
                <w:sz w:val="17"/>
              </w:rPr>
            </w:pPr>
          </w:p>
          <w:p w:rsidR="004549BD" w:rsidRDefault="004549BD" w:rsidP="009E0088">
            <w:pPr>
              <w:pStyle w:val="TableParagraph"/>
              <w:ind w:left="70" w:right="284"/>
              <w:rPr>
                <w:sz w:val="18"/>
              </w:rPr>
            </w:pPr>
            <w:r>
              <w:rPr>
                <w:sz w:val="18"/>
              </w:rPr>
              <w:t>KOE 2.6.1</w:t>
            </w:r>
          </w:p>
        </w:tc>
        <w:tc>
          <w:tcPr>
            <w:tcW w:w="2302" w:type="dxa"/>
          </w:tcPr>
          <w:p w:rsidR="004549BD" w:rsidRDefault="004549BD" w:rsidP="009E0088">
            <w:pPr>
              <w:pStyle w:val="TableParagraph"/>
              <w:ind w:left="70" w:right="532"/>
              <w:rPr>
                <w:sz w:val="18"/>
              </w:rPr>
            </w:pPr>
            <w:r>
              <w:rPr>
                <w:sz w:val="18"/>
              </w:rPr>
              <w:t>Kurumun ve birimlerin hassas görevleri tanımlanacaktır.</w:t>
            </w:r>
          </w:p>
        </w:tc>
        <w:tc>
          <w:tcPr>
            <w:tcW w:w="1292" w:type="dxa"/>
          </w:tcPr>
          <w:p w:rsidR="004549BD" w:rsidRDefault="004549BD" w:rsidP="009E0088">
            <w:pPr>
              <w:pStyle w:val="TableParagraph"/>
              <w:spacing w:before="11"/>
              <w:rPr>
                <w:b/>
                <w:sz w:val="26"/>
              </w:rPr>
            </w:pPr>
          </w:p>
          <w:p w:rsidR="004549BD" w:rsidRDefault="004549BD" w:rsidP="009E0088">
            <w:pPr>
              <w:pStyle w:val="TableParagraph"/>
              <w:ind w:right="176"/>
              <w:jc w:val="right"/>
              <w:rPr>
                <w:sz w:val="18"/>
              </w:rPr>
            </w:pPr>
            <w:r>
              <w:rPr>
                <w:sz w:val="18"/>
              </w:rPr>
              <w:t>Üst Yönetici</w:t>
            </w:r>
          </w:p>
        </w:tc>
        <w:tc>
          <w:tcPr>
            <w:tcW w:w="1201" w:type="dxa"/>
          </w:tcPr>
          <w:p w:rsidR="004549BD" w:rsidRDefault="004549BD" w:rsidP="009E0088">
            <w:pPr>
              <w:pStyle w:val="TableParagraph"/>
              <w:spacing w:before="11"/>
              <w:rPr>
                <w:b/>
                <w:sz w:val="17"/>
              </w:rPr>
            </w:pPr>
          </w:p>
          <w:p w:rsidR="004549BD" w:rsidRDefault="004549BD" w:rsidP="009E0088">
            <w:pPr>
              <w:pStyle w:val="TableParagraph"/>
              <w:ind w:left="270" w:right="241" w:firstLine="5"/>
              <w:rPr>
                <w:sz w:val="18"/>
              </w:rPr>
            </w:pPr>
            <w:r>
              <w:rPr>
                <w:sz w:val="18"/>
              </w:rPr>
              <w:t>Harcama Birimleri</w:t>
            </w:r>
          </w:p>
        </w:tc>
        <w:tc>
          <w:tcPr>
            <w:tcW w:w="1733" w:type="dxa"/>
          </w:tcPr>
          <w:p w:rsidR="004549BD" w:rsidRDefault="004549BD" w:rsidP="009E0088">
            <w:pPr>
              <w:pStyle w:val="TableParagraph"/>
              <w:spacing w:line="200" w:lineRule="atLeast"/>
              <w:ind w:left="70" w:right="48"/>
              <w:rPr>
                <w:sz w:val="18"/>
              </w:rPr>
            </w:pPr>
            <w:r>
              <w:rPr>
                <w:sz w:val="18"/>
              </w:rPr>
              <w:t>Kurumun ve birimlerin hassas görevleri tanımlanmış olacaktır.</w:t>
            </w:r>
          </w:p>
        </w:tc>
        <w:tc>
          <w:tcPr>
            <w:tcW w:w="1757" w:type="dxa"/>
          </w:tcPr>
          <w:p w:rsidR="004549BD" w:rsidRDefault="004549BD" w:rsidP="009E0088">
            <w:pPr>
              <w:pStyle w:val="TableParagraph"/>
              <w:spacing w:before="11"/>
              <w:rPr>
                <w:b/>
                <w:sz w:val="26"/>
              </w:rPr>
            </w:pPr>
          </w:p>
          <w:p w:rsidR="004549BD" w:rsidRDefault="003D331B" w:rsidP="009E0088">
            <w:pPr>
              <w:pStyle w:val="TableParagraph"/>
              <w:ind w:right="344"/>
              <w:jc w:val="right"/>
              <w:rPr>
                <w:sz w:val="18"/>
              </w:rPr>
            </w:pPr>
            <w:r>
              <w:rPr>
                <w:sz w:val="18"/>
              </w:rPr>
              <w:t>Temmuz 2024</w:t>
            </w:r>
          </w:p>
        </w:tc>
        <w:tc>
          <w:tcPr>
            <w:tcW w:w="1666" w:type="dxa"/>
            <w:vMerge w:val="restart"/>
          </w:tcPr>
          <w:p w:rsidR="004549BD" w:rsidRDefault="004549BD" w:rsidP="009E0088">
            <w:pPr>
              <w:pStyle w:val="TableParagraph"/>
              <w:rPr>
                <w:sz w:val="18"/>
              </w:rPr>
            </w:pPr>
          </w:p>
        </w:tc>
      </w:tr>
      <w:tr w:rsidR="004549BD" w:rsidTr="009E0088">
        <w:trPr>
          <w:trHeight w:val="1034"/>
        </w:trPr>
        <w:tc>
          <w:tcPr>
            <w:tcW w:w="822" w:type="dxa"/>
            <w:vMerge/>
            <w:tcBorders>
              <w:top w:val="nil"/>
            </w:tcBorders>
          </w:tcPr>
          <w:p w:rsidR="004549BD" w:rsidRDefault="004549BD" w:rsidP="009E0088">
            <w:pPr>
              <w:rPr>
                <w:sz w:val="2"/>
                <w:szCs w:val="2"/>
              </w:rPr>
            </w:pPr>
          </w:p>
        </w:tc>
        <w:tc>
          <w:tcPr>
            <w:tcW w:w="1836" w:type="dxa"/>
            <w:vMerge/>
            <w:tcBorders>
              <w:top w:val="nil"/>
            </w:tcBorders>
          </w:tcPr>
          <w:p w:rsidR="004549BD" w:rsidRDefault="004549BD" w:rsidP="009E0088">
            <w:pPr>
              <w:rPr>
                <w:sz w:val="2"/>
                <w:szCs w:val="2"/>
              </w:rPr>
            </w:pPr>
          </w:p>
        </w:tc>
        <w:tc>
          <w:tcPr>
            <w:tcW w:w="1839" w:type="dxa"/>
            <w:vMerge/>
            <w:tcBorders>
              <w:top w:val="nil"/>
            </w:tcBorders>
          </w:tcPr>
          <w:p w:rsidR="004549BD" w:rsidRDefault="004549BD" w:rsidP="009E0088">
            <w:pPr>
              <w:rPr>
                <w:sz w:val="2"/>
                <w:szCs w:val="2"/>
              </w:rPr>
            </w:pPr>
          </w:p>
        </w:tc>
        <w:tc>
          <w:tcPr>
            <w:tcW w:w="754" w:type="dxa"/>
          </w:tcPr>
          <w:p w:rsidR="004549BD" w:rsidRDefault="004549BD" w:rsidP="009E0088">
            <w:pPr>
              <w:pStyle w:val="TableParagraph"/>
              <w:ind w:left="70" w:right="284"/>
              <w:rPr>
                <w:sz w:val="18"/>
              </w:rPr>
            </w:pPr>
            <w:r>
              <w:rPr>
                <w:sz w:val="18"/>
              </w:rPr>
              <w:t>KOE 2.6.2</w:t>
            </w:r>
          </w:p>
        </w:tc>
        <w:tc>
          <w:tcPr>
            <w:tcW w:w="2302" w:type="dxa"/>
          </w:tcPr>
          <w:p w:rsidR="004549BD" w:rsidRDefault="004549BD" w:rsidP="009E0088">
            <w:pPr>
              <w:pStyle w:val="TableParagraph"/>
              <w:spacing w:line="200" w:lineRule="atLeast"/>
              <w:ind w:left="70" w:right="108"/>
              <w:rPr>
                <w:sz w:val="18"/>
              </w:rPr>
            </w:pPr>
            <w:r>
              <w:rPr>
                <w:sz w:val="18"/>
              </w:rPr>
              <w:t>Hassas görevlerde yer alacak personelin yetki ve sorumluluklarının belirlenmesi ve izlenmesi sağlanacaktır.</w:t>
            </w:r>
          </w:p>
        </w:tc>
        <w:tc>
          <w:tcPr>
            <w:tcW w:w="1292" w:type="dxa"/>
          </w:tcPr>
          <w:p w:rsidR="004549BD" w:rsidRDefault="004549BD" w:rsidP="009E0088">
            <w:pPr>
              <w:pStyle w:val="TableParagraph"/>
              <w:spacing w:before="11"/>
              <w:rPr>
                <w:b/>
                <w:sz w:val="26"/>
              </w:rPr>
            </w:pPr>
          </w:p>
          <w:p w:rsidR="004549BD" w:rsidRDefault="004549BD" w:rsidP="009E0088">
            <w:pPr>
              <w:pStyle w:val="TableParagraph"/>
              <w:ind w:left="251" w:right="221" w:firstLine="179"/>
              <w:rPr>
                <w:sz w:val="18"/>
              </w:rPr>
            </w:pPr>
            <w:r>
              <w:rPr>
                <w:sz w:val="18"/>
              </w:rPr>
              <w:t>Genel Sekreterlik</w:t>
            </w:r>
          </w:p>
        </w:tc>
        <w:tc>
          <w:tcPr>
            <w:tcW w:w="120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62" w:right="53"/>
              <w:jc w:val="center"/>
              <w:rPr>
                <w:sz w:val="18"/>
              </w:rPr>
            </w:pPr>
            <w:r>
              <w:rPr>
                <w:sz w:val="18"/>
              </w:rPr>
              <w:t>PDB</w:t>
            </w:r>
          </w:p>
        </w:tc>
        <w:tc>
          <w:tcPr>
            <w:tcW w:w="1733" w:type="dxa"/>
          </w:tcPr>
          <w:p w:rsidR="004549BD" w:rsidRDefault="004549BD" w:rsidP="009E0088">
            <w:pPr>
              <w:pStyle w:val="TableParagraph"/>
              <w:spacing w:before="11"/>
              <w:rPr>
                <w:b/>
                <w:sz w:val="17"/>
              </w:rPr>
            </w:pPr>
          </w:p>
          <w:p w:rsidR="004549BD" w:rsidRDefault="004549BD" w:rsidP="009E0088">
            <w:pPr>
              <w:pStyle w:val="TableParagraph"/>
              <w:ind w:left="70" w:right="193"/>
              <w:rPr>
                <w:sz w:val="18"/>
              </w:rPr>
            </w:pPr>
            <w:r>
              <w:rPr>
                <w:sz w:val="18"/>
              </w:rPr>
              <w:t>Görevlilerin güvenilirliği sağlanmış olacaktır.</w:t>
            </w:r>
          </w:p>
        </w:tc>
        <w:tc>
          <w:tcPr>
            <w:tcW w:w="1757"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3D331B" w:rsidP="009E0088">
            <w:pPr>
              <w:pStyle w:val="TableParagraph"/>
              <w:ind w:right="369"/>
              <w:jc w:val="right"/>
              <w:rPr>
                <w:sz w:val="18"/>
              </w:rPr>
            </w:pPr>
            <w:r>
              <w:rPr>
                <w:sz w:val="18"/>
              </w:rPr>
              <w:t>Ağustos 2024</w:t>
            </w:r>
          </w:p>
        </w:tc>
        <w:tc>
          <w:tcPr>
            <w:tcW w:w="1666" w:type="dxa"/>
            <w:vMerge/>
            <w:tcBorders>
              <w:top w:val="nil"/>
            </w:tcBorders>
          </w:tcPr>
          <w:p w:rsidR="004549BD" w:rsidRDefault="004549BD" w:rsidP="009E0088">
            <w:pPr>
              <w:rPr>
                <w:sz w:val="2"/>
                <w:szCs w:val="2"/>
              </w:rPr>
            </w:pPr>
          </w:p>
        </w:tc>
      </w:tr>
      <w:tr w:rsidR="004549BD" w:rsidTr="009E0088">
        <w:trPr>
          <w:trHeight w:val="1862"/>
        </w:trPr>
        <w:tc>
          <w:tcPr>
            <w:tcW w:w="82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50" w:right="90"/>
              <w:jc w:val="center"/>
              <w:rPr>
                <w:sz w:val="18"/>
              </w:rPr>
            </w:pPr>
            <w:r>
              <w:rPr>
                <w:sz w:val="18"/>
              </w:rPr>
              <w:t>KOS 2.7</w:t>
            </w:r>
          </w:p>
        </w:tc>
        <w:tc>
          <w:tcPr>
            <w:tcW w:w="1836" w:type="dxa"/>
          </w:tcPr>
          <w:p w:rsidR="004549BD" w:rsidRDefault="004549BD" w:rsidP="009E0088">
            <w:pPr>
              <w:pStyle w:val="TableParagraph"/>
              <w:ind w:left="70" w:right="261"/>
              <w:rPr>
                <w:sz w:val="18"/>
              </w:rPr>
            </w:pPr>
            <w:r>
              <w:rPr>
                <w:sz w:val="18"/>
              </w:rPr>
              <w:t>Her düzeydeki yöneticiler verilen görevlerin sonucunu izlemeye yönelik mekanizmalar oluşturmalıdır.</w:t>
            </w:r>
          </w:p>
        </w:tc>
        <w:tc>
          <w:tcPr>
            <w:tcW w:w="1839" w:type="dxa"/>
          </w:tcPr>
          <w:p w:rsidR="004549BD" w:rsidRDefault="004549BD" w:rsidP="009E0088">
            <w:pPr>
              <w:pStyle w:val="TableParagraph"/>
              <w:ind w:left="70" w:right="249"/>
              <w:rPr>
                <w:sz w:val="18"/>
              </w:rPr>
            </w:pPr>
            <w:r>
              <w:rPr>
                <w:sz w:val="18"/>
              </w:rPr>
              <w:t>Faaliyet Raporu İle İzlenmeye Çalışılmaktadır.</w:t>
            </w:r>
          </w:p>
        </w:tc>
        <w:tc>
          <w:tcPr>
            <w:tcW w:w="75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ight="284"/>
              <w:rPr>
                <w:sz w:val="18"/>
              </w:rPr>
            </w:pPr>
            <w:r>
              <w:rPr>
                <w:sz w:val="18"/>
              </w:rPr>
              <w:t>KOE 2.7</w:t>
            </w:r>
          </w:p>
        </w:tc>
        <w:tc>
          <w:tcPr>
            <w:tcW w:w="2302" w:type="dxa"/>
          </w:tcPr>
          <w:p w:rsidR="004549BD" w:rsidRDefault="004549BD" w:rsidP="009E0088">
            <w:pPr>
              <w:pStyle w:val="TableParagraph"/>
              <w:spacing w:line="200" w:lineRule="atLeast"/>
              <w:ind w:left="70" w:right="202"/>
              <w:rPr>
                <w:sz w:val="18"/>
              </w:rPr>
            </w:pPr>
            <w:r>
              <w:rPr>
                <w:sz w:val="18"/>
              </w:rPr>
              <w:t>Her Düzeydeki Yönetici Belirlenen Görev Tanımları ve Görev Dağılımları Çerçevesinde, Verilen Görevlerin Sonucunu İzlemek, İş ve İşlemlerin Performansını Takip Etmek Üzere Göstergeler Oluşturacaktır.</w:t>
            </w:r>
          </w:p>
        </w:tc>
        <w:tc>
          <w:tcPr>
            <w:tcW w:w="129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251" w:right="221" w:firstLine="179"/>
              <w:rPr>
                <w:sz w:val="18"/>
              </w:rPr>
            </w:pPr>
            <w:r>
              <w:rPr>
                <w:sz w:val="18"/>
              </w:rPr>
              <w:t>Genel Sekreterlik</w:t>
            </w:r>
          </w:p>
        </w:tc>
        <w:tc>
          <w:tcPr>
            <w:tcW w:w="12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270" w:right="241" w:firstLine="5"/>
              <w:rPr>
                <w:sz w:val="18"/>
              </w:rPr>
            </w:pPr>
            <w:r>
              <w:rPr>
                <w:sz w:val="18"/>
              </w:rPr>
              <w:t>Harcama Birimleri</w:t>
            </w:r>
          </w:p>
        </w:tc>
        <w:tc>
          <w:tcPr>
            <w:tcW w:w="1733"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177" w:right="166"/>
              <w:jc w:val="center"/>
              <w:rPr>
                <w:sz w:val="18"/>
              </w:rPr>
            </w:pPr>
            <w:r>
              <w:rPr>
                <w:sz w:val="18"/>
              </w:rPr>
              <w:t>Denetim Mekanizmaları Geliştirilmiş Olacaktır.</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38"/>
              <w:ind w:right="344"/>
              <w:jc w:val="right"/>
              <w:rPr>
                <w:sz w:val="18"/>
              </w:rPr>
            </w:pPr>
            <w:r>
              <w:rPr>
                <w:sz w:val="18"/>
              </w:rPr>
              <w:t>Aralık 2024</w:t>
            </w:r>
          </w:p>
        </w:tc>
        <w:tc>
          <w:tcPr>
            <w:tcW w:w="1666" w:type="dxa"/>
          </w:tcPr>
          <w:p w:rsidR="004549BD" w:rsidRDefault="004549BD" w:rsidP="009E0088">
            <w:pPr>
              <w:pStyle w:val="TableParagraph"/>
              <w:rPr>
                <w:sz w:val="18"/>
              </w:rPr>
            </w:pPr>
          </w:p>
        </w:tc>
      </w:tr>
    </w:tbl>
    <w:p w:rsidR="004549BD" w:rsidRDefault="004549BD" w:rsidP="004549BD">
      <w:pPr>
        <w:pStyle w:val="GvdeMetni"/>
        <w:rPr>
          <w:b/>
          <w:sz w:val="20"/>
        </w:rPr>
      </w:pPr>
    </w:p>
    <w:p w:rsidR="004549BD" w:rsidRDefault="004549BD" w:rsidP="004549BD">
      <w:pPr>
        <w:pStyle w:val="GvdeMetni"/>
        <w:rPr>
          <w:b/>
          <w:sz w:val="20"/>
        </w:rPr>
      </w:pPr>
    </w:p>
    <w:p w:rsidR="004549BD" w:rsidRDefault="004549BD" w:rsidP="004549BD">
      <w:pPr>
        <w:pStyle w:val="GvdeMetni"/>
        <w:rPr>
          <w:b/>
          <w:sz w:val="20"/>
        </w:rPr>
      </w:pPr>
    </w:p>
    <w:p w:rsidR="004549BD" w:rsidRDefault="004549BD" w:rsidP="004549BD">
      <w:pPr>
        <w:pStyle w:val="GvdeMetni"/>
        <w:rPr>
          <w:b/>
          <w:sz w:val="20"/>
        </w:rPr>
      </w:pPr>
    </w:p>
    <w:p w:rsidR="004549BD" w:rsidRDefault="004549BD" w:rsidP="004549BD">
      <w:pPr>
        <w:pStyle w:val="GvdeMetni"/>
        <w:rPr>
          <w:b/>
          <w:sz w:val="20"/>
        </w:rPr>
      </w:pPr>
    </w:p>
    <w:p w:rsidR="004549BD" w:rsidRDefault="004549BD" w:rsidP="004549BD">
      <w:pPr>
        <w:pStyle w:val="GvdeMetni"/>
        <w:rPr>
          <w:b/>
          <w:sz w:val="20"/>
        </w:rPr>
      </w:pPr>
    </w:p>
    <w:p w:rsidR="004549BD" w:rsidRDefault="004549BD" w:rsidP="004549BD">
      <w:pPr>
        <w:pStyle w:val="GvdeMetni"/>
        <w:rPr>
          <w:b/>
          <w:sz w:val="20"/>
        </w:rPr>
      </w:pPr>
    </w:p>
    <w:p w:rsidR="004549BD" w:rsidRDefault="004549BD" w:rsidP="004549BD">
      <w:pPr>
        <w:pStyle w:val="GvdeMetni"/>
        <w:rPr>
          <w:b/>
          <w:sz w:val="20"/>
        </w:rPr>
      </w:pPr>
    </w:p>
    <w:p w:rsidR="004549BD" w:rsidRDefault="004549BD" w:rsidP="004549BD">
      <w:pPr>
        <w:pStyle w:val="GvdeMetni"/>
        <w:rPr>
          <w:b/>
          <w:sz w:val="20"/>
        </w:rPr>
      </w:pPr>
    </w:p>
    <w:p w:rsidR="004549BD" w:rsidRDefault="004549BD" w:rsidP="004549BD">
      <w:pPr>
        <w:pStyle w:val="GvdeMetni"/>
        <w:rPr>
          <w:b/>
          <w:sz w:val="20"/>
        </w:rPr>
      </w:pPr>
    </w:p>
    <w:p w:rsidR="004549BD" w:rsidRDefault="003C568D" w:rsidP="004549BD">
      <w:pPr>
        <w:pStyle w:val="GvdeMetni"/>
        <w:spacing w:before="9"/>
        <w:rPr>
          <w:b/>
          <w:sz w:val="17"/>
        </w:rPr>
      </w:pPr>
      <w:r w:rsidRPr="003C568D">
        <w:rPr>
          <w:noProof/>
          <w:lang w:eastAsia="tr-TR"/>
        </w:rPr>
        <w:pict>
          <v:group id="Group 108" o:spid="_x0000_s2050" style="position:absolute;margin-left:67.1pt;margin-top:12.2pt;width:707.7pt;height:13.75pt;z-index:-21241344;mso-wrap-distance-left:0;mso-wrap-distance-right:0;mso-position-horizontal-relative:page" coordorigin="1342,244" coordsize="14154,275">
            <o:lock v:ext="edit" aspectratio="t"/>
            <v:shape id="Text Box 109" o:spid="_x0000_s2052" type="#_x0000_t202" style="position:absolute;left:2168;top:249;width:13323;height:2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" fillcolor="#cfc" strokeweight=".5pt">
              <o:lock v:ext="edit" aspectratio="t" verticies="t" text="t" shapetype="t"/>
              <v:textbox inset="0,0,0,0">
                <w:txbxContent>
                  <w:p w:rsidR="00B766D9" w:rsidRDefault="00B766D9" w:rsidP="004549BD">
                    <w:pPr>
                      <w:ind w:left="65"/>
                      <w:rPr>
                        <w:sz w:val="20"/>
                      </w:rPr>
                    </w:pPr>
                    <w:r>
                      <w:rPr>
                        <w:b/>
                        <w:sz w:val="20"/>
                      </w:rPr>
                      <w:t xml:space="preserve">Personelin yeterliliği ve performansı: </w:t>
                    </w:r>
                    <w:r>
                      <w:rPr>
                        <w:sz w:val="20"/>
                      </w:rPr>
                      <w:t>İdareler, personelin yeterliliği ve görevleri arasındaki uyumu sağlamalı, performansın değerlendirilmesi ve geliştirilmesine</w:t>
                    </w:r>
                  </w:p>
                </w:txbxContent>
              </v:textbox>
            </v:shape>
            <v:shape id="Text Box 110" o:spid="_x0000_s2051" type="#_x0000_t202" style="position:absolute;left:1347;top:249;width:821;height:2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" fillcolor="#cfc" strokeweight=".5pt">
              <o:lock v:ext="edit" aspectratio="t" verticies="t" text="t" shapetype="t"/>
              <v:textbox inset="0,0,0,0">
                <w:txbxContent>
                  <w:p w:rsidR="00B766D9" w:rsidRDefault="00B766D9" w:rsidP="004549BD">
                    <w:pPr>
                      <w:spacing w:before="24"/>
                      <w:ind w:left="65"/>
                      <w:rPr>
                        <w:b/>
                        <w:sz w:val="18"/>
                      </w:rPr>
                    </w:pPr>
                    <w:r>
                      <w:rPr>
                        <w:b/>
                        <w:sz w:val="18"/>
                      </w:rPr>
                      <w:t>KOS3</w:t>
                    </w:r>
                  </w:p>
                </w:txbxContent>
              </v:textbox>
            </v:shape>
            <w10:wrap type="topAndBottom" anchorx="page"/>
          </v:group>
        </w:pict>
      </w:r>
    </w:p>
    <w:p w:rsidR="004549BD" w:rsidRDefault="004549BD" w:rsidP="004549BD">
      <w:pPr>
        <w:rPr>
          <w:sz w:val="17"/>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19"/>
        <w:gridCol w:w="1677"/>
        <w:gridCol w:w="803"/>
        <w:gridCol w:w="1966"/>
        <w:gridCol w:w="1253"/>
        <w:gridCol w:w="979"/>
        <w:gridCol w:w="1584"/>
        <w:gridCol w:w="1757"/>
        <w:gridCol w:w="1185"/>
      </w:tblGrid>
      <w:tr w:rsidR="004549BD" w:rsidTr="009E0088">
        <w:trPr>
          <w:trHeight w:val="255"/>
        </w:trPr>
        <w:tc>
          <w:tcPr>
            <w:tcW w:w="821" w:type="dxa"/>
            <w:shd w:val="clear" w:color="auto" w:fill="CCFFCC"/>
          </w:tcPr>
          <w:p w:rsidR="004549BD" w:rsidRDefault="004549BD" w:rsidP="009E0088">
            <w:pPr>
              <w:pStyle w:val="TableParagraph"/>
              <w:rPr>
                <w:sz w:val="18"/>
              </w:rPr>
            </w:pPr>
          </w:p>
        </w:tc>
        <w:tc>
          <w:tcPr>
            <w:tcW w:w="13323" w:type="dxa"/>
            <w:gridSpan w:val="9"/>
            <w:shd w:val="clear" w:color="auto" w:fill="CCFFCC"/>
          </w:tcPr>
          <w:p w:rsidR="004549BD" w:rsidRDefault="004549BD" w:rsidP="009E0088">
            <w:pPr>
              <w:pStyle w:val="TableParagraph"/>
              <w:ind w:left="70"/>
              <w:rPr>
                <w:sz w:val="20"/>
              </w:rPr>
            </w:pPr>
            <w:r>
              <w:rPr>
                <w:sz w:val="20"/>
              </w:rPr>
              <w:t>yönelik önlemler almalıdır.</w:t>
            </w:r>
          </w:p>
        </w:tc>
      </w:tr>
      <w:tr w:rsidR="004549BD" w:rsidTr="009E0088">
        <w:trPr>
          <w:trHeight w:val="827"/>
        </w:trPr>
        <w:tc>
          <w:tcPr>
            <w:tcW w:w="821"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112" w:right="41" w:hanging="43"/>
              <w:rPr>
                <w:b/>
                <w:sz w:val="18"/>
              </w:rPr>
            </w:pPr>
            <w:r>
              <w:rPr>
                <w:b/>
                <w:sz w:val="18"/>
              </w:rPr>
              <w:t>Standart Kod No</w:t>
            </w:r>
          </w:p>
        </w:tc>
        <w:tc>
          <w:tcPr>
            <w:tcW w:w="2119"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101" w:right="91"/>
              <w:jc w:val="center"/>
              <w:rPr>
                <w:b/>
                <w:sz w:val="18"/>
              </w:rPr>
            </w:pPr>
            <w:r>
              <w:rPr>
                <w:b/>
                <w:sz w:val="18"/>
              </w:rPr>
              <w:t>Kamu İç Kontrol</w:t>
            </w:r>
          </w:p>
          <w:p w:rsidR="004549BD" w:rsidRDefault="004549BD" w:rsidP="009E0088">
            <w:pPr>
              <w:pStyle w:val="TableParagraph"/>
              <w:ind w:left="101" w:right="92"/>
              <w:jc w:val="center"/>
              <w:rPr>
                <w:b/>
                <w:sz w:val="18"/>
              </w:rPr>
            </w:pPr>
            <w:r>
              <w:rPr>
                <w:b/>
                <w:sz w:val="18"/>
              </w:rPr>
              <w:t>Standardı ve Genel şartı</w:t>
            </w:r>
          </w:p>
        </w:tc>
        <w:tc>
          <w:tcPr>
            <w:tcW w:w="1677"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558" w:right="339" w:firstLine="170"/>
              <w:rPr>
                <w:b/>
                <w:sz w:val="18"/>
              </w:rPr>
            </w:pPr>
            <w:r>
              <w:rPr>
                <w:b/>
                <w:sz w:val="18"/>
              </w:rPr>
              <w:t>Mevcut Durum</w:t>
            </w:r>
          </w:p>
        </w:tc>
        <w:tc>
          <w:tcPr>
            <w:tcW w:w="803"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103" w:right="74" w:firstLine="52"/>
              <w:rPr>
                <w:b/>
                <w:sz w:val="18"/>
              </w:rPr>
            </w:pPr>
            <w:r>
              <w:rPr>
                <w:b/>
                <w:sz w:val="18"/>
              </w:rPr>
              <w:t>Eylem Kod No</w:t>
            </w:r>
          </w:p>
        </w:tc>
        <w:tc>
          <w:tcPr>
            <w:tcW w:w="1966"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435" w:right="91" w:firstLine="44"/>
              <w:rPr>
                <w:b/>
                <w:sz w:val="18"/>
              </w:rPr>
            </w:pPr>
            <w:r>
              <w:rPr>
                <w:b/>
                <w:sz w:val="18"/>
              </w:rPr>
              <w:t>Öngörülen Eylem veya Eylemler</w:t>
            </w:r>
          </w:p>
        </w:tc>
        <w:tc>
          <w:tcPr>
            <w:tcW w:w="1253" w:type="dxa"/>
            <w:shd w:val="clear" w:color="auto" w:fill="F9BF90"/>
          </w:tcPr>
          <w:p w:rsidR="004549BD" w:rsidRDefault="004549BD" w:rsidP="009E0088">
            <w:pPr>
              <w:pStyle w:val="TableParagraph"/>
              <w:spacing w:line="200" w:lineRule="atLeast"/>
              <w:ind w:left="103" w:right="92" w:hanging="1"/>
              <w:jc w:val="center"/>
              <w:rPr>
                <w:b/>
                <w:sz w:val="18"/>
              </w:rPr>
            </w:pPr>
            <w:r>
              <w:rPr>
                <w:b/>
                <w:sz w:val="18"/>
              </w:rPr>
              <w:t>Sorumlu Birim veya Çalışma grubu üyeleri</w:t>
            </w:r>
          </w:p>
        </w:tc>
        <w:tc>
          <w:tcPr>
            <w:tcW w:w="979" w:type="dxa"/>
            <w:shd w:val="clear" w:color="auto" w:fill="F9BF90"/>
          </w:tcPr>
          <w:p w:rsidR="004549BD" w:rsidRDefault="004549BD" w:rsidP="009E0088">
            <w:pPr>
              <w:pStyle w:val="TableParagraph"/>
              <w:spacing w:before="103"/>
              <w:ind w:left="99" w:right="87"/>
              <w:jc w:val="center"/>
              <w:rPr>
                <w:b/>
                <w:sz w:val="18"/>
              </w:rPr>
            </w:pPr>
            <w:r>
              <w:rPr>
                <w:b/>
                <w:sz w:val="18"/>
              </w:rPr>
              <w:t>İşbirliği Yapılacak Birim</w:t>
            </w:r>
          </w:p>
        </w:tc>
        <w:tc>
          <w:tcPr>
            <w:tcW w:w="1584" w:type="dxa"/>
            <w:shd w:val="clear" w:color="auto" w:fill="F9BF90"/>
          </w:tcPr>
          <w:p w:rsidR="004549BD" w:rsidRDefault="004549BD" w:rsidP="009E0088">
            <w:pPr>
              <w:pStyle w:val="TableParagraph"/>
              <w:spacing w:before="11"/>
              <w:rPr>
                <w:b/>
                <w:sz w:val="26"/>
              </w:rPr>
            </w:pPr>
          </w:p>
          <w:p w:rsidR="004549BD" w:rsidRDefault="004549BD" w:rsidP="009E0088">
            <w:pPr>
              <w:pStyle w:val="TableParagraph"/>
              <w:ind w:left="321"/>
              <w:rPr>
                <w:b/>
                <w:sz w:val="18"/>
              </w:rPr>
            </w:pPr>
            <w:r>
              <w:rPr>
                <w:b/>
                <w:sz w:val="18"/>
              </w:rPr>
              <w:t>Çıktı/ Sonuç</w:t>
            </w:r>
          </w:p>
        </w:tc>
        <w:tc>
          <w:tcPr>
            <w:tcW w:w="1757"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633" w:right="219" w:hanging="205"/>
              <w:rPr>
                <w:b/>
                <w:sz w:val="18"/>
              </w:rPr>
            </w:pPr>
            <w:r>
              <w:rPr>
                <w:b/>
                <w:sz w:val="18"/>
              </w:rPr>
              <w:t>Tamamlanma Tarihi</w:t>
            </w:r>
          </w:p>
        </w:tc>
        <w:tc>
          <w:tcPr>
            <w:tcW w:w="1185" w:type="dxa"/>
            <w:shd w:val="clear" w:color="auto" w:fill="F9BF90"/>
          </w:tcPr>
          <w:p w:rsidR="004549BD" w:rsidRDefault="004549BD" w:rsidP="009E0088">
            <w:pPr>
              <w:pStyle w:val="TableParagraph"/>
              <w:spacing w:before="11"/>
              <w:rPr>
                <w:b/>
                <w:sz w:val="26"/>
              </w:rPr>
            </w:pPr>
          </w:p>
          <w:p w:rsidR="004549BD" w:rsidRDefault="004549BD" w:rsidP="009E0088">
            <w:pPr>
              <w:pStyle w:val="TableParagraph"/>
              <w:ind w:left="312"/>
              <w:rPr>
                <w:b/>
                <w:sz w:val="18"/>
              </w:rPr>
            </w:pPr>
            <w:r>
              <w:rPr>
                <w:b/>
                <w:sz w:val="18"/>
              </w:rPr>
              <w:t>Açıklama</w:t>
            </w:r>
          </w:p>
        </w:tc>
      </w:tr>
      <w:tr w:rsidR="004549BD" w:rsidTr="009E0088">
        <w:trPr>
          <w:trHeight w:val="205"/>
        </w:trPr>
        <w:tc>
          <w:tcPr>
            <w:tcW w:w="821" w:type="dxa"/>
            <w:tcBorders>
              <w:bottom w:val="nil"/>
            </w:tcBorders>
          </w:tcPr>
          <w:p w:rsidR="004549BD" w:rsidRDefault="004549BD" w:rsidP="009E0088">
            <w:pPr>
              <w:pStyle w:val="TableParagraph"/>
              <w:rPr>
                <w:sz w:val="14"/>
              </w:rPr>
            </w:pPr>
          </w:p>
        </w:tc>
        <w:tc>
          <w:tcPr>
            <w:tcW w:w="2119" w:type="dxa"/>
            <w:tcBorders>
              <w:bottom w:val="nil"/>
            </w:tcBorders>
          </w:tcPr>
          <w:p w:rsidR="004549BD" w:rsidRDefault="004549BD" w:rsidP="009E0088">
            <w:pPr>
              <w:pStyle w:val="TableParagraph"/>
              <w:spacing w:line="186" w:lineRule="exact"/>
              <w:ind w:left="70"/>
              <w:rPr>
                <w:sz w:val="18"/>
              </w:rPr>
            </w:pPr>
            <w:r>
              <w:rPr>
                <w:sz w:val="18"/>
              </w:rPr>
              <w:t>İnsan kaynakları yönetimi,</w:t>
            </w:r>
          </w:p>
        </w:tc>
        <w:tc>
          <w:tcPr>
            <w:tcW w:w="1677" w:type="dxa"/>
            <w:tcBorders>
              <w:bottom w:val="nil"/>
            </w:tcBorders>
          </w:tcPr>
          <w:p w:rsidR="004549BD" w:rsidRDefault="004549BD" w:rsidP="009E0088">
            <w:pPr>
              <w:pStyle w:val="TableParagraph"/>
              <w:spacing w:line="186" w:lineRule="exact"/>
              <w:ind w:left="70"/>
              <w:rPr>
                <w:sz w:val="18"/>
              </w:rPr>
            </w:pPr>
            <w:r>
              <w:rPr>
                <w:sz w:val="18"/>
              </w:rPr>
              <w:t>Personel Eğitim</w:t>
            </w:r>
          </w:p>
        </w:tc>
        <w:tc>
          <w:tcPr>
            <w:tcW w:w="803" w:type="dxa"/>
            <w:tcBorders>
              <w:bottom w:val="nil"/>
            </w:tcBorders>
          </w:tcPr>
          <w:p w:rsidR="004549BD" w:rsidRDefault="004549BD" w:rsidP="009E0088">
            <w:pPr>
              <w:pStyle w:val="TableParagraph"/>
              <w:rPr>
                <w:sz w:val="14"/>
              </w:rPr>
            </w:pPr>
          </w:p>
        </w:tc>
        <w:tc>
          <w:tcPr>
            <w:tcW w:w="1966" w:type="dxa"/>
            <w:tcBorders>
              <w:bottom w:val="nil"/>
            </w:tcBorders>
          </w:tcPr>
          <w:p w:rsidR="004549BD" w:rsidRDefault="004549BD" w:rsidP="009E0088">
            <w:pPr>
              <w:pStyle w:val="TableParagraph"/>
              <w:spacing w:line="186" w:lineRule="exact"/>
              <w:ind w:left="70"/>
              <w:rPr>
                <w:sz w:val="18"/>
              </w:rPr>
            </w:pPr>
            <w:r>
              <w:rPr>
                <w:sz w:val="18"/>
              </w:rPr>
              <w:t>Norm kadro çalışması</w:t>
            </w:r>
          </w:p>
        </w:tc>
        <w:tc>
          <w:tcPr>
            <w:tcW w:w="1253" w:type="dxa"/>
            <w:tcBorders>
              <w:bottom w:val="nil"/>
            </w:tcBorders>
          </w:tcPr>
          <w:p w:rsidR="004549BD" w:rsidRDefault="004549BD" w:rsidP="009E0088">
            <w:pPr>
              <w:pStyle w:val="TableParagraph"/>
              <w:rPr>
                <w:sz w:val="14"/>
              </w:rPr>
            </w:pPr>
          </w:p>
        </w:tc>
        <w:tc>
          <w:tcPr>
            <w:tcW w:w="979" w:type="dxa"/>
            <w:tcBorders>
              <w:bottom w:val="nil"/>
            </w:tcBorders>
          </w:tcPr>
          <w:p w:rsidR="004549BD" w:rsidRDefault="004549BD" w:rsidP="009E0088">
            <w:pPr>
              <w:pStyle w:val="TableParagraph"/>
              <w:rPr>
                <w:sz w:val="14"/>
              </w:rPr>
            </w:pPr>
          </w:p>
        </w:tc>
        <w:tc>
          <w:tcPr>
            <w:tcW w:w="1584" w:type="dxa"/>
            <w:tcBorders>
              <w:bottom w:val="nil"/>
            </w:tcBorders>
          </w:tcPr>
          <w:p w:rsidR="004549BD" w:rsidRDefault="004549BD" w:rsidP="009E0088">
            <w:pPr>
              <w:pStyle w:val="TableParagraph"/>
              <w:spacing w:line="186" w:lineRule="exact"/>
              <w:ind w:left="70"/>
              <w:rPr>
                <w:sz w:val="18"/>
              </w:rPr>
            </w:pPr>
            <w:r>
              <w:rPr>
                <w:sz w:val="18"/>
              </w:rPr>
              <w:t>Kurumun Amaç ve</w:t>
            </w:r>
          </w:p>
        </w:tc>
        <w:tc>
          <w:tcPr>
            <w:tcW w:w="1757" w:type="dxa"/>
            <w:tcBorders>
              <w:bottom w:val="nil"/>
            </w:tcBorders>
          </w:tcPr>
          <w:p w:rsidR="004549BD" w:rsidRDefault="004549BD" w:rsidP="009E0088">
            <w:pPr>
              <w:pStyle w:val="TableParagraph"/>
              <w:rPr>
                <w:sz w:val="14"/>
              </w:rPr>
            </w:pPr>
          </w:p>
        </w:tc>
        <w:tc>
          <w:tcPr>
            <w:tcW w:w="1185" w:type="dxa"/>
            <w:vMerge w:val="restart"/>
          </w:tcPr>
          <w:p w:rsidR="004549BD" w:rsidRDefault="004549BD" w:rsidP="009E0088">
            <w:pPr>
              <w:pStyle w:val="TableParagraph"/>
              <w:rPr>
                <w:sz w:val="18"/>
              </w:rPr>
            </w:pPr>
          </w:p>
        </w:tc>
      </w:tr>
      <w:tr w:rsidR="004549BD" w:rsidTr="009E0088">
        <w:trPr>
          <w:trHeight w:val="817"/>
        </w:trPr>
        <w:tc>
          <w:tcPr>
            <w:tcW w:w="821" w:type="dxa"/>
            <w:tcBorders>
              <w:top w:val="nil"/>
              <w:bottom w:val="nil"/>
            </w:tcBorders>
          </w:tcPr>
          <w:p w:rsidR="004549BD" w:rsidRDefault="004549BD" w:rsidP="009E0088">
            <w:pPr>
              <w:pStyle w:val="TableParagraph"/>
              <w:spacing w:before="2"/>
              <w:rPr>
                <w:b/>
                <w:sz w:val="26"/>
              </w:rPr>
            </w:pPr>
          </w:p>
          <w:p w:rsidR="004549BD" w:rsidRDefault="004549BD" w:rsidP="009E0088">
            <w:pPr>
              <w:pStyle w:val="TableParagraph"/>
              <w:ind w:left="50" w:right="89"/>
              <w:jc w:val="center"/>
              <w:rPr>
                <w:sz w:val="18"/>
              </w:rPr>
            </w:pPr>
            <w:r>
              <w:rPr>
                <w:sz w:val="18"/>
              </w:rPr>
              <w:t>KOS 3.1</w:t>
            </w:r>
          </w:p>
        </w:tc>
        <w:tc>
          <w:tcPr>
            <w:tcW w:w="2119" w:type="dxa"/>
            <w:tcBorders>
              <w:top w:val="nil"/>
              <w:bottom w:val="nil"/>
            </w:tcBorders>
          </w:tcPr>
          <w:p w:rsidR="004549BD" w:rsidRDefault="004549BD" w:rsidP="009E0088">
            <w:pPr>
              <w:pStyle w:val="TableParagraph"/>
              <w:ind w:left="70" w:right="54"/>
              <w:rPr>
                <w:sz w:val="18"/>
              </w:rPr>
            </w:pPr>
            <w:r>
              <w:rPr>
                <w:sz w:val="18"/>
              </w:rPr>
              <w:t>idarenin amaç ve hedeflerinin gerçekleşmesini sağlamaya</w:t>
            </w:r>
          </w:p>
          <w:p w:rsidR="004549BD" w:rsidRDefault="004549BD" w:rsidP="009E0088">
            <w:pPr>
              <w:pStyle w:val="TableParagraph"/>
              <w:spacing w:line="186" w:lineRule="exact"/>
              <w:ind w:left="70"/>
              <w:rPr>
                <w:sz w:val="18"/>
              </w:rPr>
            </w:pPr>
            <w:r>
              <w:rPr>
                <w:sz w:val="18"/>
              </w:rPr>
              <w:t>yönelik olmalıdır.</w:t>
            </w:r>
          </w:p>
        </w:tc>
        <w:tc>
          <w:tcPr>
            <w:tcW w:w="1677" w:type="dxa"/>
            <w:tcBorders>
              <w:top w:val="nil"/>
              <w:bottom w:val="nil"/>
            </w:tcBorders>
          </w:tcPr>
          <w:p w:rsidR="004549BD" w:rsidRDefault="004549BD" w:rsidP="009E0088">
            <w:pPr>
              <w:pStyle w:val="TableParagraph"/>
              <w:ind w:left="70" w:right="272"/>
              <w:rPr>
                <w:sz w:val="18"/>
              </w:rPr>
            </w:pPr>
            <w:r>
              <w:rPr>
                <w:sz w:val="18"/>
              </w:rPr>
              <w:t>Programları Uygulanmaktadır.</w:t>
            </w:r>
          </w:p>
        </w:tc>
        <w:tc>
          <w:tcPr>
            <w:tcW w:w="803" w:type="dxa"/>
            <w:tcBorders>
              <w:top w:val="nil"/>
              <w:bottom w:val="nil"/>
            </w:tcBorders>
          </w:tcPr>
          <w:p w:rsidR="004549BD" w:rsidRDefault="004549BD" w:rsidP="009E0088">
            <w:pPr>
              <w:pStyle w:val="TableParagraph"/>
              <w:spacing w:before="2"/>
              <w:rPr>
                <w:b/>
                <w:sz w:val="26"/>
              </w:rPr>
            </w:pPr>
          </w:p>
          <w:p w:rsidR="004549BD" w:rsidRDefault="004549BD" w:rsidP="009E0088">
            <w:pPr>
              <w:pStyle w:val="TableParagraph"/>
              <w:ind w:left="70"/>
              <w:rPr>
                <w:sz w:val="18"/>
              </w:rPr>
            </w:pPr>
            <w:r>
              <w:rPr>
                <w:sz w:val="18"/>
              </w:rPr>
              <w:t>KOE 3.1</w:t>
            </w:r>
          </w:p>
        </w:tc>
        <w:tc>
          <w:tcPr>
            <w:tcW w:w="1966" w:type="dxa"/>
            <w:tcBorders>
              <w:top w:val="nil"/>
              <w:bottom w:val="nil"/>
            </w:tcBorders>
          </w:tcPr>
          <w:p w:rsidR="004549BD" w:rsidRDefault="004549BD" w:rsidP="009E0088">
            <w:pPr>
              <w:pStyle w:val="TableParagraph"/>
              <w:ind w:left="70" w:right="91"/>
              <w:rPr>
                <w:sz w:val="18"/>
              </w:rPr>
            </w:pPr>
            <w:r>
              <w:rPr>
                <w:sz w:val="18"/>
              </w:rPr>
              <w:t xml:space="preserve">yapılarak gerekli </w:t>
            </w:r>
            <w:r>
              <w:rPr>
                <w:spacing w:val="-5"/>
                <w:sz w:val="18"/>
              </w:rPr>
              <w:t xml:space="preserve">olan </w:t>
            </w:r>
            <w:r>
              <w:rPr>
                <w:sz w:val="18"/>
              </w:rPr>
              <w:t>insan kaynakları planlamaları</w:t>
            </w:r>
          </w:p>
          <w:p w:rsidR="004549BD" w:rsidRDefault="004549BD" w:rsidP="009E0088">
            <w:pPr>
              <w:pStyle w:val="TableParagraph"/>
              <w:spacing w:line="186" w:lineRule="exact"/>
              <w:ind w:left="70"/>
              <w:rPr>
                <w:sz w:val="18"/>
              </w:rPr>
            </w:pPr>
            <w:r>
              <w:rPr>
                <w:sz w:val="18"/>
              </w:rPr>
              <w:t>yapılacaktır.</w:t>
            </w:r>
          </w:p>
        </w:tc>
        <w:tc>
          <w:tcPr>
            <w:tcW w:w="1253" w:type="dxa"/>
            <w:tcBorders>
              <w:top w:val="nil"/>
              <w:bottom w:val="nil"/>
            </w:tcBorders>
          </w:tcPr>
          <w:p w:rsidR="004549BD" w:rsidRDefault="004549BD" w:rsidP="009E0088">
            <w:pPr>
              <w:pStyle w:val="TableParagraph"/>
              <w:spacing w:before="94"/>
              <w:ind w:left="241" w:right="229" w:hanging="1"/>
              <w:jc w:val="center"/>
              <w:rPr>
                <w:sz w:val="18"/>
              </w:rPr>
            </w:pPr>
            <w:r>
              <w:rPr>
                <w:sz w:val="18"/>
              </w:rPr>
              <w:t>Personel Dairesi Başkanlığı</w:t>
            </w:r>
          </w:p>
        </w:tc>
        <w:tc>
          <w:tcPr>
            <w:tcW w:w="979" w:type="dxa"/>
            <w:tcBorders>
              <w:top w:val="nil"/>
              <w:bottom w:val="nil"/>
            </w:tcBorders>
          </w:tcPr>
          <w:p w:rsidR="004549BD" w:rsidRDefault="004549BD" w:rsidP="009E0088">
            <w:pPr>
              <w:pStyle w:val="TableParagraph"/>
              <w:spacing w:before="2"/>
              <w:rPr>
                <w:b/>
                <w:sz w:val="17"/>
              </w:rPr>
            </w:pPr>
          </w:p>
          <w:p w:rsidR="004549BD" w:rsidRDefault="004549BD" w:rsidP="009E0088">
            <w:pPr>
              <w:pStyle w:val="TableParagraph"/>
              <w:ind w:left="94" w:right="65" w:firstLine="179"/>
              <w:rPr>
                <w:sz w:val="18"/>
              </w:rPr>
            </w:pPr>
            <w:r>
              <w:rPr>
                <w:sz w:val="18"/>
              </w:rPr>
              <w:t>Genel Sekreterlik</w:t>
            </w:r>
          </w:p>
        </w:tc>
        <w:tc>
          <w:tcPr>
            <w:tcW w:w="1584" w:type="dxa"/>
            <w:tcBorders>
              <w:top w:val="nil"/>
              <w:bottom w:val="nil"/>
            </w:tcBorders>
          </w:tcPr>
          <w:p w:rsidR="004549BD" w:rsidRDefault="004549BD" w:rsidP="009E0088">
            <w:pPr>
              <w:pStyle w:val="TableParagraph"/>
              <w:ind w:left="70" w:right="399"/>
              <w:rPr>
                <w:sz w:val="18"/>
              </w:rPr>
            </w:pPr>
            <w:r>
              <w:rPr>
                <w:sz w:val="18"/>
              </w:rPr>
              <w:t>Hedefleri Doğrultusunda Personel Alımı</w:t>
            </w:r>
          </w:p>
          <w:p w:rsidR="004549BD" w:rsidRDefault="004549BD" w:rsidP="009E0088">
            <w:pPr>
              <w:pStyle w:val="TableParagraph"/>
              <w:spacing w:line="186" w:lineRule="exact"/>
              <w:ind w:left="70"/>
              <w:rPr>
                <w:sz w:val="18"/>
              </w:rPr>
            </w:pPr>
            <w:r>
              <w:rPr>
                <w:sz w:val="18"/>
              </w:rPr>
              <w:t>Sağlanmış</w:t>
            </w:r>
          </w:p>
        </w:tc>
        <w:tc>
          <w:tcPr>
            <w:tcW w:w="1757" w:type="dxa"/>
            <w:tcBorders>
              <w:top w:val="nil"/>
              <w:bottom w:val="nil"/>
            </w:tcBorders>
          </w:tcPr>
          <w:p w:rsidR="004549BD" w:rsidRDefault="004549BD" w:rsidP="009E0088">
            <w:pPr>
              <w:pStyle w:val="TableParagraph"/>
              <w:spacing w:before="2"/>
              <w:rPr>
                <w:b/>
                <w:sz w:val="26"/>
              </w:rPr>
            </w:pPr>
          </w:p>
          <w:p w:rsidR="004549BD" w:rsidRDefault="003D331B" w:rsidP="009E0088">
            <w:pPr>
              <w:pStyle w:val="TableParagraph"/>
              <w:ind w:left="250"/>
              <w:rPr>
                <w:sz w:val="18"/>
              </w:rPr>
            </w:pPr>
            <w:r>
              <w:rPr>
                <w:sz w:val="18"/>
              </w:rPr>
              <w:t>Aralık 2024</w:t>
            </w:r>
          </w:p>
        </w:tc>
        <w:tc>
          <w:tcPr>
            <w:tcW w:w="1185" w:type="dxa"/>
            <w:vMerge/>
            <w:tcBorders>
              <w:top w:val="nil"/>
            </w:tcBorders>
          </w:tcPr>
          <w:p w:rsidR="004549BD" w:rsidRDefault="004549BD" w:rsidP="009E0088">
            <w:pPr>
              <w:rPr>
                <w:sz w:val="2"/>
                <w:szCs w:val="2"/>
              </w:rPr>
            </w:pPr>
          </w:p>
        </w:tc>
      </w:tr>
      <w:tr w:rsidR="004549BD" w:rsidTr="009E0088">
        <w:trPr>
          <w:trHeight w:val="198"/>
        </w:trPr>
        <w:tc>
          <w:tcPr>
            <w:tcW w:w="821" w:type="dxa"/>
            <w:tcBorders>
              <w:top w:val="nil"/>
            </w:tcBorders>
          </w:tcPr>
          <w:p w:rsidR="004549BD" w:rsidRDefault="004549BD" w:rsidP="009E0088">
            <w:pPr>
              <w:pStyle w:val="TableParagraph"/>
              <w:rPr>
                <w:sz w:val="12"/>
              </w:rPr>
            </w:pPr>
          </w:p>
        </w:tc>
        <w:tc>
          <w:tcPr>
            <w:tcW w:w="2119" w:type="dxa"/>
            <w:tcBorders>
              <w:top w:val="nil"/>
            </w:tcBorders>
          </w:tcPr>
          <w:p w:rsidR="004549BD" w:rsidRDefault="004549BD" w:rsidP="009E0088">
            <w:pPr>
              <w:pStyle w:val="TableParagraph"/>
              <w:rPr>
                <w:sz w:val="12"/>
              </w:rPr>
            </w:pPr>
          </w:p>
        </w:tc>
        <w:tc>
          <w:tcPr>
            <w:tcW w:w="1677" w:type="dxa"/>
            <w:tcBorders>
              <w:top w:val="nil"/>
            </w:tcBorders>
          </w:tcPr>
          <w:p w:rsidR="004549BD" w:rsidRDefault="004549BD" w:rsidP="009E0088">
            <w:pPr>
              <w:pStyle w:val="TableParagraph"/>
              <w:rPr>
                <w:sz w:val="12"/>
              </w:rPr>
            </w:pPr>
          </w:p>
        </w:tc>
        <w:tc>
          <w:tcPr>
            <w:tcW w:w="803" w:type="dxa"/>
            <w:tcBorders>
              <w:top w:val="nil"/>
            </w:tcBorders>
          </w:tcPr>
          <w:p w:rsidR="004549BD" w:rsidRDefault="004549BD" w:rsidP="009E0088">
            <w:pPr>
              <w:pStyle w:val="TableParagraph"/>
              <w:rPr>
                <w:sz w:val="12"/>
              </w:rPr>
            </w:pPr>
          </w:p>
        </w:tc>
        <w:tc>
          <w:tcPr>
            <w:tcW w:w="1966" w:type="dxa"/>
            <w:tcBorders>
              <w:top w:val="nil"/>
            </w:tcBorders>
          </w:tcPr>
          <w:p w:rsidR="004549BD" w:rsidRDefault="004549BD" w:rsidP="009E0088">
            <w:pPr>
              <w:pStyle w:val="TableParagraph"/>
              <w:rPr>
                <w:sz w:val="12"/>
              </w:rPr>
            </w:pPr>
          </w:p>
        </w:tc>
        <w:tc>
          <w:tcPr>
            <w:tcW w:w="1253" w:type="dxa"/>
            <w:tcBorders>
              <w:top w:val="nil"/>
            </w:tcBorders>
          </w:tcPr>
          <w:p w:rsidR="004549BD" w:rsidRDefault="004549BD" w:rsidP="009E0088">
            <w:pPr>
              <w:pStyle w:val="TableParagraph"/>
              <w:rPr>
                <w:sz w:val="12"/>
              </w:rPr>
            </w:pPr>
          </w:p>
        </w:tc>
        <w:tc>
          <w:tcPr>
            <w:tcW w:w="979" w:type="dxa"/>
            <w:tcBorders>
              <w:top w:val="nil"/>
            </w:tcBorders>
          </w:tcPr>
          <w:p w:rsidR="004549BD" w:rsidRDefault="004549BD" w:rsidP="009E0088">
            <w:pPr>
              <w:pStyle w:val="TableParagraph"/>
              <w:rPr>
                <w:sz w:val="12"/>
              </w:rPr>
            </w:pPr>
          </w:p>
        </w:tc>
        <w:tc>
          <w:tcPr>
            <w:tcW w:w="1584" w:type="dxa"/>
            <w:tcBorders>
              <w:top w:val="nil"/>
            </w:tcBorders>
          </w:tcPr>
          <w:p w:rsidR="004549BD" w:rsidRDefault="004549BD" w:rsidP="009E0088">
            <w:pPr>
              <w:pStyle w:val="TableParagraph"/>
              <w:spacing w:line="178" w:lineRule="exact"/>
              <w:ind w:left="70"/>
              <w:rPr>
                <w:sz w:val="18"/>
              </w:rPr>
            </w:pPr>
            <w:r>
              <w:rPr>
                <w:sz w:val="18"/>
              </w:rPr>
              <w:t>Olacaktır.</w:t>
            </w:r>
          </w:p>
        </w:tc>
        <w:tc>
          <w:tcPr>
            <w:tcW w:w="1757" w:type="dxa"/>
            <w:tcBorders>
              <w:top w:val="nil"/>
            </w:tcBorders>
          </w:tcPr>
          <w:p w:rsidR="004549BD" w:rsidRDefault="004549BD" w:rsidP="009E0088">
            <w:pPr>
              <w:pStyle w:val="TableParagraph"/>
              <w:rPr>
                <w:sz w:val="12"/>
              </w:rPr>
            </w:pPr>
          </w:p>
        </w:tc>
        <w:tc>
          <w:tcPr>
            <w:tcW w:w="1185" w:type="dxa"/>
            <w:vMerge/>
            <w:tcBorders>
              <w:top w:val="nil"/>
            </w:tcBorders>
          </w:tcPr>
          <w:p w:rsidR="004549BD" w:rsidRDefault="004549BD" w:rsidP="009E0088">
            <w:pPr>
              <w:rPr>
                <w:sz w:val="2"/>
                <w:szCs w:val="2"/>
              </w:rPr>
            </w:pPr>
          </w:p>
        </w:tc>
      </w:tr>
      <w:tr w:rsidR="004549BD" w:rsidTr="009E0088">
        <w:trPr>
          <w:trHeight w:val="1448"/>
        </w:trPr>
        <w:tc>
          <w:tcPr>
            <w:tcW w:w="82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19"/>
              </w:rPr>
            </w:pPr>
          </w:p>
          <w:p w:rsidR="004549BD" w:rsidRDefault="004549BD" w:rsidP="009E0088">
            <w:pPr>
              <w:pStyle w:val="TableParagraph"/>
              <w:spacing w:before="1"/>
              <w:ind w:left="70"/>
              <w:rPr>
                <w:sz w:val="18"/>
              </w:rPr>
            </w:pPr>
            <w:r>
              <w:rPr>
                <w:sz w:val="18"/>
              </w:rPr>
              <w:t>KOS 3.2</w:t>
            </w:r>
          </w:p>
        </w:tc>
        <w:tc>
          <w:tcPr>
            <w:tcW w:w="2119"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6"/>
              <w:ind w:left="70" w:right="74"/>
              <w:rPr>
                <w:sz w:val="18"/>
              </w:rPr>
            </w:pPr>
            <w:r>
              <w:rPr>
                <w:sz w:val="18"/>
              </w:rPr>
              <w:t>İdarenin yönetici ve personeli görevlerini etkin ve etkili bir şekilde yürütebilecek bilgi, deneyim ve yeteneğe sahip olmalıdır.</w:t>
            </w:r>
          </w:p>
        </w:tc>
        <w:tc>
          <w:tcPr>
            <w:tcW w:w="1677"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3"/>
              </w:rPr>
            </w:pPr>
          </w:p>
          <w:p w:rsidR="004549BD" w:rsidRDefault="004549BD" w:rsidP="009E0088">
            <w:pPr>
              <w:pStyle w:val="TableParagraph"/>
              <w:spacing w:before="1"/>
              <w:ind w:left="70" w:right="102"/>
              <w:rPr>
                <w:sz w:val="18"/>
              </w:rPr>
            </w:pPr>
            <w:r>
              <w:rPr>
                <w:sz w:val="18"/>
              </w:rPr>
              <w:t>Yöneticilere yönelik Eğitim Programlarına daha fazla katılım sağlanacaktır.</w:t>
            </w:r>
          </w:p>
        </w:tc>
        <w:tc>
          <w:tcPr>
            <w:tcW w:w="803"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70" w:right="333"/>
              <w:rPr>
                <w:sz w:val="18"/>
              </w:rPr>
            </w:pPr>
            <w:r>
              <w:rPr>
                <w:sz w:val="18"/>
              </w:rPr>
              <w:t>KOE 3.2.1</w:t>
            </w:r>
          </w:p>
        </w:tc>
        <w:tc>
          <w:tcPr>
            <w:tcW w:w="1966" w:type="dxa"/>
          </w:tcPr>
          <w:p w:rsidR="004549BD" w:rsidRDefault="004549BD" w:rsidP="009E0088">
            <w:pPr>
              <w:pStyle w:val="TableParagraph"/>
              <w:spacing w:line="200" w:lineRule="atLeast"/>
              <w:ind w:left="70" w:right="81"/>
              <w:rPr>
                <w:sz w:val="18"/>
              </w:rPr>
            </w:pPr>
            <w:r>
              <w:rPr>
                <w:sz w:val="18"/>
              </w:rPr>
              <w:t xml:space="preserve">Üniversitemiz yönetici kadrosu ve personeli </w:t>
            </w:r>
            <w:r>
              <w:rPr>
                <w:spacing w:val="-5"/>
                <w:sz w:val="18"/>
              </w:rPr>
              <w:t xml:space="preserve">için </w:t>
            </w:r>
            <w:r>
              <w:rPr>
                <w:sz w:val="18"/>
              </w:rPr>
              <w:t>hizmet içi ve destekleyici eğitim programı hazırlanacak ve personele eğitim verilecektir.</w:t>
            </w:r>
          </w:p>
        </w:tc>
        <w:tc>
          <w:tcPr>
            <w:tcW w:w="1253"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231" w:right="202" w:firstLine="179"/>
              <w:rPr>
                <w:sz w:val="18"/>
              </w:rPr>
            </w:pPr>
            <w:r>
              <w:rPr>
                <w:sz w:val="18"/>
              </w:rPr>
              <w:t>Genel Sekreterlik</w:t>
            </w:r>
          </w:p>
        </w:tc>
        <w:tc>
          <w:tcPr>
            <w:tcW w:w="97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96" w:right="87"/>
              <w:jc w:val="center"/>
              <w:rPr>
                <w:sz w:val="18"/>
              </w:rPr>
            </w:pPr>
            <w:r>
              <w:rPr>
                <w:sz w:val="18"/>
              </w:rPr>
              <w:t>PDB</w:t>
            </w:r>
          </w:p>
        </w:tc>
        <w:tc>
          <w:tcPr>
            <w:tcW w:w="1584" w:type="dxa"/>
          </w:tcPr>
          <w:p w:rsidR="004549BD" w:rsidRDefault="004549BD" w:rsidP="009E0088">
            <w:pPr>
              <w:pStyle w:val="TableParagraph"/>
              <w:spacing w:before="11"/>
              <w:rPr>
                <w:b/>
                <w:sz w:val="32"/>
              </w:rPr>
            </w:pPr>
          </w:p>
          <w:p w:rsidR="004549BD" w:rsidRDefault="004549BD" w:rsidP="009E0088">
            <w:pPr>
              <w:pStyle w:val="TableParagraph"/>
              <w:ind w:left="114" w:right="102"/>
              <w:jc w:val="center"/>
              <w:rPr>
                <w:sz w:val="20"/>
              </w:rPr>
            </w:pPr>
            <w:r>
              <w:rPr>
                <w:sz w:val="20"/>
              </w:rPr>
              <w:t>Eğitim Programı personel eğitim takip kartı</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61"/>
              <w:ind w:left="250"/>
              <w:rPr>
                <w:sz w:val="18"/>
              </w:rPr>
            </w:pPr>
            <w:r>
              <w:rPr>
                <w:sz w:val="18"/>
              </w:rPr>
              <w:t>Aralık 2024</w:t>
            </w:r>
          </w:p>
        </w:tc>
        <w:tc>
          <w:tcPr>
            <w:tcW w:w="1185" w:type="dxa"/>
            <w:vMerge w:val="restart"/>
          </w:tcPr>
          <w:p w:rsidR="004549BD" w:rsidRDefault="004549BD" w:rsidP="009E0088">
            <w:pPr>
              <w:pStyle w:val="TableParagraph"/>
              <w:rPr>
                <w:sz w:val="18"/>
              </w:rPr>
            </w:pPr>
          </w:p>
        </w:tc>
      </w:tr>
      <w:tr w:rsidR="004549BD" w:rsidTr="009E0088">
        <w:trPr>
          <w:trHeight w:val="1034"/>
        </w:trPr>
        <w:tc>
          <w:tcPr>
            <w:tcW w:w="821" w:type="dxa"/>
            <w:vMerge/>
            <w:tcBorders>
              <w:top w:val="nil"/>
            </w:tcBorders>
          </w:tcPr>
          <w:p w:rsidR="004549BD" w:rsidRDefault="004549BD" w:rsidP="009E0088">
            <w:pPr>
              <w:rPr>
                <w:sz w:val="2"/>
                <w:szCs w:val="2"/>
              </w:rPr>
            </w:pPr>
          </w:p>
        </w:tc>
        <w:tc>
          <w:tcPr>
            <w:tcW w:w="2119" w:type="dxa"/>
            <w:vMerge/>
            <w:tcBorders>
              <w:top w:val="nil"/>
            </w:tcBorders>
          </w:tcPr>
          <w:p w:rsidR="004549BD" w:rsidRDefault="004549BD" w:rsidP="009E0088">
            <w:pPr>
              <w:rPr>
                <w:sz w:val="2"/>
                <w:szCs w:val="2"/>
              </w:rPr>
            </w:pPr>
          </w:p>
        </w:tc>
        <w:tc>
          <w:tcPr>
            <w:tcW w:w="1677" w:type="dxa"/>
            <w:vMerge/>
            <w:tcBorders>
              <w:top w:val="nil"/>
            </w:tcBorders>
          </w:tcPr>
          <w:p w:rsidR="004549BD" w:rsidRDefault="004549BD" w:rsidP="009E0088">
            <w:pPr>
              <w:rPr>
                <w:sz w:val="2"/>
                <w:szCs w:val="2"/>
              </w:rPr>
            </w:pPr>
          </w:p>
        </w:tc>
        <w:tc>
          <w:tcPr>
            <w:tcW w:w="803" w:type="dxa"/>
          </w:tcPr>
          <w:p w:rsidR="004549BD" w:rsidRDefault="004549BD" w:rsidP="009E0088">
            <w:pPr>
              <w:pStyle w:val="TableParagraph"/>
              <w:spacing w:before="11"/>
              <w:rPr>
                <w:b/>
                <w:sz w:val="26"/>
              </w:rPr>
            </w:pPr>
          </w:p>
          <w:p w:rsidR="004549BD" w:rsidRDefault="004549BD" w:rsidP="009E0088">
            <w:pPr>
              <w:pStyle w:val="TableParagraph"/>
              <w:ind w:left="70" w:right="333"/>
              <w:rPr>
                <w:sz w:val="18"/>
              </w:rPr>
            </w:pPr>
            <w:r>
              <w:rPr>
                <w:sz w:val="18"/>
              </w:rPr>
              <w:t>KOE 3.2.2</w:t>
            </w:r>
          </w:p>
        </w:tc>
        <w:tc>
          <w:tcPr>
            <w:tcW w:w="1966" w:type="dxa"/>
          </w:tcPr>
          <w:p w:rsidR="004549BD" w:rsidRDefault="004549BD" w:rsidP="009E0088">
            <w:pPr>
              <w:pStyle w:val="TableParagraph"/>
              <w:spacing w:line="200" w:lineRule="atLeast"/>
              <w:ind w:left="70" w:right="216"/>
              <w:rPr>
                <w:sz w:val="18"/>
              </w:rPr>
            </w:pPr>
            <w:r>
              <w:rPr>
                <w:sz w:val="18"/>
              </w:rPr>
              <w:t>Yönetici kadrosuna atanacak personelin belirli bir deneyim ve tecrübeye sahip olması şartı aranacaktır.</w:t>
            </w:r>
          </w:p>
        </w:tc>
        <w:tc>
          <w:tcPr>
            <w:tcW w:w="1253"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143" w:right="134"/>
              <w:jc w:val="center"/>
              <w:rPr>
                <w:sz w:val="18"/>
              </w:rPr>
            </w:pPr>
            <w:r>
              <w:rPr>
                <w:sz w:val="18"/>
              </w:rPr>
              <w:t>Üst Yönetim</w:t>
            </w:r>
          </w:p>
        </w:tc>
        <w:tc>
          <w:tcPr>
            <w:tcW w:w="979"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96" w:right="87"/>
              <w:jc w:val="center"/>
              <w:rPr>
                <w:sz w:val="18"/>
              </w:rPr>
            </w:pPr>
            <w:r>
              <w:rPr>
                <w:sz w:val="18"/>
              </w:rPr>
              <w:t>PDB</w:t>
            </w:r>
          </w:p>
        </w:tc>
        <w:tc>
          <w:tcPr>
            <w:tcW w:w="1584" w:type="dxa"/>
          </w:tcPr>
          <w:p w:rsidR="004549BD" w:rsidRDefault="004549BD" w:rsidP="009E0088">
            <w:pPr>
              <w:pStyle w:val="TableParagraph"/>
              <w:rPr>
                <w:b/>
              </w:rPr>
            </w:pPr>
          </w:p>
          <w:p w:rsidR="004549BD" w:rsidRDefault="004549BD" w:rsidP="009E0088">
            <w:pPr>
              <w:pStyle w:val="TableParagraph"/>
              <w:spacing w:before="149"/>
              <w:ind w:left="122"/>
              <w:rPr>
                <w:sz w:val="20"/>
              </w:rPr>
            </w:pPr>
            <w:r>
              <w:rPr>
                <w:sz w:val="20"/>
              </w:rPr>
              <w:t>Eğitim Programı</w:t>
            </w:r>
          </w:p>
        </w:tc>
        <w:tc>
          <w:tcPr>
            <w:tcW w:w="1757"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3D331B" w:rsidP="009E0088">
            <w:pPr>
              <w:pStyle w:val="TableParagraph"/>
              <w:ind w:left="250"/>
              <w:rPr>
                <w:sz w:val="18"/>
              </w:rPr>
            </w:pPr>
            <w:r>
              <w:rPr>
                <w:sz w:val="18"/>
              </w:rPr>
              <w:t>Aralık 2024</w:t>
            </w:r>
          </w:p>
        </w:tc>
        <w:tc>
          <w:tcPr>
            <w:tcW w:w="1185" w:type="dxa"/>
            <w:vMerge/>
            <w:tcBorders>
              <w:top w:val="nil"/>
            </w:tcBorders>
          </w:tcPr>
          <w:p w:rsidR="004549BD" w:rsidRDefault="004549BD" w:rsidP="009E0088">
            <w:pPr>
              <w:rPr>
                <w:sz w:val="2"/>
                <w:szCs w:val="2"/>
              </w:rPr>
            </w:pPr>
          </w:p>
        </w:tc>
      </w:tr>
      <w:tr w:rsidR="004549BD" w:rsidTr="009E0088">
        <w:trPr>
          <w:trHeight w:val="193"/>
        </w:trPr>
        <w:tc>
          <w:tcPr>
            <w:tcW w:w="821" w:type="dxa"/>
            <w:tcBorders>
              <w:bottom w:val="nil"/>
            </w:tcBorders>
          </w:tcPr>
          <w:p w:rsidR="004549BD" w:rsidRDefault="004549BD" w:rsidP="009E0088">
            <w:pPr>
              <w:pStyle w:val="TableParagraph"/>
              <w:rPr>
                <w:sz w:val="12"/>
              </w:rPr>
            </w:pPr>
          </w:p>
        </w:tc>
        <w:tc>
          <w:tcPr>
            <w:tcW w:w="2119" w:type="dxa"/>
            <w:tcBorders>
              <w:bottom w:val="nil"/>
            </w:tcBorders>
          </w:tcPr>
          <w:p w:rsidR="004549BD" w:rsidRDefault="004549BD" w:rsidP="009E0088">
            <w:pPr>
              <w:pStyle w:val="TableParagraph"/>
              <w:spacing w:line="174" w:lineRule="exact"/>
              <w:ind w:left="70"/>
              <w:rPr>
                <w:sz w:val="18"/>
              </w:rPr>
            </w:pPr>
            <w:r>
              <w:rPr>
                <w:sz w:val="18"/>
              </w:rPr>
              <w:t>Mesleki yeterliliğe önem</w:t>
            </w:r>
          </w:p>
        </w:tc>
        <w:tc>
          <w:tcPr>
            <w:tcW w:w="1677" w:type="dxa"/>
            <w:tcBorders>
              <w:bottom w:val="nil"/>
            </w:tcBorders>
          </w:tcPr>
          <w:p w:rsidR="004549BD" w:rsidRDefault="004549BD" w:rsidP="009E0088">
            <w:pPr>
              <w:pStyle w:val="TableParagraph"/>
              <w:spacing w:line="174" w:lineRule="exact"/>
              <w:ind w:left="70"/>
              <w:rPr>
                <w:sz w:val="18"/>
              </w:rPr>
            </w:pPr>
            <w:r>
              <w:rPr>
                <w:sz w:val="18"/>
              </w:rPr>
              <w:t>Personel seçiminde</w:t>
            </w:r>
          </w:p>
        </w:tc>
        <w:tc>
          <w:tcPr>
            <w:tcW w:w="803" w:type="dxa"/>
            <w:tcBorders>
              <w:bottom w:val="nil"/>
            </w:tcBorders>
          </w:tcPr>
          <w:p w:rsidR="004549BD" w:rsidRDefault="004549BD" w:rsidP="009E0088">
            <w:pPr>
              <w:pStyle w:val="TableParagraph"/>
              <w:rPr>
                <w:sz w:val="12"/>
              </w:rPr>
            </w:pPr>
          </w:p>
        </w:tc>
        <w:tc>
          <w:tcPr>
            <w:tcW w:w="1966" w:type="dxa"/>
            <w:tcBorders>
              <w:bottom w:val="nil"/>
            </w:tcBorders>
          </w:tcPr>
          <w:p w:rsidR="004549BD" w:rsidRDefault="004549BD" w:rsidP="009E0088">
            <w:pPr>
              <w:pStyle w:val="TableParagraph"/>
              <w:spacing w:line="174" w:lineRule="exact"/>
              <w:ind w:left="70"/>
              <w:rPr>
                <w:sz w:val="16"/>
              </w:rPr>
            </w:pPr>
            <w:r>
              <w:rPr>
                <w:sz w:val="16"/>
              </w:rPr>
              <w:t>Belirlenen mesleki yeterlilik</w:t>
            </w:r>
          </w:p>
        </w:tc>
        <w:tc>
          <w:tcPr>
            <w:tcW w:w="1253" w:type="dxa"/>
            <w:tcBorders>
              <w:bottom w:val="nil"/>
            </w:tcBorders>
          </w:tcPr>
          <w:p w:rsidR="004549BD" w:rsidRDefault="004549BD" w:rsidP="009E0088">
            <w:pPr>
              <w:pStyle w:val="TableParagraph"/>
              <w:rPr>
                <w:sz w:val="12"/>
              </w:rPr>
            </w:pPr>
          </w:p>
        </w:tc>
        <w:tc>
          <w:tcPr>
            <w:tcW w:w="979" w:type="dxa"/>
            <w:tcBorders>
              <w:bottom w:val="nil"/>
            </w:tcBorders>
          </w:tcPr>
          <w:p w:rsidR="004549BD" w:rsidRDefault="004549BD" w:rsidP="009E0088">
            <w:pPr>
              <w:pStyle w:val="TableParagraph"/>
              <w:rPr>
                <w:sz w:val="12"/>
              </w:rPr>
            </w:pPr>
          </w:p>
        </w:tc>
        <w:tc>
          <w:tcPr>
            <w:tcW w:w="1584" w:type="dxa"/>
            <w:tcBorders>
              <w:bottom w:val="nil"/>
            </w:tcBorders>
          </w:tcPr>
          <w:p w:rsidR="004549BD" w:rsidRDefault="004549BD" w:rsidP="009E0088">
            <w:pPr>
              <w:pStyle w:val="TableParagraph"/>
              <w:spacing w:line="174" w:lineRule="exact"/>
              <w:ind w:left="70"/>
              <w:rPr>
                <w:sz w:val="18"/>
              </w:rPr>
            </w:pPr>
            <w:r>
              <w:rPr>
                <w:sz w:val="18"/>
              </w:rPr>
              <w:t>Mesleki yeterliliğe</w:t>
            </w:r>
          </w:p>
        </w:tc>
        <w:tc>
          <w:tcPr>
            <w:tcW w:w="1757" w:type="dxa"/>
            <w:tcBorders>
              <w:bottom w:val="nil"/>
            </w:tcBorders>
          </w:tcPr>
          <w:p w:rsidR="004549BD" w:rsidRDefault="004549BD" w:rsidP="009E0088">
            <w:pPr>
              <w:pStyle w:val="TableParagraph"/>
              <w:rPr>
                <w:sz w:val="12"/>
              </w:rPr>
            </w:pPr>
          </w:p>
        </w:tc>
        <w:tc>
          <w:tcPr>
            <w:tcW w:w="1185" w:type="dxa"/>
            <w:vMerge w:val="restart"/>
          </w:tcPr>
          <w:p w:rsidR="004549BD" w:rsidRDefault="004549BD" w:rsidP="009E0088">
            <w:pPr>
              <w:pStyle w:val="TableParagraph"/>
              <w:rPr>
                <w:sz w:val="18"/>
              </w:rPr>
            </w:pPr>
          </w:p>
        </w:tc>
      </w:tr>
      <w:tr w:rsidR="004549BD" w:rsidTr="009E0088">
        <w:trPr>
          <w:trHeight w:val="921"/>
        </w:trPr>
        <w:tc>
          <w:tcPr>
            <w:tcW w:w="821" w:type="dxa"/>
            <w:tcBorders>
              <w:top w:val="nil"/>
            </w:tcBorders>
          </w:tcPr>
          <w:p w:rsidR="004549BD" w:rsidRDefault="004549BD" w:rsidP="009E0088">
            <w:pPr>
              <w:pStyle w:val="TableParagraph"/>
              <w:spacing w:before="2"/>
              <w:rPr>
                <w:b/>
              </w:rPr>
            </w:pPr>
          </w:p>
          <w:p w:rsidR="004549BD" w:rsidRDefault="004549BD" w:rsidP="009E0088">
            <w:pPr>
              <w:pStyle w:val="TableParagraph"/>
              <w:ind w:left="50" w:right="89"/>
              <w:jc w:val="center"/>
              <w:rPr>
                <w:sz w:val="18"/>
              </w:rPr>
            </w:pPr>
            <w:r>
              <w:rPr>
                <w:sz w:val="18"/>
              </w:rPr>
              <w:t>KOS 3.3</w:t>
            </w:r>
          </w:p>
        </w:tc>
        <w:tc>
          <w:tcPr>
            <w:tcW w:w="2119" w:type="dxa"/>
            <w:tcBorders>
              <w:top w:val="nil"/>
            </w:tcBorders>
          </w:tcPr>
          <w:p w:rsidR="004549BD" w:rsidRDefault="004549BD" w:rsidP="009E0088">
            <w:pPr>
              <w:pStyle w:val="TableParagraph"/>
              <w:spacing w:before="3"/>
              <w:ind w:left="70" w:right="109"/>
              <w:rPr>
                <w:sz w:val="18"/>
              </w:rPr>
            </w:pPr>
            <w:r>
              <w:rPr>
                <w:sz w:val="18"/>
              </w:rPr>
              <w:t>verilmeli ve her görev için en uygun personel seçilmelidir.</w:t>
            </w:r>
          </w:p>
        </w:tc>
        <w:tc>
          <w:tcPr>
            <w:tcW w:w="1677" w:type="dxa"/>
            <w:tcBorders>
              <w:top w:val="nil"/>
            </w:tcBorders>
          </w:tcPr>
          <w:p w:rsidR="004549BD" w:rsidRDefault="004549BD" w:rsidP="009E0088">
            <w:pPr>
              <w:pStyle w:val="TableParagraph"/>
              <w:spacing w:before="3"/>
              <w:ind w:left="70" w:right="317"/>
              <w:rPr>
                <w:sz w:val="18"/>
              </w:rPr>
            </w:pPr>
            <w:r>
              <w:rPr>
                <w:sz w:val="18"/>
              </w:rPr>
              <w:t>özgeçmiş değerlendirilmesi yapılmaktadır.</w:t>
            </w:r>
          </w:p>
        </w:tc>
        <w:tc>
          <w:tcPr>
            <w:tcW w:w="803" w:type="dxa"/>
            <w:tcBorders>
              <w:top w:val="nil"/>
            </w:tcBorders>
          </w:tcPr>
          <w:p w:rsidR="004549BD" w:rsidRDefault="004549BD" w:rsidP="009E0088">
            <w:pPr>
              <w:pStyle w:val="TableParagraph"/>
              <w:spacing w:before="2"/>
              <w:rPr>
                <w:b/>
              </w:rPr>
            </w:pPr>
          </w:p>
          <w:p w:rsidR="004549BD" w:rsidRDefault="004549BD" w:rsidP="009E0088">
            <w:pPr>
              <w:pStyle w:val="TableParagraph"/>
              <w:ind w:left="70"/>
              <w:rPr>
                <w:sz w:val="18"/>
              </w:rPr>
            </w:pPr>
            <w:r>
              <w:rPr>
                <w:sz w:val="18"/>
              </w:rPr>
              <w:t>KOE 3.3</w:t>
            </w:r>
          </w:p>
        </w:tc>
        <w:tc>
          <w:tcPr>
            <w:tcW w:w="1966" w:type="dxa"/>
            <w:tcBorders>
              <w:top w:val="nil"/>
            </w:tcBorders>
          </w:tcPr>
          <w:p w:rsidR="004549BD" w:rsidRDefault="004549BD" w:rsidP="009E0088">
            <w:pPr>
              <w:pStyle w:val="TableParagraph"/>
              <w:spacing w:line="164" w:lineRule="exact"/>
              <w:ind w:left="70"/>
              <w:rPr>
                <w:sz w:val="16"/>
              </w:rPr>
            </w:pPr>
            <w:r>
              <w:rPr>
                <w:sz w:val="16"/>
              </w:rPr>
              <w:t>kriterleri doğrultusunda her</w:t>
            </w:r>
          </w:p>
          <w:p w:rsidR="004549BD" w:rsidRDefault="004549BD" w:rsidP="009E0088">
            <w:pPr>
              <w:pStyle w:val="TableParagraph"/>
              <w:ind w:left="70" w:right="66"/>
              <w:rPr>
                <w:sz w:val="16"/>
              </w:rPr>
            </w:pPr>
            <w:r>
              <w:rPr>
                <w:sz w:val="16"/>
              </w:rPr>
              <w:t>görev için uygun personelin atanmasına veya görevlendirilmesine yönelik çalışmalar sürdürülecektir.</w:t>
            </w:r>
          </w:p>
        </w:tc>
        <w:tc>
          <w:tcPr>
            <w:tcW w:w="1253" w:type="dxa"/>
            <w:tcBorders>
              <w:top w:val="nil"/>
            </w:tcBorders>
          </w:tcPr>
          <w:p w:rsidR="004549BD" w:rsidRDefault="004549BD" w:rsidP="009E0088">
            <w:pPr>
              <w:pStyle w:val="TableParagraph"/>
              <w:spacing w:before="2"/>
              <w:rPr>
                <w:b/>
              </w:rPr>
            </w:pPr>
          </w:p>
          <w:p w:rsidR="004549BD" w:rsidRDefault="004549BD" w:rsidP="009E0088">
            <w:pPr>
              <w:pStyle w:val="TableParagraph"/>
              <w:ind w:left="143" w:right="134"/>
              <w:jc w:val="center"/>
              <w:rPr>
                <w:sz w:val="18"/>
              </w:rPr>
            </w:pPr>
            <w:r>
              <w:rPr>
                <w:sz w:val="18"/>
              </w:rPr>
              <w:t>Üst Yönetim</w:t>
            </w:r>
          </w:p>
        </w:tc>
        <w:tc>
          <w:tcPr>
            <w:tcW w:w="979" w:type="dxa"/>
            <w:tcBorders>
              <w:top w:val="nil"/>
            </w:tcBorders>
          </w:tcPr>
          <w:p w:rsidR="004549BD" w:rsidRDefault="004549BD" w:rsidP="009E0088">
            <w:pPr>
              <w:pStyle w:val="TableParagraph"/>
              <w:spacing w:before="2"/>
              <w:rPr>
                <w:b/>
              </w:rPr>
            </w:pPr>
          </w:p>
          <w:p w:rsidR="004549BD" w:rsidRDefault="004549BD" w:rsidP="009E0088">
            <w:pPr>
              <w:pStyle w:val="TableParagraph"/>
              <w:ind w:left="96" w:right="87"/>
              <w:jc w:val="center"/>
              <w:rPr>
                <w:sz w:val="18"/>
              </w:rPr>
            </w:pPr>
            <w:r>
              <w:rPr>
                <w:sz w:val="18"/>
              </w:rPr>
              <w:t>PDB</w:t>
            </w:r>
          </w:p>
        </w:tc>
        <w:tc>
          <w:tcPr>
            <w:tcW w:w="1584" w:type="dxa"/>
            <w:tcBorders>
              <w:top w:val="nil"/>
            </w:tcBorders>
          </w:tcPr>
          <w:p w:rsidR="004549BD" w:rsidRDefault="004549BD" w:rsidP="009E0088">
            <w:pPr>
              <w:pStyle w:val="TableParagraph"/>
              <w:spacing w:before="3"/>
              <w:ind w:left="70" w:right="49"/>
              <w:rPr>
                <w:sz w:val="18"/>
              </w:rPr>
            </w:pPr>
            <w:r>
              <w:rPr>
                <w:sz w:val="18"/>
              </w:rPr>
              <w:t>önem verilerek her görev için en uygun personel temin edilmiş olacaktır.</w:t>
            </w:r>
          </w:p>
        </w:tc>
        <w:tc>
          <w:tcPr>
            <w:tcW w:w="1757" w:type="dxa"/>
            <w:tcBorders>
              <w:top w:val="nil"/>
            </w:tcBorders>
          </w:tcPr>
          <w:p w:rsidR="004549BD" w:rsidRDefault="004549BD" w:rsidP="009E0088">
            <w:pPr>
              <w:pStyle w:val="TableParagraph"/>
              <w:spacing w:before="2"/>
              <w:rPr>
                <w:b/>
              </w:rPr>
            </w:pPr>
          </w:p>
          <w:p w:rsidR="004549BD" w:rsidRDefault="003D331B" w:rsidP="009E0088">
            <w:pPr>
              <w:pStyle w:val="TableParagraph"/>
              <w:ind w:left="250"/>
              <w:rPr>
                <w:sz w:val="18"/>
              </w:rPr>
            </w:pPr>
            <w:r>
              <w:rPr>
                <w:sz w:val="18"/>
              </w:rPr>
              <w:t>Aralık 2024</w:t>
            </w:r>
          </w:p>
        </w:tc>
        <w:tc>
          <w:tcPr>
            <w:tcW w:w="1185" w:type="dxa"/>
            <w:vMerge/>
            <w:tcBorders>
              <w:top w:val="nil"/>
            </w:tcBorders>
          </w:tcPr>
          <w:p w:rsidR="004549BD" w:rsidRDefault="004549BD" w:rsidP="009E0088">
            <w:pPr>
              <w:rPr>
                <w:sz w:val="2"/>
                <w:szCs w:val="2"/>
              </w:rPr>
            </w:pPr>
          </w:p>
        </w:tc>
      </w:tr>
    </w:tbl>
    <w:p w:rsidR="004549BD" w:rsidRDefault="004549BD" w:rsidP="004549BD">
      <w:pPr>
        <w:rPr>
          <w:sz w:val="2"/>
          <w:szCs w:val="2"/>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4"/>
        <w:gridCol w:w="2120"/>
        <w:gridCol w:w="1678"/>
        <w:gridCol w:w="803"/>
        <w:gridCol w:w="1966"/>
        <w:gridCol w:w="1253"/>
        <w:gridCol w:w="979"/>
        <w:gridCol w:w="1584"/>
        <w:gridCol w:w="1757"/>
        <w:gridCol w:w="1180"/>
      </w:tblGrid>
      <w:tr w:rsidR="004549BD" w:rsidTr="009E0088">
        <w:trPr>
          <w:trHeight w:val="827"/>
        </w:trPr>
        <w:tc>
          <w:tcPr>
            <w:tcW w:w="824"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114" w:right="42" w:hanging="43"/>
              <w:rPr>
                <w:b/>
                <w:sz w:val="18"/>
              </w:rPr>
            </w:pPr>
            <w:r>
              <w:rPr>
                <w:b/>
                <w:sz w:val="18"/>
              </w:rPr>
              <w:t>Standart Kod No</w:t>
            </w:r>
          </w:p>
        </w:tc>
        <w:tc>
          <w:tcPr>
            <w:tcW w:w="2120"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102" w:right="92"/>
              <w:jc w:val="center"/>
              <w:rPr>
                <w:b/>
                <w:sz w:val="18"/>
              </w:rPr>
            </w:pPr>
            <w:r>
              <w:rPr>
                <w:b/>
                <w:sz w:val="18"/>
              </w:rPr>
              <w:t>Kamu İç Kontrol</w:t>
            </w:r>
          </w:p>
          <w:p w:rsidR="004549BD" w:rsidRDefault="004549BD" w:rsidP="009E0088">
            <w:pPr>
              <w:pStyle w:val="TableParagraph"/>
              <w:ind w:left="102" w:right="93"/>
              <w:jc w:val="center"/>
              <w:rPr>
                <w:b/>
                <w:sz w:val="18"/>
              </w:rPr>
            </w:pPr>
            <w:r>
              <w:rPr>
                <w:b/>
                <w:sz w:val="18"/>
              </w:rPr>
              <w:t>Standardı ve Genel şartı</w:t>
            </w:r>
          </w:p>
        </w:tc>
        <w:tc>
          <w:tcPr>
            <w:tcW w:w="1678"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558" w:right="340" w:firstLine="170"/>
              <w:rPr>
                <w:b/>
                <w:sz w:val="18"/>
              </w:rPr>
            </w:pPr>
            <w:r>
              <w:rPr>
                <w:b/>
                <w:sz w:val="18"/>
              </w:rPr>
              <w:t>Mevcut Durum</w:t>
            </w:r>
          </w:p>
        </w:tc>
        <w:tc>
          <w:tcPr>
            <w:tcW w:w="803"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103" w:right="74" w:firstLine="52"/>
              <w:rPr>
                <w:b/>
                <w:sz w:val="18"/>
              </w:rPr>
            </w:pPr>
            <w:r>
              <w:rPr>
                <w:b/>
                <w:sz w:val="18"/>
              </w:rPr>
              <w:t>Eylem Kod No</w:t>
            </w:r>
          </w:p>
        </w:tc>
        <w:tc>
          <w:tcPr>
            <w:tcW w:w="1966"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435" w:right="91" w:firstLine="44"/>
              <w:rPr>
                <w:b/>
                <w:sz w:val="18"/>
              </w:rPr>
            </w:pPr>
            <w:r>
              <w:rPr>
                <w:b/>
                <w:sz w:val="18"/>
              </w:rPr>
              <w:t>Öngörülen Eylem veya Eylemler</w:t>
            </w:r>
          </w:p>
        </w:tc>
        <w:tc>
          <w:tcPr>
            <w:tcW w:w="1253" w:type="dxa"/>
            <w:shd w:val="clear" w:color="auto" w:fill="F9BF90"/>
          </w:tcPr>
          <w:p w:rsidR="004549BD" w:rsidRDefault="004549BD" w:rsidP="009E0088">
            <w:pPr>
              <w:pStyle w:val="TableParagraph"/>
              <w:spacing w:line="200" w:lineRule="atLeast"/>
              <w:ind w:left="103" w:right="92" w:hanging="1"/>
              <w:jc w:val="center"/>
              <w:rPr>
                <w:b/>
                <w:sz w:val="18"/>
              </w:rPr>
            </w:pPr>
            <w:r>
              <w:rPr>
                <w:b/>
                <w:sz w:val="18"/>
              </w:rPr>
              <w:t>Sorumlu Birim veya Çalışma grubu üyeleri</w:t>
            </w:r>
          </w:p>
        </w:tc>
        <w:tc>
          <w:tcPr>
            <w:tcW w:w="979" w:type="dxa"/>
            <w:shd w:val="clear" w:color="auto" w:fill="F9BF90"/>
          </w:tcPr>
          <w:p w:rsidR="004549BD" w:rsidRDefault="004549BD" w:rsidP="009E0088">
            <w:pPr>
              <w:pStyle w:val="TableParagraph"/>
              <w:spacing w:before="103"/>
              <w:ind w:left="99" w:right="87"/>
              <w:jc w:val="center"/>
              <w:rPr>
                <w:b/>
                <w:sz w:val="18"/>
              </w:rPr>
            </w:pPr>
            <w:r>
              <w:rPr>
                <w:b/>
                <w:sz w:val="18"/>
              </w:rPr>
              <w:t>İşbirliği Yapılacak Birim</w:t>
            </w:r>
          </w:p>
        </w:tc>
        <w:tc>
          <w:tcPr>
            <w:tcW w:w="1584" w:type="dxa"/>
            <w:shd w:val="clear" w:color="auto" w:fill="F9BF90"/>
          </w:tcPr>
          <w:p w:rsidR="004549BD" w:rsidRDefault="004549BD" w:rsidP="009E0088">
            <w:pPr>
              <w:pStyle w:val="TableParagraph"/>
              <w:spacing w:before="11"/>
              <w:rPr>
                <w:b/>
                <w:sz w:val="26"/>
              </w:rPr>
            </w:pPr>
          </w:p>
          <w:p w:rsidR="004549BD" w:rsidRDefault="004549BD" w:rsidP="009E0088">
            <w:pPr>
              <w:pStyle w:val="TableParagraph"/>
              <w:ind w:left="321"/>
              <w:rPr>
                <w:b/>
                <w:sz w:val="18"/>
              </w:rPr>
            </w:pPr>
            <w:r>
              <w:rPr>
                <w:b/>
                <w:sz w:val="18"/>
              </w:rPr>
              <w:t>Çıktı/ Sonuç</w:t>
            </w:r>
          </w:p>
        </w:tc>
        <w:tc>
          <w:tcPr>
            <w:tcW w:w="1757"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633" w:right="219" w:hanging="205"/>
              <w:rPr>
                <w:b/>
                <w:sz w:val="18"/>
              </w:rPr>
            </w:pPr>
            <w:r>
              <w:rPr>
                <w:b/>
                <w:sz w:val="18"/>
              </w:rPr>
              <w:t>Tamamlanma Tarihi</w:t>
            </w:r>
          </w:p>
        </w:tc>
        <w:tc>
          <w:tcPr>
            <w:tcW w:w="1180" w:type="dxa"/>
            <w:shd w:val="clear" w:color="auto" w:fill="F9BF90"/>
          </w:tcPr>
          <w:p w:rsidR="004549BD" w:rsidRDefault="004549BD" w:rsidP="009E0088">
            <w:pPr>
              <w:pStyle w:val="TableParagraph"/>
              <w:spacing w:before="11"/>
              <w:rPr>
                <w:b/>
                <w:sz w:val="26"/>
              </w:rPr>
            </w:pPr>
          </w:p>
          <w:p w:rsidR="004549BD" w:rsidRDefault="004549BD" w:rsidP="009E0088">
            <w:pPr>
              <w:pStyle w:val="TableParagraph"/>
              <w:ind w:left="310"/>
              <w:rPr>
                <w:b/>
                <w:sz w:val="18"/>
              </w:rPr>
            </w:pPr>
            <w:r>
              <w:rPr>
                <w:b/>
                <w:sz w:val="18"/>
              </w:rPr>
              <w:t>Açıklama</w:t>
            </w:r>
          </w:p>
        </w:tc>
      </w:tr>
      <w:tr w:rsidR="004549BD" w:rsidTr="009E0088">
        <w:trPr>
          <w:trHeight w:val="2699"/>
        </w:trPr>
        <w:tc>
          <w:tcPr>
            <w:tcW w:w="82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8"/>
              </w:rPr>
            </w:pPr>
          </w:p>
          <w:p w:rsidR="004549BD" w:rsidRDefault="004549BD" w:rsidP="009E0088">
            <w:pPr>
              <w:pStyle w:val="TableParagraph"/>
              <w:ind w:left="50" w:right="92"/>
              <w:jc w:val="center"/>
              <w:rPr>
                <w:sz w:val="18"/>
              </w:rPr>
            </w:pPr>
            <w:r>
              <w:rPr>
                <w:sz w:val="18"/>
              </w:rPr>
              <w:t>KOS 3.4</w:t>
            </w:r>
          </w:p>
        </w:tc>
        <w:tc>
          <w:tcPr>
            <w:tcW w:w="212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3"/>
              </w:rPr>
            </w:pPr>
          </w:p>
          <w:p w:rsidR="004549BD" w:rsidRDefault="004549BD" w:rsidP="009E0088">
            <w:pPr>
              <w:pStyle w:val="TableParagraph"/>
              <w:ind w:left="70" w:right="90"/>
              <w:rPr>
                <w:sz w:val="18"/>
              </w:rPr>
            </w:pPr>
            <w:r>
              <w:rPr>
                <w:sz w:val="18"/>
              </w:rPr>
              <w:t>Personelin işe alınması ile görevinde ilerleme ve yükselmesinde liyakat ilkesine uyulmalı ve bireysel performansı göz önünde bulundurulmalıdır.</w:t>
            </w:r>
          </w:p>
        </w:tc>
        <w:tc>
          <w:tcPr>
            <w:tcW w:w="1678" w:type="dxa"/>
          </w:tcPr>
          <w:p w:rsidR="004549BD" w:rsidRDefault="004549BD" w:rsidP="009E0088">
            <w:pPr>
              <w:pStyle w:val="TableParagraph"/>
              <w:spacing w:before="11"/>
              <w:rPr>
                <w:b/>
                <w:sz w:val="15"/>
              </w:rPr>
            </w:pPr>
          </w:p>
          <w:p w:rsidR="004549BD" w:rsidRDefault="004549BD" w:rsidP="009E0088">
            <w:pPr>
              <w:pStyle w:val="TableParagraph"/>
              <w:ind w:left="69" w:right="50"/>
              <w:rPr>
                <w:sz w:val="16"/>
              </w:rPr>
            </w:pPr>
            <w:r>
              <w:rPr>
                <w:sz w:val="16"/>
              </w:rPr>
              <w:t xml:space="preserve">Atamalarda YÖK kriterleri ve 2547 sayılı kanun ve </w:t>
            </w:r>
            <w:proofErr w:type="spellStart"/>
            <w:r>
              <w:rPr>
                <w:sz w:val="16"/>
              </w:rPr>
              <w:t>KPSS'na</w:t>
            </w:r>
            <w:proofErr w:type="spellEnd"/>
            <w:r>
              <w:rPr>
                <w:sz w:val="16"/>
              </w:rPr>
              <w:t xml:space="preserve"> göre yapılmaktadır. Görevde yükselme ise Yüksek- öğretim Kurumları Görevde Yükselme Yönetmeliğine göre yapılıyor. Görevlendir- melerde liyakat ilkesine uyum konusunda eksik- </w:t>
            </w:r>
            <w:proofErr w:type="spellStart"/>
            <w:r>
              <w:rPr>
                <w:sz w:val="16"/>
              </w:rPr>
              <w:t>likler</w:t>
            </w:r>
            <w:proofErr w:type="spellEnd"/>
            <w:r>
              <w:rPr>
                <w:sz w:val="16"/>
              </w:rPr>
              <w:t xml:space="preserve"> olabilmektedir.</w:t>
            </w:r>
          </w:p>
        </w:tc>
        <w:tc>
          <w:tcPr>
            <w:tcW w:w="80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8"/>
              </w:rPr>
            </w:pPr>
          </w:p>
          <w:p w:rsidR="004549BD" w:rsidRDefault="004549BD" w:rsidP="009E0088">
            <w:pPr>
              <w:pStyle w:val="TableParagraph"/>
              <w:ind w:left="69"/>
              <w:rPr>
                <w:sz w:val="18"/>
              </w:rPr>
            </w:pPr>
            <w:r>
              <w:rPr>
                <w:sz w:val="18"/>
              </w:rPr>
              <w:t>KOE 3.4</w:t>
            </w:r>
          </w:p>
        </w:tc>
        <w:tc>
          <w:tcPr>
            <w:tcW w:w="1966" w:type="dxa"/>
          </w:tcPr>
          <w:p w:rsidR="004549BD" w:rsidRDefault="004549BD" w:rsidP="009E0088">
            <w:pPr>
              <w:pStyle w:val="TableParagraph"/>
              <w:rPr>
                <w:b/>
                <w:sz w:val="20"/>
              </w:rPr>
            </w:pPr>
          </w:p>
          <w:p w:rsidR="004549BD" w:rsidRDefault="004549BD" w:rsidP="009E0088">
            <w:pPr>
              <w:pStyle w:val="TableParagraph"/>
              <w:spacing w:before="4"/>
              <w:rPr>
                <w:b/>
                <w:sz w:val="25"/>
              </w:rPr>
            </w:pPr>
          </w:p>
          <w:p w:rsidR="004549BD" w:rsidRDefault="004549BD" w:rsidP="009E0088">
            <w:pPr>
              <w:pStyle w:val="TableParagraph"/>
              <w:ind w:left="70" w:right="206"/>
              <w:rPr>
                <w:sz w:val="18"/>
              </w:rPr>
            </w:pPr>
            <w:r>
              <w:rPr>
                <w:sz w:val="18"/>
              </w:rPr>
              <w:t>Personelin işe alınması ile görevde ilerleme ve yükselme mevzuatı liyakat ilkesi çerçevesinde gözden geçirilecek ve görevde yükselme sınavı yapılacaktır.</w:t>
            </w:r>
          </w:p>
        </w:tc>
        <w:tc>
          <w:tcPr>
            <w:tcW w:w="125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8"/>
              </w:rPr>
            </w:pPr>
          </w:p>
          <w:p w:rsidR="004549BD" w:rsidRDefault="004549BD" w:rsidP="009E0088">
            <w:pPr>
              <w:pStyle w:val="TableParagraph"/>
              <w:ind w:left="143" w:right="134"/>
              <w:jc w:val="center"/>
              <w:rPr>
                <w:sz w:val="18"/>
              </w:rPr>
            </w:pPr>
            <w:r>
              <w:rPr>
                <w:sz w:val="18"/>
              </w:rPr>
              <w:t>Üst Yönetici</w:t>
            </w:r>
          </w:p>
        </w:tc>
        <w:tc>
          <w:tcPr>
            <w:tcW w:w="97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8"/>
              </w:rPr>
            </w:pPr>
          </w:p>
          <w:p w:rsidR="004549BD" w:rsidRDefault="004549BD" w:rsidP="009E0088">
            <w:pPr>
              <w:pStyle w:val="TableParagraph"/>
              <w:ind w:left="314"/>
              <w:rPr>
                <w:sz w:val="18"/>
              </w:rPr>
            </w:pPr>
            <w:r>
              <w:rPr>
                <w:sz w:val="18"/>
              </w:rPr>
              <w:t>PDB</w:t>
            </w:r>
          </w:p>
        </w:tc>
        <w:tc>
          <w:tcPr>
            <w:tcW w:w="158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3"/>
              </w:rPr>
            </w:pPr>
          </w:p>
          <w:p w:rsidR="004549BD" w:rsidRDefault="004549BD" w:rsidP="009E0088">
            <w:pPr>
              <w:pStyle w:val="TableParagraph"/>
              <w:ind w:left="70" w:right="62"/>
              <w:rPr>
                <w:sz w:val="18"/>
              </w:rPr>
            </w:pPr>
            <w:r>
              <w:rPr>
                <w:sz w:val="18"/>
              </w:rPr>
              <w:t>Personelin işe alınması ile görevde ilerlemesi ve yükselmesinde liyakat ilkesi sağlanmış</w:t>
            </w:r>
            <w:r>
              <w:rPr>
                <w:spacing w:val="-9"/>
                <w:sz w:val="18"/>
              </w:rPr>
              <w:t xml:space="preserve"> </w:t>
            </w:r>
            <w:r>
              <w:rPr>
                <w:sz w:val="18"/>
              </w:rPr>
              <w:t>olacaktır.</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8"/>
              </w:rPr>
            </w:pPr>
          </w:p>
          <w:p w:rsidR="004549BD" w:rsidRDefault="003D331B" w:rsidP="009E0088">
            <w:pPr>
              <w:pStyle w:val="TableParagraph"/>
              <w:ind w:left="335" w:right="146"/>
              <w:jc w:val="center"/>
              <w:rPr>
                <w:sz w:val="18"/>
              </w:rPr>
            </w:pPr>
            <w:r>
              <w:rPr>
                <w:sz w:val="18"/>
              </w:rPr>
              <w:t>Aralık 2024</w:t>
            </w:r>
          </w:p>
        </w:tc>
        <w:tc>
          <w:tcPr>
            <w:tcW w:w="1180" w:type="dxa"/>
          </w:tcPr>
          <w:p w:rsidR="004549BD" w:rsidRDefault="004549BD" w:rsidP="009E0088">
            <w:pPr>
              <w:pStyle w:val="TableParagraph"/>
              <w:rPr>
                <w:sz w:val="16"/>
              </w:rPr>
            </w:pPr>
          </w:p>
        </w:tc>
      </w:tr>
      <w:tr w:rsidR="004549BD" w:rsidTr="009E0088">
        <w:trPr>
          <w:trHeight w:val="1655"/>
        </w:trPr>
        <w:tc>
          <w:tcPr>
            <w:tcW w:w="82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50" w:right="92"/>
              <w:jc w:val="center"/>
              <w:rPr>
                <w:sz w:val="18"/>
              </w:rPr>
            </w:pPr>
            <w:r>
              <w:rPr>
                <w:sz w:val="18"/>
              </w:rPr>
              <w:t>KOS 3.5</w:t>
            </w:r>
          </w:p>
        </w:tc>
        <w:tc>
          <w:tcPr>
            <w:tcW w:w="2120" w:type="dxa"/>
          </w:tcPr>
          <w:p w:rsidR="004549BD" w:rsidRDefault="004549BD" w:rsidP="009E0088">
            <w:pPr>
              <w:pStyle w:val="TableParagraph"/>
              <w:spacing w:line="200" w:lineRule="atLeast"/>
              <w:ind w:left="70" w:right="80"/>
              <w:rPr>
                <w:sz w:val="18"/>
              </w:rPr>
            </w:pPr>
            <w:r>
              <w:rPr>
                <w:sz w:val="18"/>
              </w:rPr>
              <w:t>Her görev için gerekli eğitim ihtiyacı belirlenmeli, bu ihtiyacı giderecek eğitim faaliyetleri her yıl planlanarak yürütülmeli ve gerektiğinde güncellenmelidir.</w:t>
            </w:r>
          </w:p>
        </w:tc>
        <w:tc>
          <w:tcPr>
            <w:tcW w:w="1678"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161" w:right="151"/>
              <w:jc w:val="center"/>
              <w:rPr>
                <w:sz w:val="18"/>
              </w:rPr>
            </w:pPr>
            <w:r>
              <w:rPr>
                <w:sz w:val="18"/>
              </w:rPr>
              <w:t>Eğitim faaliyetleri</w:t>
            </w:r>
          </w:p>
          <w:p w:rsidR="004549BD" w:rsidRDefault="004549BD" w:rsidP="009E0088">
            <w:pPr>
              <w:pStyle w:val="TableParagraph"/>
              <w:ind w:left="161" w:right="151"/>
              <w:jc w:val="center"/>
              <w:rPr>
                <w:sz w:val="18"/>
              </w:rPr>
            </w:pPr>
            <w:r>
              <w:rPr>
                <w:sz w:val="18"/>
              </w:rPr>
              <w:t>yapılmaktadır.</w:t>
            </w:r>
          </w:p>
        </w:tc>
        <w:tc>
          <w:tcPr>
            <w:tcW w:w="80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69"/>
              <w:rPr>
                <w:sz w:val="18"/>
              </w:rPr>
            </w:pPr>
            <w:r>
              <w:rPr>
                <w:sz w:val="18"/>
              </w:rPr>
              <w:t>KOE 3.5</w:t>
            </w:r>
          </w:p>
        </w:tc>
        <w:tc>
          <w:tcPr>
            <w:tcW w:w="1966" w:type="dxa"/>
          </w:tcPr>
          <w:p w:rsidR="004549BD" w:rsidRDefault="004549BD" w:rsidP="009E0088">
            <w:pPr>
              <w:pStyle w:val="TableParagraph"/>
              <w:ind w:left="70" w:right="166"/>
              <w:rPr>
                <w:sz w:val="18"/>
              </w:rPr>
            </w:pPr>
            <w:r>
              <w:rPr>
                <w:sz w:val="18"/>
              </w:rPr>
              <w:t>Her görev için birim personelinin eğitim ihtiyaçları belirlenecek. ihtiyaç doğrultusunda eğitim takvimi belirlenerek planlama yapılacaktır.</w:t>
            </w:r>
          </w:p>
        </w:tc>
        <w:tc>
          <w:tcPr>
            <w:tcW w:w="125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143" w:right="134"/>
              <w:jc w:val="center"/>
              <w:rPr>
                <w:sz w:val="18"/>
              </w:rPr>
            </w:pPr>
            <w:r>
              <w:rPr>
                <w:sz w:val="18"/>
              </w:rPr>
              <w:t>PDB</w:t>
            </w:r>
          </w:p>
        </w:tc>
        <w:tc>
          <w:tcPr>
            <w:tcW w:w="97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69" w:right="90"/>
              <w:rPr>
                <w:sz w:val="18"/>
              </w:rPr>
            </w:pPr>
            <w:r>
              <w:rPr>
                <w:sz w:val="18"/>
              </w:rPr>
              <w:t>Genel Sekreterlik</w:t>
            </w:r>
          </w:p>
        </w:tc>
        <w:tc>
          <w:tcPr>
            <w:tcW w:w="1584" w:type="dxa"/>
          </w:tcPr>
          <w:p w:rsidR="004549BD" w:rsidRDefault="004549BD" w:rsidP="009E0088">
            <w:pPr>
              <w:pStyle w:val="TableParagraph"/>
              <w:ind w:left="70" w:right="72"/>
              <w:rPr>
                <w:sz w:val="18"/>
              </w:rPr>
            </w:pPr>
            <w:r>
              <w:rPr>
                <w:sz w:val="18"/>
              </w:rPr>
              <w:t>İhtiyaca göre eğitim verilerek personelin verimliliği arttırılmış</w:t>
            </w:r>
            <w:r>
              <w:rPr>
                <w:spacing w:val="8"/>
                <w:sz w:val="18"/>
              </w:rPr>
              <w:t xml:space="preserve"> </w:t>
            </w:r>
            <w:r>
              <w:rPr>
                <w:spacing w:val="-3"/>
                <w:sz w:val="18"/>
              </w:rPr>
              <w:t>olacaktır.</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3D331B" w:rsidP="009E0088">
            <w:pPr>
              <w:pStyle w:val="TableParagraph"/>
              <w:ind w:left="335" w:right="146"/>
              <w:jc w:val="center"/>
              <w:rPr>
                <w:sz w:val="18"/>
              </w:rPr>
            </w:pPr>
            <w:r>
              <w:rPr>
                <w:sz w:val="18"/>
              </w:rPr>
              <w:t>Temmuz 2024</w:t>
            </w:r>
          </w:p>
        </w:tc>
        <w:tc>
          <w:tcPr>
            <w:tcW w:w="1180" w:type="dxa"/>
          </w:tcPr>
          <w:p w:rsidR="004549BD" w:rsidRDefault="004549BD" w:rsidP="009E0088">
            <w:pPr>
              <w:pStyle w:val="TableParagraph"/>
              <w:rPr>
                <w:sz w:val="16"/>
              </w:rPr>
            </w:pPr>
          </w:p>
        </w:tc>
      </w:tr>
      <w:tr w:rsidR="004549BD" w:rsidTr="009E0088">
        <w:trPr>
          <w:trHeight w:val="1655"/>
        </w:trPr>
        <w:tc>
          <w:tcPr>
            <w:tcW w:w="82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50" w:right="92"/>
              <w:jc w:val="center"/>
              <w:rPr>
                <w:sz w:val="18"/>
              </w:rPr>
            </w:pPr>
            <w:r>
              <w:rPr>
                <w:sz w:val="18"/>
              </w:rPr>
              <w:t>KOS 3.6</w:t>
            </w:r>
          </w:p>
        </w:tc>
        <w:tc>
          <w:tcPr>
            <w:tcW w:w="2120" w:type="dxa"/>
          </w:tcPr>
          <w:p w:rsidR="004549BD" w:rsidRDefault="004549BD" w:rsidP="009E0088">
            <w:pPr>
              <w:pStyle w:val="TableParagraph"/>
              <w:spacing w:line="200" w:lineRule="atLeast"/>
              <w:ind w:left="70" w:right="125"/>
              <w:rPr>
                <w:sz w:val="18"/>
              </w:rPr>
            </w:pPr>
            <w:r>
              <w:rPr>
                <w:sz w:val="18"/>
              </w:rPr>
              <w:t>Personelin yeterliliği ve performansı bağlı olduğu yöneticisi tarafından en az yılda bir kez değerlendirilmeli ve değerlendirme sonuçları personel ile görüşülmelidir.</w:t>
            </w:r>
          </w:p>
        </w:tc>
        <w:tc>
          <w:tcPr>
            <w:tcW w:w="1678"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69" w:right="254"/>
              <w:rPr>
                <w:sz w:val="18"/>
              </w:rPr>
            </w:pPr>
            <w:r>
              <w:rPr>
                <w:sz w:val="18"/>
              </w:rPr>
              <w:t>Personel mevzuatı uygulanmaktadır</w:t>
            </w:r>
          </w:p>
        </w:tc>
        <w:tc>
          <w:tcPr>
            <w:tcW w:w="80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69"/>
              <w:rPr>
                <w:sz w:val="18"/>
              </w:rPr>
            </w:pPr>
            <w:r>
              <w:rPr>
                <w:sz w:val="18"/>
              </w:rPr>
              <w:t>KOE 3.6</w:t>
            </w:r>
          </w:p>
        </w:tc>
        <w:tc>
          <w:tcPr>
            <w:tcW w:w="1966" w:type="dxa"/>
          </w:tcPr>
          <w:p w:rsidR="004549BD" w:rsidRDefault="004549BD" w:rsidP="009E0088">
            <w:pPr>
              <w:pStyle w:val="TableParagraph"/>
              <w:ind w:left="70" w:right="146"/>
              <w:rPr>
                <w:sz w:val="18"/>
              </w:rPr>
            </w:pPr>
            <w:r>
              <w:rPr>
                <w:sz w:val="18"/>
              </w:rPr>
              <w:t xml:space="preserve">Personelin yeterliliği ve performansını geliştirecek kriterler çerçevesinde değerlendirilecek, sonuçları personelle </w:t>
            </w:r>
            <w:proofErr w:type="spellStart"/>
            <w:r>
              <w:rPr>
                <w:sz w:val="18"/>
              </w:rPr>
              <w:t>görüşelecektir</w:t>
            </w:r>
            <w:proofErr w:type="spellEnd"/>
            <w:r>
              <w:rPr>
                <w:sz w:val="18"/>
              </w:rPr>
              <w:t>.</w:t>
            </w:r>
          </w:p>
        </w:tc>
        <w:tc>
          <w:tcPr>
            <w:tcW w:w="125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143" w:right="134"/>
              <w:jc w:val="center"/>
              <w:rPr>
                <w:sz w:val="18"/>
              </w:rPr>
            </w:pPr>
            <w:r>
              <w:rPr>
                <w:sz w:val="18"/>
              </w:rPr>
              <w:t>PDB</w:t>
            </w:r>
          </w:p>
        </w:tc>
        <w:tc>
          <w:tcPr>
            <w:tcW w:w="97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69" w:right="220"/>
              <w:rPr>
                <w:sz w:val="18"/>
              </w:rPr>
            </w:pPr>
            <w:r>
              <w:rPr>
                <w:sz w:val="18"/>
              </w:rPr>
              <w:t>Harcama Birimleri</w:t>
            </w:r>
          </w:p>
        </w:tc>
        <w:tc>
          <w:tcPr>
            <w:tcW w:w="1584" w:type="dxa"/>
          </w:tcPr>
          <w:p w:rsidR="004549BD" w:rsidRDefault="004549BD" w:rsidP="009E0088">
            <w:pPr>
              <w:pStyle w:val="TableParagraph"/>
              <w:ind w:left="70" w:right="249"/>
              <w:rPr>
                <w:sz w:val="18"/>
              </w:rPr>
            </w:pPr>
            <w:r>
              <w:rPr>
                <w:sz w:val="18"/>
              </w:rPr>
              <w:t>Personelin Yeterliliği ve Performansı Periyodik Olarak Değerlendirilmiş Olacaktır.</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3D331B" w:rsidP="009E0088">
            <w:pPr>
              <w:pStyle w:val="TableParagraph"/>
              <w:ind w:left="335" w:right="146"/>
              <w:jc w:val="center"/>
              <w:rPr>
                <w:sz w:val="18"/>
              </w:rPr>
            </w:pPr>
            <w:r>
              <w:rPr>
                <w:sz w:val="18"/>
              </w:rPr>
              <w:t>Ağustos 2024</w:t>
            </w:r>
          </w:p>
        </w:tc>
        <w:tc>
          <w:tcPr>
            <w:tcW w:w="1180" w:type="dxa"/>
          </w:tcPr>
          <w:p w:rsidR="004549BD" w:rsidRDefault="004549BD" w:rsidP="009E0088">
            <w:pPr>
              <w:pStyle w:val="TableParagraph"/>
              <w:rPr>
                <w:sz w:val="16"/>
              </w:rPr>
            </w:pPr>
          </w:p>
        </w:tc>
      </w:tr>
    </w:tbl>
    <w:p w:rsidR="004549BD" w:rsidRDefault="004549BD" w:rsidP="004549BD">
      <w:pPr>
        <w:rPr>
          <w:sz w:val="16"/>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4"/>
        <w:gridCol w:w="2120"/>
        <w:gridCol w:w="1677"/>
        <w:gridCol w:w="803"/>
        <w:gridCol w:w="1966"/>
        <w:gridCol w:w="1253"/>
        <w:gridCol w:w="980"/>
        <w:gridCol w:w="1584"/>
        <w:gridCol w:w="1757"/>
        <w:gridCol w:w="1180"/>
      </w:tblGrid>
      <w:tr w:rsidR="004549BD" w:rsidTr="009E0088">
        <w:trPr>
          <w:trHeight w:val="1350"/>
        </w:trPr>
        <w:tc>
          <w:tcPr>
            <w:tcW w:w="824" w:type="dxa"/>
            <w:shd w:val="clear" w:color="auto" w:fill="F9BF90"/>
          </w:tcPr>
          <w:p w:rsidR="004549BD" w:rsidRDefault="004549BD" w:rsidP="009E0088">
            <w:pPr>
              <w:pStyle w:val="TableParagraph"/>
              <w:rPr>
                <w:b/>
                <w:sz w:val="20"/>
              </w:rPr>
            </w:pPr>
          </w:p>
          <w:p w:rsidR="004549BD" w:rsidRDefault="004549BD" w:rsidP="009E0088">
            <w:pPr>
              <w:pStyle w:val="TableParagraph"/>
              <w:spacing w:before="8"/>
              <w:rPr>
                <w:b/>
                <w:sz w:val="20"/>
              </w:rPr>
            </w:pPr>
          </w:p>
          <w:p w:rsidR="004549BD" w:rsidRDefault="004549BD" w:rsidP="009E0088">
            <w:pPr>
              <w:pStyle w:val="TableParagraph"/>
              <w:ind w:left="114" w:right="42" w:hanging="43"/>
              <w:rPr>
                <w:b/>
                <w:sz w:val="18"/>
              </w:rPr>
            </w:pPr>
            <w:r>
              <w:rPr>
                <w:b/>
                <w:sz w:val="18"/>
              </w:rPr>
              <w:t>Standart Kod No</w:t>
            </w:r>
          </w:p>
        </w:tc>
        <w:tc>
          <w:tcPr>
            <w:tcW w:w="2120" w:type="dxa"/>
            <w:shd w:val="clear" w:color="auto" w:fill="F9BF90"/>
          </w:tcPr>
          <w:p w:rsidR="004549BD" w:rsidRDefault="004549BD" w:rsidP="009E0088">
            <w:pPr>
              <w:pStyle w:val="TableParagraph"/>
              <w:rPr>
                <w:b/>
                <w:sz w:val="20"/>
              </w:rPr>
            </w:pPr>
          </w:p>
          <w:p w:rsidR="004549BD" w:rsidRDefault="004549BD" w:rsidP="009E0088">
            <w:pPr>
              <w:pStyle w:val="TableParagraph"/>
              <w:spacing w:before="8"/>
              <w:rPr>
                <w:b/>
                <w:sz w:val="20"/>
              </w:rPr>
            </w:pPr>
          </w:p>
          <w:p w:rsidR="004549BD" w:rsidRDefault="004549BD" w:rsidP="009E0088">
            <w:pPr>
              <w:pStyle w:val="TableParagraph"/>
              <w:ind w:left="102" w:right="92"/>
              <w:jc w:val="center"/>
              <w:rPr>
                <w:b/>
                <w:sz w:val="18"/>
              </w:rPr>
            </w:pPr>
            <w:r>
              <w:rPr>
                <w:b/>
                <w:sz w:val="18"/>
              </w:rPr>
              <w:t>Kamu İç Kontrol</w:t>
            </w:r>
          </w:p>
          <w:p w:rsidR="004549BD" w:rsidRDefault="004549BD" w:rsidP="009E0088">
            <w:pPr>
              <w:pStyle w:val="TableParagraph"/>
              <w:ind w:left="102" w:right="93"/>
              <w:jc w:val="center"/>
              <w:rPr>
                <w:b/>
                <w:sz w:val="18"/>
              </w:rPr>
            </w:pPr>
            <w:r>
              <w:rPr>
                <w:b/>
                <w:sz w:val="18"/>
              </w:rPr>
              <w:t>Standardı ve Genel şartı</w:t>
            </w:r>
          </w:p>
        </w:tc>
        <w:tc>
          <w:tcPr>
            <w:tcW w:w="1677" w:type="dxa"/>
            <w:shd w:val="clear" w:color="auto" w:fill="F9BF90"/>
          </w:tcPr>
          <w:p w:rsidR="004549BD" w:rsidRDefault="004549BD" w:rsidP="009E0088">
            <w:pPr>
              <w:pStyle w:val="TableParagraph"/>
              <w:rPr>
                <w:b/>
                <w:sz w:val="20"/>
              </w:rPr>
            </w:pPr>
          </w:p>
          <w:p w:rsidR="004549BD" w:rsidRDefault="004549BD" w:rsidP="009E0088">
            <w:pPr>
              <w:pStyle w:val="TableParagraph"/>
              <w:spacing w:before="8"/>
              <w:rPr>
                <w:b/>
                <w:sz w:val="20"/>
              </w:rPr>
            </w:pPr>
          </w:p>
          <w:p w:rsidR="004549BD" w:rsidRDefault="004549BD" w:rsidP="009E0088">
            <w:pPr>
              <w:pStyle w:val="TableParagraph"/>
              <w:ind w:left="558" w:right="339" w:firstLine="170"/>
              <w:rPr>
                <w:b/>
                <w:sz w:val="18"/>
              </w:rPr>
            </w:pPr>
            <w:r>
              <w:rPr>
                <w:b/>
                <w:sz w:val="18"/>
              </w:rPr>
              <w:t>Mevcut Durum</w:t>
            </w:r>
          </w:p>
        </w:tc>
        <w:tc>
          <w:tcPr>
            <w:tcW w:w="803" w:type="dxa"/>
            <w:shd w:val="clear" w:color="auto" w:fill="F9BF90"/>
          </w:tcPr>
          <w:p w:rsidR="004549BD" w:rsidRDefault="004549BD" w:rsidP="009E0088">
            <w:pPr>
              <w:pStyle w:val="TableParagraph"/>
              <w:rPr>
                <w:b/>
                <w:sz w:val="20"/>
              </w:rPr>
            </w:pPr>
          </w:p>
          <w:p w:rsidR="004549BD" w:rsidRDefault="004549BD" w:rsidP="009E0088">
            <w:pPr>
              <w:pStyle w:val="TableParagraph"/>
              <w:spacing w:before="8"/>
              <w:rPr>
                <w:b/>
                <w:sz w:val="20"/>
              </w:rPr>
            </w:pPr>
          </w:p>
          <w:p w:rsidR="004549BD" w:rsidRDefault="004549BD" w:rsidP="009E0088">
            <w:pPr>
              <w:pStyle w:val="TableParagraph"/>
              <w:ind w:left="103" w:right="74" w:firstLine="52"/>
              <w:rPr>
                <w:b/>
                <w:sz w:val="18"/>
              </w:rPr>
            </w:pPr>
            <w:r>
              <w:rPr>
                <w:b/>
                <w:sz w:val="18"/>
              </w:rPr>
              <w:t>Eylem Kod No</w:t>
            </w:r>
          </w:p>
        </w:tc>
        <w:tc>
          <w:tcPr>
            <w:tcW w:w="1966" w:type="dxa"/>
            <w:shd w:val="clear" w:color="auto" w:fill="F9BF90"/>
          </w:tcPr>
          <w:p w:rsidR="004549BD" w:rsidRDefault="004549BD" w:rsidP="009E0088">
            <w:pPr>
              <w:pStyle w:val="TableParagraph"/>
              <w:rPr>
                <w:b/>
                <w:sz w:val="20"/>
              </w:rPr>
            </w:pPr>
          </w:p>
          <w:p w:rsidR="004549BD" w:rsidRDefault="004549BD" w:rsidP="009E0088">
            <w:pPr>
              <w:pStyle w:val="TableParagraph"/>
              <w:spacing w:before="8"/>
              <w:rPr>
                <w:b/>
                <w:sz w:val="20"/>
              </w:rPr>
            </w:pPr>
          </w:p>
          <w:p w:rsidR="004549BD" w:rsidRDefault="004549BD" w:rsidP="009E0088">
            <w:pPr>
              <w:pStyle w:val="TableParagraph"/>
              <w:ind w:left="435" w:right="91" w:firstLine="44"/>
              <w:rPr>
                <w:b/>
                <w:sz w:val="18"/>
              </w:rPr>
            </w:pPr>
            <w:r>
              <w:rPr>
                <w:b/>
                <w:sz w:val="18"/>
              </w:rPr>
              <w:t>Öngörülen Eylem veya Eylemler</w:t>
            </w:r>
          </w:p>
        </w:tc>
        <w:tc>
          <w:tcPr>
            <w:tcW w:w="1253" w:type="dxa"/>
            <w:shd w:val="clear" w:color="auto" w:fill="F9BF90"/>
          </w:tcPr>
          <w:p w:rsidR="004549BD" w:rsidRDefault="004549BD" w:rsidP="009E0088">
            <w:pPr>
              <w:pStyle w:val="TableParagraph"/>
              <w:spacing w:before="8"/>
              <w:rPr>
                <w:b/>
              </w:rPr>
            </w:pPr>
          </w:p>
          <w:p w:rsidR="004549BD" w:rsidRDefault="004549BD" w:rsidP="009E0088">
            <w:pPr>
              <w:pStyle w:val="TableParagraph"/>
              <w:ind w:left="103" w:right="92" w:hanging="1"/>
              <w:jc w:val="center"/>
              <w:rPr>
                <w:b/>
                <w:sz w:val="18"/>
              </w:rPr>
            </w:pPr>
            <w:r>
              <w:rPr>
                <w:b/>
                <w:sz w:val="18"/>
              </w:rPr>
              <w:t>Sorumlu Birim veya Çalışma grubu üyeleri</w:t>
            </w:r>
          </w:p>
        </w:tc>
        <w:tc>
          <w:tcPr>
            <w:tcW w:w="980" w:type="dxa"/>
            <w:shd w:val="clear" w:color="auto" w:fill="F9BF90"/>
          </w:tcPr>
          <w:p w:rsidR="004549BD" w:rsidRDefault="004549BD" w:rsidP="009E0088">
            <w:pPr>
              <w:pStyle w:val="TableParagraph"/>
              <w:rPr>
                <w:b/>
                <w:sz w:val="20"/>
              </w:rPr>
            </w:pPr>
          </w:p>
          <w:p w:rsidR="004549BD" w:rsidRDefault="004549BD" w:rsidP="009E0088">
            <w:pPr>
              <w:pStyle w:val="TableParagraph"/>
              <w:spacing w:before="134"/>
              <w:ind w:left="99" w:right="88"/>
              <w:jc w:val="center"/>
              <w:rPr>
                <w:b/>
                <w:sz w:val="18"/>
              </w:rPr>
            </w:pPr>
            <w:r>
              <w:rPr>
                <w:b/>
                <w:sz w:val="18"/>
              </w:rPr>
              <w:t>İşbirliği Yapılacak Birim</w:t>
            </w:r>
          </w:p>
        </w:tc>
        <w:tc>
          <w:tcPr>
            <w:tcW w:w="1584" w:type="dxa"/>
            <w:shd w:val="clear" w:color="auto" w:fill="F9BF90"/>
          </w:tcPr>
          <w:p w:rsidR="004549BD" w:rsidRDefault="004549BD" w:rsidP="009E0088">
            <w:pPr>
              <w:pStyle w:val="TableParagraph"/>
              <w:rPr>
                <w:b/>
                <w:sz w:val="20"/>
              </w:rPr>
            </w:pPr>
          </w:p>
          <w:p w:rsidR="004549BD" w:rsidRDefault="004549BD" w:rsidP="009E0088">
            <w:pPr>
              <w:pStyle w:val="TableParagraph"/>
              <w:spacing w:before="8"/>
              <w:rPr>
                <w:b/>
                <w:sz w:val="29"/>
              </w:rPr>
            </w:pPr>
          </w:p>
          <w:p w:rsidR="004549BD" w:rsidRDefault="004549BD" w:rsidP="009E0088">
            <w:pPr>
              <w:pStyle w:val="TableParagraph"/>
              <w:ind w:left="321"/>
              <w:rPr>
                <w:b/>
                <w:sz w:val="18"/>
              </w:rPr>
            </w:pPr>
            <w:r>
              <w:rPr>
                <w:b/>
                <w:sz w:val="18"/>
              </w:rPr>
              <w:t>Çıktı/ Sonuç</w:t>
            </w:r>
          </w:p>
        </w:tc>
        <w:tc>
          <w:tcPr>
            <w:tcW w:w="1757" w:type="dxa"/>
            <w:shd w:val="clear" w:color="auto" w:fill="F9BF90"/>
          </w:tcPr>
          <w:p w:rsidR="004549BD" w:rsidRDefault="004549BD" w:rsidP="009E0088">
            <w:pPr>
              <w:pStyle w:val="TableParagraph"/>
              <w:rPr>
                <w:b/>
                <w:sz w:val="20"/>
              </w:rPr>
            </w:pPr>
          </w:p>
          <w:p w:rsidR="004549BD" w:rsidRDefault="004549BD" w:rsidP="009E0088">
            <w:pPr>
              <w:pStyle w:val="TableParagraph"/>
              <w:spacing w:before="8"/>
              <w:rPr>
                <w:b/>
                <w:sz w:val="20"/>
              </w:rPr>
            </w:pPr>
          </w:p>
          <w:p w:rsidR="004549BD" w:rsidRDefault="004549BD" w:rsidP="009E0088">
            <w:pPr>
              <w:pStyle w:val="TableParagraph"/>
              <w:ind w:left="633" w:right="219" w:hanging="205"/>
              <w:rPr>
                <w:b/>
                <w:sz w:val="18"/>
              </w:rPr>
            </w:pPr>
            <w:r>
              <w:rPr>
                <w:b/>
                <w:sz w:val="18"/>
              </w:rPr>
              <w:t>Tamamlanma Tarihi</w:t>
            </w:r>
          </w:p>
        </w:tc>
        <w:tc>
          <w:tcPr>
            <w:tcW w:w="1180" w:type="dxa"/>
            <w:shd w:val="clear" w:color="auto" w:fill="F9BF90"/>
          </w:tcPr>
          <w:p w:rsidR="004549BD" w:rsidRDefault="004549BD" w:rsidP="009E0088">
            <w:pPr>
              <w:pStyle w:val="TableParagraph"/>
              <w:rPr>
                <w:b/>
                <w:sz w:val="20"/>
              </w:rPr>
            </w:pPr>
          </w:p>
          <w:p w:rsidR="004549BD" w:rsidRDefault="004549BD" w:rsidP="009E0088">
            <w:pPr>
              <w:pStyle w:val="TableParagraph"/>
              <w:spacing w:before="8"/>
              <w:rPr>
                <w:b/>
                <w:sz w:val="29"/>
              </w:rPr>
            </w:pPr>
          </w:p>
          <w:p w:rsidR="004549BD" w:rsidRDefault="004549BD" w:rsidP="009E0088">
            <w:pPr>
              <w:pStyle w:val="TableParagraph"/>
              <w:ind w:left="310"/>
              <w:rPr>
                <w:b/>
                <w:sz w:val="18"/>
              </w:rPr>
            </w:pPr>
            <w:r>
              <w:rPr>
                <w:b/>
                <w:sz w:val="18"/>
              </w:rPr>
              <w:t>Açıklama</w:t>
            </w:r>
          </w:p>
        </w:tc>
      </w:tr>
      <w:tr w:rsidR="004549BD" w:rsidTr="009E0088">
        <w:trPr>
          <w:trHeight w:val="1839"/>
        </w:trPr>
        <w:tc>
          <w:tcPr>
            <w:tcW w:w="824"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7"/>
              </w:rPr>
            </w:pPr>
          </w:p>
          <w:p w:rsidR="004549BD" w:rsidRDefault="004549BD" w:rsidP="009E0088">
            <w:pPr>
              <w:pStyle w:val="TableParagraph"/>
              <w:spacing w:before="1"/>
              <w:ind w:left="70"/>
              <w:rPr>
                <w:sz w:val="18"/>
              </w:rPr>
            </w:pPr>
            <w:r>
              <w:rPr>
                <w:sz w:val="18"/>
              </w:rPr>
              <w:t>KOS 3.7</w:t>
            </w:r>
          </w:p>
        </w:tc>
        <w:tc>
          <w:tcPr>
            <w:tcW w:w="2120" w:type="dxa"/>
            <w:vMerge w:val="restart"/>
          </w:tcPr>
          <w:p w:rsidR="004549BD" w:rsidRDefault="004549BD" w:rsidP="009E0088">
            <w:pPr>
              <w:pStyle w:val="TableParagraph"/>
              <w:ind w:left="70" w:right="75"/>
              <w:rPr>
                <w:sz w:val="18"/>
              </w:rPr>
            </w:pPr>
            <w:r>
              <w:rPr>
                <w:sz w:val="18"/>
              </w:rPr>
              <w:t>Performans değerlendirmesine göre performansı yetersiz bulunan personelin performansını geliştirmeye yönelik önlemler alınmalı, yüksek performans gösteren personel için ödüllendirme mekanizmaları geliştirilmelidir.</w:t>
            </w:r>
          </w:p>
        </w:tc>
        <w:tc>
          <w:tcPr>
            <w:tcW w:w="1677" w:type="dxa"/>
            <w:vMerge w:val="restart"/>
          </w:tcPr>
          <w:p w:rsidR="004549BD" w:rsidRDefault="004549BD" w:rsidP="009E0088">
            <w:pPr>
              <w:pStyle w:val="TableParagraph"/>
              <w:spacing w:before="4"/>
              <w:rPr>
                <w:b/>
                <w:sz w:val="28"/>
              </w:rPr>
            </w:pPr>
          </w:p>
          <w:p w:rsidR="004549BD" w:rsidRDefault="004549BD" w:rsidP="009E0088">
            <w:pPr>
              <w:pStyle w:val="TableParagraph"/>
              <w:spacing w:before="1"/>
              <w:ind w:left="69" w:right="148"/>
              <w:rPr>
                <w:sz w:val="18"/>
              </w:rPr>
            </w:pPr>
            <w:r>
              <w:rPr>
                <w:sz w:val="18"/>
              </w:rPr>
              <w:t xml:space="preserve">Personel mevzuatı hükümleri uygulanmaktadır. Akademik </w:t>
            </w:r>
            <w:proofErr w:type="spellStart"/>
            <w:r>
              <w:rPr>
                <w:sz w:val="18"/>
              </w:rPr>
              <w:t>teşfik</w:t>
            </w:r>
            <w:proofErr w:type="spellEnd"/>
            <w:r>
              <w:rPr>
                <w:sz w:val="18"/>
              </w:rPr>
              <w:t xml:space="preserve"> töreni düzenlenmekte derece alan akademisyenler teşvik edilmektedir. İdari personel için bir çalışmalar sürdürülmektedir.</w:t>
            </w:r>
          </w:p>
        </w:tc>
        <w:tc>
          <w:tcPr>
            <w:tcW w:w="80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1"/>
              </w:rPr>
            </w:pPr>
          </w:p>
          <w:p w:rsidR="004549BD" w:rsidRDefault="004549BD" w:rsidP="009E0088">
            <w:pPr>
              <w:pStyle w:val="TableParagraph"/>
              <w:ind w:left="372" w:right="41" w:hanging="10"/>
              <w:rPr>
                <w:sz w:val="18"/>
              </w:rPr>
            </w:pPr>
            <w:r>
              <w:rPr>
                <w:sz w:val="18"/>
              </w:rPr>
              <w:t>KOE 3.7.1</w:t>
            </w:r>
          </w:p>
        </w:tc>
        <w:tc>
          <w:tcPr>
            <w:tcW w:w="1966" w:type="dxa"/>
          </w:tcPr>
          <w:p w:rsidR="004549BD" w:rsidRDefault="004549BD" w:rsidP="009E0088">
            <w:pPr>
              <w:pStyle w:val="TableParagraph"/>
              <w:spacing w:line="180" w:lineRule="atLeast"/>
              <w:ind w:left="70" w:right="95"/>
              <w:rPr>
                <w:sz w:val="16"/>
              </w:rPr>
            </w:pPr>
            <w:r>
              <w:rPr>
                <w:sz w:val="16"/>
              </w:rPr>
              <w:t>Birim yöneticileri tarafından periyodik olarak yapılan performans değerlendirmeleri sonucunda yetersiz bulunan personele performansının artırılması için çözüm üretilmesi ve çeşitli eğitim programlarına katılması sağlanacaktır.</w:t>
            </w:r>
          </w:p>
        </w:tc>
        <w:tc>
          <w:tcPr>
            <w:tcW w:w="125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1"/>
              </w:rPr>
            </w:pPr>
          </w:p>
          <w:p w:rsidR="004549BD" w:rsidRDefault="004549BD" w:rsidP="009E0088">
            <w:pPr>
              <w:pStyle w:val="TableParagraph"/>
              <w:ind w:left="70"/>
              <w:rPr>
                <w:sz w:val="18"/>
              </w:rPr>
            </w:pPr>
            <w:r>
              <w:rPr>
                <w:sz w:val="18"/>
              </w:rPr>
              <w:t>Personel Daire</w:t>
            </w:r>
          </w:p>
          <w:p w:rsidR="004549BD" w:rsidRDefault="004549BD" w:rsidP="009E0088">
            <w:pPr>
              <w:pStyle w:val="TableParagraph"/>
              <w:ind w:left="70"/>
              <w:rPr>
                <w:sz w:val="18"/>
              </w:rPr>
            </w:pPr>
            <w:r>
              <w:rPr>
                <w:sz w:val="18"/>
              </w:rPr>
              <w:t>Başkanlığı</w:t>
            </w:r>
          </w:p>
        </w:tc>
        <w:tc>
          <w:tcPr>
            <w:tcW w:w="98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1"/>
              </w:rPr>
            </w:pPr>
          </w:p>
          <w:p w:rsidR="004549BD" w:rsidRDefault="004549BD" w:rsidP="009E0088">
            <w:pPr>
              <w:pStyle w:val="TableParagraph"/>
              <w:ind w:left="70" w:right="90"/>
              <w:rPr>
                <w:sz w:val="18"/>
              </w:rPr>
            </w:pPr>
            <w:r>
              <w:rPr>
                <w:sz w:val="18"/>
              </w:rPr>
              <w:t>Genel Sekreterlik</w:t>
            </w:r>
          </w:p>
        </w:tc>
        <w:tc>
          <w:tcPr>
            <w:tcW w:w="158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9"/>
              <w:ind w:left="70" w:right="119"/>
              <w:rPr>
                <w:sz w:val="18"/>
              </w:rPr>
            </w:pPr>
            <w:r>
              <w:rPr>
                <w:sz w:val="18"/>
              </w:rPr>
              <w:t>Personelin Kalitesi Arttırılmış Olacaktır.</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26"/>
              <w:ind w:left="250"/>
              <w:rPr>
                <w:sz w:val="18"/>
              </w:rPr>
            </w:pPr>
            <w:r>
              <w:rPr>
                <w:sz w:val="18"/>
              </w:rPr>
              <w:t>Aralık 2024</w:t>
            </w:r>
          </w:p>
        </w:tc>
        <w:tc>
          <w:tcPr>
            <w:tcW w:w="1180" w:type="dxa"/>
            <w:vMerge w:val="restart"/>
          </w:tcPr>
          <w:p w:rsidR="004549BD" w:rsidRDefault="004549BD" w:rsidP="009E0088">
            <w:pPr>
              <w:pStyle w:val="TableParagraph"/>
              <w:rPr>
                <w:sz w:val="16"/>
              </w:rPr>
            </w:pPr>
          </w:p>
        </w:tc>
      </w:tr>
      <w:tr w:rsidR="004549BD" w:rsidTr="009E0088">
        <w:trPr>
          <w:trHeight w:val="1287"/>
        </w:trPr>
        <w:tc>
          <w:tcPr>
            <w:tcW w:w="824" w:type="dxa"/>
            <w:vMerge/>
            <w:tcBorders>
              <w:top w:val="nil"/>
            </w:tcBorders>
          </w:tcPr>
          <w:p w:rsidR="004549BD" w:rsidRDefault="004549BD" w:rsidP="009E0088">
            <w:pPr>
              <w:rPr>
                <w:sz w:val="2"/>
                <w:szCs w:val="2"/>
              </w:rPr>
            </w:pPr>
          </w:p>
        </w:tc>
        <w:tc>
          <w:tcPr>
            <w:tcW w:w="2120" w:type="dxa"/>
            <w:vMerge/>
            <w:tcBorders>
              <w:top w:val="nil"/>
            </w:tcBorders>
          </w:tcPr>
          <w:p w:rsidR="004549BD" w:rsidRDefault="004549BD" w:rsidP="009E0088">
            <w:pPr>
              <w:rPr>
                <w:sz w:val="2"/>
                <w:szCs w:val="2"/>
              </w:rPr>
            </w:pPr>
          </w:p>
        </w:tc>
        <w:tc>
          <w:tcPr>
            <w:tcW w:w="1677" w:type="dxa"/>
            <w:vMerge/>
            <w:tcBorders>
              <w:top w:val="nil"/>
            </w:tcBorders>
          </w:tcPr>
          <w:p w:rsidR="004549BD" w:rsidRDefault="004549BD" w:rsidP="009E0088">
            <w:pPr>
              <w:rPr>
                <w:sz w:val="2"/>
                <w:szCs w:val="2"/>
              </w:rPr>
            </w:pPr>
          </w:p>
        </w:tc>
        <w:tc>
          <w:tcPr>
            <w:tcW w:w="803" w:type="dxa"/>
          </w:tcPr>
          <w:p w:rsidR="004549BD" w:rsidRDefault="004549BD" w:rsidP="009E0088">
            <w:pPr>
              <w:pStyle w:val="TableParagraph"/>
              <w:ind w:left="372" w:right="41" w:hanging="10"/>
              <w:rPr>
                <w:sz w:val="18"/>
              </w:rPr>
            </w:pPr>
            <w:r>
              <w:rPr>
                <w:sz w:val="18"/>
              </w:rPr>
              <w:t>KOE 3.7.2</w:t>
            </w:r>
          </w:p>
        </w:tc>
        <w:tc>
          <w:tcPr>
            <w:tcW w:w="1966" w:type="dxa"/>
          </w:tcPr>
          <w:p w:rsidR="004549BD" w:rsidRDefault="004549BD" w:rsidP="009E0088">
            <w:pPr>
              <w:pStyle w:val="TableParagraph"/>
              <w:spacing w:line="180" w:lineRule="atLeast"/>
              <w:ind w:left="70" w:right="64"/>
              <w:rPr>
                <w:sz w:val="16"/>
              </w:rPr>
            </w:pPr>
            <w:r>
              <w:rPr>
                <w:sz w:val="16"/>
              </w:rPr>
              <w:t>Yapılan performans değerlendirmelerinde yüksek performans gösteren personelin mevzuat çerçevesinde ödüllendirilmesi sağlanacaktır.</w:t>
            </w:r>
          </w:p>
        </w:tc>
        <w:tc>
          <w:tcPr>
            <w:tcW w:w="1253"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Üst Yönetim</w:t>
            </w:r>
          </w:p>
        </w:tc>
        <w:tc>
          <w:tcPr>
            <w:tcW w:w="980"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PDB</w:t>
            </w:r>
          </w:p>
        </w:tc>
        <w:tc>
          <w:tcPr>
            <w:tcW w:w="1584" w:type="dxa"/>
          </w:tcPr>
          <w:p w:rsidR="004549BD" w:rsidRDefault="004549BD" w:rsidP="009E0088">
            <w:pPr>
              <w:pStyle w:val="TableParagraph"/>
              <w:ind w:left="70" w:right="414"/>
              <w:rPr>
                <w:sz w:val="18"/>
              </w:rPr>
            </w:pPr>
            <w:r>
              <w:rPr>
                <w:sz w:val="18"/>
              </w:rPr>
              <w:t>Ödül mekanizmaları geliştirilmiş olacaktır.</w:t>
            </w:r>
          </w:p>
        </w:tc>
        <w:tc>
          <w:tcPr>
            <w:tcW w:w="1757" w:type="dxa"/>
          </w:tcPr>
          <w:p w:rsidR="004549BD" w:rsidRDefault="004549BD" w:rsidP="009E0088">
            <w:pPr>
              <w:pStyle w:val="TableParagraph"/>
              <w:rPr>
                <w:b/>
                <w:sz w:val="20"/>
              </w:rPr>
            </w:pPr>
          </w:p>
          <w:p w:rsidR="004549BD" w:rsidRDefault="004549BD" w:rsidP="009E0088">
            <w:pPr>
              <w:pStyle w:val="TableParagraph"/>
              <w:spacing w:before="11"/>
              <w:rPr>
                <w:b/>
                <w:sz w:val="26"/>
              </w:rPr>
            </w:pPr>
          </w:p>
          <w:p w:rsidR="004549BD" w:rsidRDefault="003D331B" w:rsidP="009E0088">
            <w:pPr>
              <w:pStyle w:val="TableParagraph"/>
              <w:ind w:left="250"/>
              <w:rPr>
                <w:sz w:val="18"/>
              </w:rPr>
            </w:pPr>
            <w:r>
              <w:rPr>
                <w:sz w:val="18"/>
              </w:rPr>
              <w:t>Aralık 2024</w:t>
            </w:r>
          </w:p>
        </w:tc>
        <w:tc>
          <w:tcPr>
            <w:tcW w:w="1180" w:type="dxa"/>
            <w:vMerge/>
            <w:tcBorders>
              <w:top w:val="nil"/>
            </w:tcBorders>
          </w:tcPr>
          <w:p w:rsidR="004549BD" w:rsidRDefault="004549BD" w:rsidP="009E0088">
            <w:pPr>
              <w:rPr>
                <w:sz w:val="2"/>
                <w:szCs w:val="2"/>
              </w:rPr>
            </w:pPr>
          </w:p>
        </w:tc>
      </w:tr>
      <w:tr w:rsidR="004549BD" w:rsidTr="009E0088">
        <w:trPr>
          <w:trHeight w:val="2069"/>
        </w:trPr>
        <w:tc>
          <w:tcPr>
            <w:tcW w:w="82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70"/>
              <w:rPr>
                <w:sz w:val="18"/>
              </w:rPr>
            </w:pPr>
            <w:r>
              <w:rPr>
                <w:sz w:val="18"/>
              </w:rPr>
              <w:t>KOS 3.8</w:t>
            </w:r>
          </w:p>
        </w:tc>
        <w:tc>
          <w:tcPr>
            <w:tcW w:w="2120" w:type="dxa"/>
          </w:tcPr>
          <w:p w:rsidR="004549BD" w:rsidRDefault="004549BD" w:rsidP="009E0088">
            <w:pPr>
              <w:pStyle w:val="TableParagraph"/>
              <w:spacing w:line="200" w:lineRule="atLeast"/>
              <w:ind w:left="70" w:right="40"/>
              <w:rPr>
                <w:sz w:val="18"/>
              </w:rPr>
            </w:pPr>
            <w:r>
              <w:rPr>
                <w:sz w:val="18"/>
              </w:rPr>
              <w:t>Personel istihdamı, yer değiştirme, üst görevlere atanma, eğitim, performans değerlendirmesi, özlük hakları gibi insan kaynakları yönetimine ilişkin önemli hususlar yazılı olarak belirlenmiş olmalı ve personele duyurulmalıdır.</w:t>
            </w:r>
          </w:p>
        </w:tc>
        <w:tc>
          <w:tcPr>
            <w:tcW w:w="167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69" w:right="253"/>
              <w:rPr>
                <w:sz w:val="18"/>
              </w:rPr>
            </w:pPr>
            <w:r>
              <w:rPr>
                <w:sz w:val="18"/>
              </w:rPr>
              <w:t>Personel mevzuatı hükümleri uygulanmaktadır</w:t>
            </w:r>
          </w:p>
        </w:tc>
        <w:tc>
          <w:tcPr>
            <w:tcW w:w="80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70"/>
              <w:rPr>
                <w:sz w:val="18"/>
              </w:rPr>
            </w:pPr>
            <w:r>
              <w:rPr>
                <w:sz w:val="18"/>
              </w:rPr>
              <w:t>KOE 3.8</w:t>
            </w:r>
          </w:p>
        </w:tc>
        <w:tc>
          <w:tcPr>
            <w:tcW w:w="1966"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88" w:right="76"/>
              <w:jc w:val="center"/>
              <w:rPr>
                <w:sz w:val="18"/>
              </w:rPr>
            </w:pPr>
            <w:r>
              <w:rPr>
                <w:sz w:val="18"/>
              </w:rPr>
              <w:t>Bilgilendirme broşürleri, pano yazıları ve web tabanlı duyurular yapılacaktır.</w:t>
            </w:r>
          </w:p>
        </w:tc>
        <w:tc>
          <w:tcPr>
            <w:tcW w:w="125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Pr>
                <w:sz w:val="18"/>
              </w:rPr>
            </w:pPr>
            <w:r>
              <w:rPr>
                <w:sz w:val="18"/>
              </w:rPr>
              <w:t>Personel Daire</w:t>
            </w:r>
          </w:p>
          <w:p w:rsidR="004549BD" w:rsidRDefault="004549BD" w:rsidP="009E0088">
            <w:pPr>
              <w:pStyle w:val="TableParagraph"/>
              <w:ind w:left="70"/>
              <w:rPr>
                <w:sz w:val="18"/>
              </w:rPr>
            </w:pPr>
            <w:r>
              <w:rPr>
                <w:sz w:val="18"/>
              </w:rPr>
              <w:t>Başkanlığı</w:t>
            </w:r>
          </w:p>
        </w:tc>
        <w:tc>
          <w:tcPr>
            <w:tcW w:w="98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Pr>
                <w:sz w:val="18"/>
              </w:rPr>
            </w:pPr>
            <w:r>
              <w:rPr>
                <w:sz w:val="18"/>
              </w:rPr>
              <w:t>Hukuk</w:t>
            </w:r>
          </w:p>
          <w:p w:rsidR="004549BD" w:rsidRDefault="004549BD" w:rsidP="009E0088">
            <w:pPr>
              <w:pStyle w:val="TableParagraph"/>
              <w:ind w:left="70"/>
              <w:rPr>
                <w:sz w:val="18"/>
              </w:rPr>
            </w:pPr>
            <w:r>
              <w:rPr>
                <w:sz w:val="18"/>
              </w:rPr>
              <w:t>Müşavirliği</w:t>
            </w:r>
          </w:p>
        </w:tc>
        <w:tc>
          <w:tcPr>
            <w:tcW w:w="1584"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114" w:right="103"/>
              <w:jc w:val="center"/>
              <w:rPr>
                <w:sz w:val="18"/>
              </w:rPr>
            </w:pPr>
            <w:r>
              <w:rPr>
                <w:sz w:val="18"/>
              </w:rPr>
              <w:t>İnsan Kaynakları Yönetimine İlişkin Bilgi, Belge ve Duyurular daha şeffaf olacaktır.</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3D331B" w:rsidP="009E0088">
            <w:pPr>
              <w:pStyle w:val="TableParagraph"/>
              <w:ind w:left="446"/>
              <w:rPr>
                <w:sz w:val="18"/>
              </w:rPr>
            </w:pPr>
            <w:r>
              <w:rPr>
                <w:sz w:val="18"/>
              </w:rPr>
              <w:t>Aralık 2024</w:t>
            </w:r>
          </w:p>
        </w:tc>
        <w:tc>
          <w:tcPr>
            <w:tcW w:w="1180" w:type="dxa"/>
          </w:tcPr>
          <w:p w:rsidR="004549BD" w:rsidRDefault="004549BD" w:rsidP="009E0088">
            <w:pPr>
              <w:pStyle w:val="TableParagraph"/>
              <w:rPr>
                <w:sz w:val="16"/>
              </w:rPr>
            </w:pPr>
          </w:p>
        </w:tc>
      </w:tr>
    </w:tbl>
    <w:p w:rsidR="004549BD" w:rsidRDefault="004549BD" w:rsidP="004549BD">
      <w:pPr>
        <w:rPr>
          <w:sz w:val="16"/>
        </w:rPr>
        <w:sectPr w:rsidR="004549BD">
          <w:pgSz w:w="16840" w:h="11910" w:orient="landscape"/>
          <w:pgMar w:top="1240" w:right="160" w:bottom="1200" w:left="1240" w:header="718" w:footer="1001" w:gutter="0"/>
          <w:cols w:space="708"/>
        </w:sectPr>
      </w:pPr>
    </w:p>
    <w:p w:rsidR="004549BD" w:rsidRDefault="004549BD" w:rsidP="004549BD">
      <w:pPr>
        <w:pStyle w:val="GvdeMetni"/>
        <w:rPr>
          <w:b/>
          <w:sz w:val="20"/>
        </w:rPr>
      </w:pPr>
    </w:p>
    <w:p w:rsidR="004549BD" w:rsidRDefault="004549BD" w:rsidP="004549BD">
      <w:pPr>
        <w:pStyle w:val="GvdeMetni"/>
        <w:rPr>
          <w:b/>
          <w:sz w:val="20"/>
        </w:rPr>
      </w:pPr>
    </w:p>
    <w:p w:rsidR="004549BD" w:rsidRDefault="004549BD" w:rsidP="004549BD">
      <w:pPr>
        <w:pStyle w:val="GvdeMetni"/>
        <w:spacing w:before="10"/>
        <w:rPr>
          <w:b/>
          <w:sz w:val="17"/>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09"/>
        <w:gridCol w:w="1669"/>
        <w:gridCol w:w="795"/>
        <w:gridCol w:w="1958"/>
        <w:gridCol w:w="1321"/>
        <w:gridCol w:w="1001"/>
        <w:gridCol w:w="1545"/>
        <w:gridCol w:w="1757"/>
        <w:gridCol w:w="1168"/>
      </w:tblGrid>
      <w:tr w:rsidR="004549BD" w:rsidTr="009E0088">
        <w:trPr>
          <w:trHeight w:val="459"/>
        </w:trPr>
        <w:tc>
          <w:tcPr>
            <w:tcW w:w="821" w:type="dxa"/>
            <w:shd w:val="clear" w:color="auto" w:fill="CCFFCC"/>
          </w:tcPr>
          <w:p w:rsidR="004549BD" w:rsidRDefault="004549BD" w:rsidP="009E0088">
            <w:pPr>
              <w:pStyle w:val="TableParagraph"/>
              <w:spacing w:before="126"/>
              <w:ind w:left="70"/>
              <w:rPr>
                <w:b/>
                <w:sz w:val="18"/>
              </w:rPr>
            </w:pPr>
            <w:r>
              <w:rPr>
                <w:b/>
                <w:sz w:val="18"/>
              </w:rPr>
              <w:t>KOS4</w:t>
            </w:r>
          </w:p>
        </w:tc>
        <w:tc>
          <w:tcPr>
            <w:tcW w:w="13323" w:type="dxa"/>
            <w:gridSpan w:val="9"/>
            <w:shd w:val="clear" w:color="auto" w:fill="CCFFCC"/>
          </w:tcPr>
          <w:p w:rsidR="004549BD" w:rsidRDefault="004549BD" w:rsidP="00F81C8F">
            <w:pPr>
              <w:pStyle w:val="TableParagraph"/>
              <w:ind w:left="70"/>
              <w:rPr>
                <w:sz w:val="20"/>
              </w:rPr>
            </w:pPr>
            <w:r>
              <w:rPr>
                <w:b/>
                <w:sz w:val="20"/>
              </w:rPr>
              <w:t xml:space="preserve">Yetki Devri: </w:t>
            </w:r>
            <w:r>
              <w:rPr>
                <w:sz w:val="20"/>
              </w:rPr>
              <w:t>İdarelerde yetkiler ve yetki devrinin sınırları açıkça belirlenmeli ve yazılı olarak bildirilmelidir. Devredilen yetkinin önemi ve riski dikkate alınarak</w:t>
            </w:r>
            <w:r w:rsidR="00F81C8F">
              <w:rPr>
                <w:sz w:val="20"/>
              </w:rPr>
              <w:t xml:space="preserve"> </w:t>
            </w:r>
            <w:r>
              <w:rPr>
                <w:sz w:val="20"/>
              </w:rPr>
              <w:t>yetki devri yapılmalıdır.</w:t>
            </w:r>
          </w:p>
        </w:tc>
      </w:tr>
      <w:tr w:rsidR="004549BD" w:rsidTr="009E0088">
        <w:trPr>
          <w:trHeight w:val="1200"/>
        </w:trPr>
        <w:tc>
          <w:tcPr>
            <w:tcW w:w="821" w:type="dxa"/>
            <w:shd w:val="clear" w:color="auto" w:fill="F9BF90"/>
          </w:tcPr>
          <w:p w:rsidR="004549BD" w:rsidRDefault="004549BD" w:rsidP="009E0088">
            <w:pPr>
              <w:pStyle w:val="TableParagraph"/>
              <w:rPr>
                <w:b/>
                <w:sz w:val="20"/>
              </w:rPr>
            </w:pPr>
          </w:p>
          <w:p w:rsidR="004549BD" w:rsidRDefault="004549BD" w:rsidP="009E0088">
            <w:pPr>
              <w:pStyle w:val="TableParagraph"/>
              <w:spacing w:before="163"/>
              <w:ind w:left="112" w:right="41" w:hanging="43"/>
              <w:rPr>
                <w:b/>
                <w:sz w:val="18"/>
              </w:rPr>
            </w:pPr>
            <w:r>
              <w:rPr>
                <w:b/>
                <w:sz w:val="18"/>
              </w:rPr>
              <w:t>Standart Kod No</w:t>
            </w:r>
          </w:p>
        </w:tc>
        <w:tc>
          <w:tcPr>
            <w:tcW w:w="2109" w:type="dxa"/>
            <w:shd w:val="clear" w:color="auto" w:fill="F9BF90"/>
          </w:tcPr>
          <w:p w:rsidR="004549BD" w:rsidRDefault="004549BD" w:rsidP="009E0088">
            <w:pPr>
              <w:pStyle w:val="TableParagraph"/>
              <w:rPr>
                <w:b/>
                <w:sz w:val="20"/>
              </w:rPr>
            </w:pPr>
          </w:p>
          <w:p w:rsidR="004549BD" w:rsidRDefault="004549BD" w:rsidP="009E0088">
            <w:pPr>
              <w:pStyle w:val="TableParagraph"/>
              <w:spacing w:before="163"/>
              <w:ind w:left="96" w:right="86"/>
              <w:jc w:val="center"/>
              <w:rPr>
                <w:b/>
                <w:sz w:val="18"/>
              </w:rPr>
            </w:pPr>
            <w:r>
              <w:rPr>
                <w:b/>
                <w:sz w:val="18"/>
              </w:rPr>
              <w:t>Kamu İç Kontrol</w:t>
            </w:r>
          </w:p>
          <w:p w:rsidR="004549BD" w:rsidRDefault="004549BD" w:rsidP="009E0088">
            <w:pPr>
              <w:pStyle w:val="TableParagraph"/>
              <w:ind w:left="96" w:right="87"/>
              <w:jc w:val="center"/>
              <w:rPr>
                <w:b/>
                <w:sz w:val="18"/>
              </w:rPr>
            </w:pPr>
            <w:r>
              <w:rPr>
                <w:b/>
                <w:sz w:val="18"/>
              </w:rPr>
              <w:t>Standardı ve Genel şartı</w:t>
            </w:r>
          </w:p>
        </w:tc>
        <w:tc>
          <w:tcPr>
            <w:tcW w:w="1669" w:type="dxa"/>
            <w:shd w:val="clear" w:color="auto" w:fill="F9BF90"/>
          </w:tcPr>
          <w:p w:rsidR="004549BD" w:rsidRDefault="004549BD" w:rsidP="009E0088">
            <w:pPr>
              <w:pStyle w:val="TableParagraph"/>
              <w:rPr>
                <w:b/>
                <w:sz w:val="20"/>
              </w:rPr>
            </w:pPr>
          </w:p>
          <w:p w:rsidR="004549BD" w:rsidRDefault="004549BD" w:rsidP="009E0088">
            <w:pPr>
              <w:pStyle w:val="TableParagraph"/>
              <w:spacing w:before="163"/>
              <w:ind w:left="554" w:right="335" w:firstLine="170"/>
              <w:rPr>
                <w:b/>
                <w:sz w:val="18"/>
              </w:rPr>
            </w:pPr>
            <w:r>
              <w:rPr>
                <w:b/>
                <w:sz w:val="18"/>
              </w:rPr>
              <w:t>Mevcut Durum</w:t>
            </w:r>
          </w:p>
        </w:tc>
        <w:tc>
          <w:tcPr>
            <w:tcW w:w="795" w:type="dxa"/>
            <w:shd w:val="clear" w:color="auto" w:fill="F9BF90"/>
          </w:tcPr>
          <w:p w:rsidR="004549BD" w:rsidRDefault="004549BD" w:rsidP="009E0088">
            <w:pPr>
              <w:pStyle w:val="TableParagraph"/>
              <w:rPr>
                <w:b/>
                <w:sz w:val="20"/>
              </w:rPr>
            </w:pPr>
          </w:p>
          <w:p w:rsidR="004549BD" w:rsidRDefault="004549BD" w:rsidP="009E0088">
            <w:pPr>
              <w:pStyle w:val="TableParagraph"/>
              <w:spacing w:before="163"/>
              <w:ind w:left="99" w:right="70" w:firstLine="52"/>
              <w:rPr>
                <w:b/>
                <w:sz w:val="18"/>
              </w:rPr>
            </w:pPr>
            <w:r>
              <w:rPr>
                <w:b/>
                <w:sz w:val="18"/>
              </w:rPr>
              <w:t>Eylem Kod No</w:t>
            </w:r>
          </w:p>
        </w:tc>
        <w:tc>
          <w:tcPr>
            <w:tcW w:w="1958" w:type="dxa"/>
            <w:shd w:val="clear" w:color="auto" w:fill="F9BF90"/>
          </w:tcPr>
          <w:p w:rsidR="004549BD" w:rsidRDefault="004549BD" w:rsidP="009E0088">
            <w:pPr>
              <w:pStyle w:val="TableParagraph"/>
              <w:rPr>
                <w:b/>
                <w:sz w:val="20"/>
              </w:rPr>
            </w:pPr>
          </w:p>
          <w:p w:rsidR="004549BD" w:rsidRDefault="004549BD" w:rsidP="009E0088">
            <w:pPr>
              <w:pStyle w:val="TableParagraph"/>
              <w:spacing w:before="163"/>
              <w:ind w:left="431" w:right="87" w:firstLine="44"/>
              <w:rPr>
                <w:b/>
                <w:sz w:val="18"/>
              </w:rPr>
            </w:pPr>
            <w:r>
              <w:rPr>
                <w:b/>
                <w:sz w:val="18"/>
              </w:rPr>
              <w:t>Öngörülen Eylem veya Eylemler</w:t>
            </w:r>
          </w:p>
        </w:tc>
        <w:tc>
          <w:tcPr>
            <w:tcW w:w="1321" w:type="dxa"/>
            <w:shd w:val="clear" w:color="auto" w:fill="F9BF90"/>
          </w:tcPr>
          <w:p w:rsidR="004549BD" w:rsidRDefault="004549BD" w:rsidP="009E0088">
            <w:pPr>
              <w:pStyle w:val="TableParagraph"/>
              <w:spacing w:before="2"/>
              <w:rPr>
                <w:b/>
                <w:sz w:val="25"/>
              </w:rPr>
            </w:pPr>
          </w:p>
          <w:p w:rsidR="004549BD" w:rsidRDefault="004549BD" w:rsidP="009E0088">
            <w:pPr>
              <w:pStyle w:val="TableParagraph"/>
              <w:ind w:left="137" w:right="49" w:hanging="61"/>
              <w:rPr>
                <w:b/>
                <w:sz w:val="18"/>
              </w:rPr>
            </w:pPr>
            <w:r>
              <w:rPr>
                <w:b/>
                <w:sz w:val="18"/>
              </w:rPr>
              <w:t>Sorumlu Birim veya Çalışma grubu üyeleri</w:t>
            </w:r>
          </w:p>
        </w:tc>
        <w:tc>
          <w:tcPr>
            <w:tcW w:w="1001" w:type="dxa"/>
            <w:shd w:val="clear" w:color="auto" w:fill="F9BF90"/>
          </w:tcPr>
          <w:p w:rsidR="004549BD" w:rsidRDefault="004549BD" w:rsidP="009E0088">
            <w:pPr>
              <w:pStyle w:val="TableParagraph"/>
              <w:spacing w:before="2"/>
              <w:rPr>
                <w:b/>
                <w:sz w:val="25"/>
              </w:rPr>
            </w:pPr>
          </w:p>
          <w:p w:rsidR="004549BD" w:rsidRDefault="004549BD" w:rsidP="009E0088">
            <w:pPr>
              <w:pStyle w:val="TableParagraph"/>
              <w:ind w:left="110" w:right="98"/>
              <w:jc w:val="center"/>
              <w:rPr>
                <w:b/>
                <w:sz w:val="18"/>
              </w:rPr>
            </w:pPr>
            <w:r>
              <w:rPr>
                <w:b/>
                <w:sz w:val="18"/>
              </w:rPr>
              <w:t>İşbirliği Yapılacak Birim</w:t>
            </w:r>
          </w:p>
        </w:tc>
        <w:tc>
          <w:tcPr>
            <w:tcW w:w="1545" w:type="dxa"/>
            <w:shd w:val="clear" w:color="auto" w:fill="F9BF90"/>
          </w:tcPr>
          <w:p w:rsidR="004549BD" w:rsidRDefault="004549BD" w:rsidP="009E0088">
            <w:pPr>
              <w:pStyle w:val="TableParagraph"/>
              <w:rPr>
                <w:b/>
                <w:sz w:val="20"/>
              </w:rPr>
            </w:pPr>
          </w:p>
          <w:p w:rsidR="004549BD" w:rsidRDefault="004549BD" w:rsidP="009E0088">
            <w:pPr>
              <w:pStyle w:val="TableParagraph"/>
              <w:spacing w:before="2"/>
              <w:rPr>
                <w:b/>
                <w:sz w:val="23"/>
              </w:rPr>
            </w:pPr>
          </w:p>
          <w:p w:rsidR="004549BD" w:rsidRDefault="004549BD" w:rsidP="009E0088">
            <w:pPr>
              <w:pStyle w:val="TableParagraph"/>
              <w:ind w:left="302"/>
              <w:rPr>
                <w:b/>
                <w:sz w:val="18"/>
              </w:rPr>
            </w:pPr>
            <w:r>
              <w:rPr>
                <w:b/>
                <w:sz w:val="18"/>
              </w:rPr>
              <w:t>Çıktı/ Sonuç</w:t>
            </w:r>
          </w:p>
        </w:tc>
        <w:tc>
          <w:tcPr>
            <w:tcW w:w="1757" w:type="dxa"/>
            <w:shd w:val="clear" w:color="auto" w:fill="F9BF90"/>
          </w:tcPr>
          <w:p w:rsidR="004549BD" w:rsidRDefault="004549BD" w:rsidP="009E0088">
            <w:pPr>
              <w:pStyle w:val="TableParagraph"/>
              <w:rPr>
                <w:b/>
                <w:sz w:val="20"/>
              </w:rPr>
            </w:pPr>
          </w:p>
          <w:p w:rsidR="004549BD" w:rsidRDefault="004549BD" w:rsidP="009E0088">
            <w:pPr>
              <w:pStyle w:val="TableParagraph"/>
              <w:spacing w:before="163"/>
              <w:ind w:left="633" w:right="219" w:hanging="205"/>
              <w:rPr>
                <w:b/>
                <w:sz w:val="18"/>
              </w:rPr>
            </w:pPr>
            <w:r>
              <w:rPr>
                <w:b/>
                <w:sz w:val="18"/>
              </w:rPr>
              <w:t>Tamamlanma Tarihi</w:t>
            </w:r>
          </w:p>
        </w:tc>
        <w:tc>
          <w:tcPr>
            <w:tcW w:w="1168" w:type="dxa"/>
            <w:shd w:val="clear" w:color="auto" w:fill="F9BF90"/>
          </w:tcPr>
          <w:p w:rsidR="004549BD" w:rsidRDefault="004549BD" w:rsidP="009E0088">
            <w:pPr>
              <w:pStyle w:val="TableParagraph"/>
              <w:rPr>
                <w:b/>
                <w:sz w:val="20"/>
              </w:rPr>
            </w:pPr>
          </w:p>
          <w:p w:rsidR="004549BD" w:rsidRDefault="004549BD" w:rsidP="009E0088">
            <w:pPr>
              <w:pStyle w:val="TableParagraph"/>
              <w:spacing w:before="2"/>
              <w:rPr>
                <w:b/>
                <w:sz w:val="23"/>
              </w:rPr>
            </w:pPr>
          </w:p>
          <w:p w:rsidR="004549BD" w:rsidRDefault="004549BD" w:rsidP="009E0088">
            <w:pPr>
              <w:pStyle w:val="TableParagraph"/>
              <w:ind w:left="304"/>
              <w:rPr>
                <w:b/>
                <w:sz w:val="18"/>
              </w:rPr>
            </w:pPr>
            <w:r>
              <w:rPr>
                <w:b/>
                <w:sz w:val="18"/>
              </w:rPr>
              <w:t>Açıklama</w:t>
            </w:r>
          </w:p>
        </w:tc>
      </w:tr>
      <w:tr w:rsidR="004549BD" w:rsidTr="009E0088">
        <w:trPr>
          <w:trHeight w:val="1862"/>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Pr>
                <w:sz w:val="18"/>
              </w:rPr>
            </w:pPr>
            <w:r>
              <w:rPr>
                <w:sz w:val="18"/>
              </w:rPr>
              <w:t>KOS 4.1</w:t>
            </w:r>
          </w:p>
        </w:tc>
        <w:tc>
          <w:tcPr>
            <w:tcW w:w="2109"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70" w:right="84"/>
              <w:rPr>
                <w:sz w:val="18"/>
              </w:rPr>
            </w:pPr>
            <w:r>
              <w:rPr>
                <w:sz w:val="18"/>
              </w:rPr>
              <w:t>İş akış süreçlerindeki imza ve onay mercileri belirlenmeli ve personele duyurulmalıdır.</w:t>
            </w:r>
          </w:p>
        </w:tc>
        <w:tc>
          <w:tcPr>
            <w:tcW w:w="1669" w:type="dxa"/>
          </w:tcPr>
          <w:p w:rsidR="004549BD" w:rsidRDefault="004549BD" w:rsidP="009E0088">
            <w:pPr>
              <w:pStyle w:val="TableParagraph"/>
              <w:rPr>
                <w:b/>
                <w:sz w:val="18"/>
              </w:rPr>
            </w:pPr>
          </w:p>
          <w:p w:rsidR="004549BD" w:rsidRDefault="004549BD" w:rsidP="009E0088">
            <w:pPr>
              <w:pStyle w:val="TableParagraph"/>
              <w:spacing w:before="161"/>
              <w:ind w:left="70"/>
              <w:rPr>
                <w:sz w:val="16"/>
              </w:rPr>
            </w:pPr>
            <w:r>
              <w:rPr>
                <w:sz w:val="16"/>
              </w:rPr>
              <w:t>5018, 657, 2547, 2914</w:t>
            </w:r>
          </w:p>
          <w:p w:rsidR="004549BD" w:rsidRDefault="004549BD" w:rsidP="009E0088">
            <w:pPr>
              <w:pStyle w:val="TableParagraph"/>
              <w:ind w:left="70" w:right="394"/>
              <w:rPr>
                <w:sz w:val="18"/>
              </w:rPr>
            </w:pPr>
            <w:r>
              <w:rPr>
                <w:sz w:val="18"/>
              </w:rPr>
              <w:t>Sayılı kanunlara uygun düzenlemelere uyulmaktadır.</w:t>
            </w:r>
          </w:p>
        </w:tc>
        <w:tc>
          <w:tcPr>
            <w:tcW w:w="79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51" w:right="54"/>
              <w:jc w:val="center"/>
              <w:rPr>
                <w:sz w:val="18"/>
              </w:rPr>
            </w:pPr>
            <w:r>
              <w:rPr>
                <w:sz w:val="18"/>
              </w:rPr>
              <w:t>KOE 4.1</w:t>
            </w:r>
          </w:p>
        </w:tc>
        <w:tc>
          <w:tcPr>
            <w:tcW w:w="1958" w:type="dxa"/>
          </w:tcPr>
          <w:p w:rsidR="004549BD" w:rsidRDefault="004549BD" w:rsidP="009E0088">
            <w:pPr>
              <w:pStyle w:val="TableParagraph"/>
              <w:spacing w:line="200" w:lineRule="atLeast"/>
              <w:ind w:left="69" w:right="54"/>
              <w:rPr>
                <w:sz w:val="18"/>
              </w:rPr>
            </w:pPr>
            <w:r>
              <w:rPr>
                <w:sz w:val="18"/>
              </w:rPr>
              <w:t>İş akış şemalarında, kullanması gereken yetki konusu ve yetki devri açıkça belirtilmek şartıyla evrak imzalamaya ve onay vermeye yetkililer belirlenmiş olduğundan güncelliği korunacaktır.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69" w:right="421"/>
              <w:rPr>
                <w:sz w:val="18"/>
              </w:rPr>
            </w:pPr>
            <w:r>
              <w:rPr>
                <w:sz w:val="18"/>
              </w:rPr>
              <w:t>Özel Kalem SGDB</w:t>
            </w:r>
          </w:p>
        </w:tc>
        <w:tc>
          <w:tcPr>
            <w:tcW w:w="1545"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102" w:right="90"/>
              <w:jc w:val="center"/>
              <w:rPr>
                <w:sz w:val="18"/>
              </w:rPr>
            </w:pPr>
            <w:r>
              <w:rPr>
                <w:sz w:val="18"/>
              </w:rPr>
              <w:t>İş akış sürecindeki imza ve onay mercileri tespit edilmiş olacaktır.</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38"/>
              <w:ind w:left="245" w:right="236"/>
              <w:jc w:val="center"/>
              <w:rPr>
                <w:sz w:val="18"/>
              </w:rPr>
            </w:pPr>
            <w:r>
              <w:rPr>
                <w:sz w:val="18"/>
              </w:rPr>
              <w:t>Aralık 2024</w:t>
            </w:r>
          </w:p>
        </w:tc>
        <w:tc>
          <w:tcPr>
            <w:tcW w:w="1168" w:type="dxa"/>
          </w:tcPr>
          <w:p w:rsidR="004549BD" w:rsidRDefault="004549BD" w:rsidP="009E0088">
            <w:pPr>
              <w:pStyle w:val="TableParagraph"/>
              <w:rPr>
                <w:sz w:val="18"/>
              </w:rPr>
            </w:pPr>
          </w:p>
        </w:tc>
      </w:tr>
      <w:tr w:rsidR="004549BD" w:rsidTr="009E0088">
        <w:trPr>
          <w:trHeight w:val="1862"/>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Pr>
                <w:sz w:val="18"/>
              </w:rPr>
            </w:pPr>
            <w:r>
              <w:rPr>
                <w:sz w:val="18"/>
              </w:rPr>
              <w:t>KOS 4.2</w:t>
            </w:r>
          </w:p>
        </w:tc>
        <w:tc>
          <w:tcPr>
            <w:tcW w:w="2109" w:type="dxa"/>
          </w:tcPr>
          <w:p w:rsidR="004549BD" w:rsidRDefault="004549BD" w:rsidP="009E0088">
            <w:pPr>
              <w:pStyle w:val="TableParagraph"/>
              <w:ind w:left="70" w:right="239"/>
              <w:rPr>
                <w:sz w:val="18"/>
              </w:rPr>
            </w:pPr>
            <w:r>
              <w:rPr>
                <w:sz w:val="18"/>
              </w:rPr>
              <w:t>Yetki devirleri, üst yönetici tarafından belirlenen esaslar çerçevesinde devredilen yetkinin sınırlarını gösterecek şekilde yazılı olarak belirlenmeli ve ilgililere bildirilmelidir.</w:t>
            </w:r>
          </w:p>
        </w:tc>
        <w:tc>
          <w:tcPr>
            <w:tcW w:w="1669" w:type="dxa"/>
          </w:tcPr>
          <w:p w:rsidR="004549BD" w:rsidRDefault="004549BD" w:rsidP="009E0088">
            <w:pPr>
              <w:pStyle w:val="TableParagraph"/>
              <w:spacing w:before="11"/>
              <w:rPr>
                <w:b/>
                <w:sz w:val="17"/>
              </w:rPr>
            </w:pPr>
          </w:p>
          <w:p w:rsidR="004549BD" w:rsidRDefault="004549BD" w:rsidP="009E0088">
            <w:pPr>
              <w:pStyle w:val="TableParagraph"/>
              <w:ind w:left="70" w:right="109"/>
              <w:rPr>
                <w:sz w:val="18"/>
              </w:rPr>
            </w:pPr>
            <w:r>
              <w:rPr>
                <w:sz w:val="18"/>
              </w:rPr>
              <w:t xml:space="preserve">Sorumluluk ve imza yetki devri yazılı olarak belirlenmemiştir. </w:t>
            </w:r>
            <w:r w:rsidR="00F81C8F">
              <w:rPr>
                <w:sz w:val="18"/>
              </w:rPr>
              <w:t>İmza</w:t>
            </w:r>
            <w:r>
              <w:rPr>
                <w:sz w:val="18"/>
              </w:rPr>
              <w:t xml:space="preserve"> yönergesi bulunmamaktadır.</w:t>
            </w:r>
          </w:p>
        </w:tc>
        <w:tc>
          <w:tcPr>
            <w:tcW w:w="79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51" w:right="54"/>
              <w:jc w:val="center"/>
              <w:rPr>
                <w:sz w:val="18"/>
              </w:rPr>
            </w:pPr>
            <w:r>
              <w:rPr>
                <w:sz w:val="18"/>
              </w:rPr>
              <w:t>KOE 4.2</w:t>
            </w:r>
          </w:p>
        </w:tc>
        <w:tc>
          <w:tcPr>
            <w:tcW w:w="1958" w:type="dxa"/>
          </w:tcPr>
          <w:p w:rsidR="004549BD" w:rsidRDefault="004549BD" w:rsidP="009E0088">
            <w:pPr>
              <w:pStyle w:val="TableParagraph"/>
              <w:spacing w:line="200" w:lineRule="atLeast"/>
              <w:ind w:left="69" w:right="74"/>
              <w:rPr>
                <w:sz w:val="18"/>
              </w:rPr>
            </w:pPr>
            <w:r>
              <w:rPr>
                <w:sz w:val="18"/>
              </w:rPr>
              <w:t>Yetki devirleri; ilgili mevzuata göre üst yönetici tarafından belirlenen esaslar çerçevesinde, devredilen yetkinin sınırı ve konusu ilgililere bildirilecektir. İmza yönergesi oluşturulacaktır.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69" w:right="112"/>
              <w:rPr>
                <w:sz w:val="18"/>
              </w:rPr>
            </w:pPr>
            <w:r>
              <w:rPr>
                <w:sz w:val="18"/>
              </w:rPr>
              <w:t>Genel Sekreterlik</w:t>
            </w:r>
          </w:p>
        </w:tc>
        <w:tc>
          <w:tcPr>
            <w:tcW w:w="1545" w:type="dxa"/>
          </w:tcPr>
          <w:p w:rsidR="004549BD" w:rsidRDefault="004549BD" w:rsidP="009E0088">
            <w:pPr>
              <w:pStyle w:val="TableParagraph"/>
              <w:ind w:left="69" w:right="66"/>
              <w:rPr>
                <w:sz w:val="18"/>
              </w:rPr>
            </w:pPr>
            <w:r>
              <w:rPr>
                <w:sz w:val="18"/>
              </w:rPr>
              <w:t xml:space="preserve">Tüm personel </w:t>
            </w:r>
            <w:r>
              <w:rPr>
                <w:spacing w:val="-4"/>
                <w:sz w:val="18"/>
              </w:rPr>
              <w:t xml:space="preserve">yetki </w:t>
            </w:r>
            <w:r>
              <w:rPr>
                <w:sz w:val="18"/>
              </w:rPr>
              <w:t>ve sorumluluklarını açık ve net olarak bilecek yetki karmaşası yaşanmayacaktır.</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38"/>
              <w:ind w:left="245" w:right="236"/>
              <w:jc w:val="center"/>
              <w:rPr>
                <w:sz w:val="18"/>
              </w:rPr>
            </w:pPr>
            <w:r>
              <w:rPr>
                <w:sz w:val="18"/>
              </w:rPr>
              <w:t>Aralık2024</w:t>
            </w:r>
          </w:p>
        </w:tc>
        <w:tc>
          <w:tcPr>
            <w:tcW w:w="1168" w:type="dxa"/>
          </w:tcPr>
          <w:p w:rsidR="004549BD" w:rsidRDefault="004549BD" w:rsidP="009E0088">
            <w:pPr>
              <w:pStyle w:val="TableParagraph"/>
              <w:rPr>
                <w:sz w:val="18"/>
              </w:rPr>
            </w:pPr>
          </w:p>
        </w:tc>
      </w:tr>
      <w:tr w:rsidR="004549BD" w:rsidTr="009E0088">
        <w:trPr>
          <w:trHeight w:val="1241"/>
        </w:trPr>
        <w:tc>
          <w:tcPr>
            <w:tcW w:w="821"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70"/>
              <w:rPr>
                <w:sz w:val="18"/>
              </w:rPr>
            </w:pPr>
            <w:r>
              <w:rPr>
                <w:sz w:val="18"/>
              </w:rPr>
              <w:t>KOS 4.3</w:t>
            </w:r>
          </w:p>
        </w:tc>
        <w:tc>
          <w:tcPr>
            <w:tcW w:w="2109" w:type="dxa"/>
          </w:tcPr>
          <w:p w:rsidR="004549BD" w:rsidRDefault="004549BD" w:rsidP="009E0088">
            <w:pPr>
              <w:pStyle w:val="TableParagraph"/>
              <w:spacing w:before="11"/>
              <w:rPr>
                <w:b/>
                <w:sz w:val="17"/>
              </w:rPr>
            </w:pPr>
          </w:p>
          <w:p w:rsidR="004549BD" w:rsidRDefault="004549BD" w:rsidP="009E0088">
            <w:pPr>
              <w:pStyle w:val="TableParagraph"/>
              <w:ind w:left="70" w:right="104"/>
              <w:rPr>
                <w:sz w:val="18"/>
              </w:rPr>
            </w:pPr>
            <w:r>
              <w:rPr>
                <w:sz w:val="18"/>
              </w:rPr>
              <w:t>Yetki devri, devredilen yetkinin önemi ile uyumlu olmalıdır.</w:t>
            </w:r>
          </w:p>
        </w:tc>
        <w:tc>
          <w:tcPr>
            <w:tcW w:w="1669" w:type="dxa"/>
          </w:tcPr>
          <w:p w:rsidR="004549BD" w:rsidRDefault="004549BD" w:rsidP="009E0088">
            <w:pPr>
              <w:pStyle w:val="TableParagraph"/>
              <w:spacing w:before="11"/>
              <w:rPr>
                <w:b/>
                <w:sz w:val="15"/>
              </w:rPr>
            </w:pPr>
          </w:p>
          <w:p w:rsidR="004549BD" w:rsidRDefault="004549BD" w:rsidP="009E0088">
            <w:pPr>
              <w:pStyle w:val="TableParagraph"/>
              <w:ind w:left="70"/>
              <w:rPr>
                <w:sz w:val="16"/>
              </w:rPr>
            </w:pPr>
            <w:r>
              <w:rPr>
                <w:sz w:val="16"/>
              </w:rPr>
              <w:t>5018, 657, 2547, 2914</w:t>
            </w:r>
          </w:p>
          <w:p w:rsidR="004549BD" w:rsidRDefault="004549BD" w:rsidP="009E0088">
            <w:pPr>
              <w:pStyle w:val="TableParagraph"/>
              <w:ind w:left="70" w:right="394"/>
              <w:rPr>
                <w:sz w:val="18"/>
              </w:rPr>
            </w:pPr>
            <w:r>
              <w:rPr>
                <w:sz w:val="18"/>
              </w:rPr>
              <w:t>Sayılı kanunlara uygun düzenlemelere uyulmaktadır.</w:t>
            </w:r>
          </w:p>
        </w:tc>
        <w:tc>
          <w:tcPr>
            <w:tcW w:w="795"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51" w:right="54"/>
              <w:jc w:val="center"/>
              <w:rPr>
                <w:sz w:val="18"/>
              </w:rPr>
            </w:pPr>
            <w:r>
              <w:rPr>
                <w:sz w:val="18"/>
              </w:rPr>
              <w:t>KOE 4.3</w:t>
            </w:r>
          </w:p>
        </w:tc>
        <w:tc>
          <w:tcPr>
            <w:tcW w:w="1958" w:type="dxa"/>
          </w:tcPr>
          <w:p w:rsidR="004549BD" w:rsidRDefault="004549BD" w:rsidP="009E0088">
            <w:pPr>
              <w:pStyle w:val="TableParagraph"/>
              <w:spacing w:line="200" w:lineRule="atLeast"/>
              <w:ind w:left="69" w:right="139"/>
              <w:rPr>
                <w:sz w:val="18"/>
              </w:rPr>
            </w:pPr>
            <w:r>
              <w:rPr>
                <w:sz w:val="18"/>
              </w:rPr>
              <w:t>Hiyerarşik yapı çerçevesinde ve ilgililerin görev tanımlarına uygun yetki devredilmesi sağlanacaktır.</w:t>
            </w:r>
          </w:p>
        </w:tc>
        <w:tc>
          <w:tcPr>
            <w:tcW w:w="1321"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70"/>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69" w:right="112"/>
              <w:rPr>
                <w:sz w:val="18"/>
              </w:rPr>
            </w:pPr>
            <w:r>
              <w:rPr>
                <w:sz w:val="18"/>
              </w:rPr>
              <w:t>Genel Sekreterlik</w:t>
            </w:r>
          </w:p>
        </w:tc>
        <w:tc>
          <w:tcPr>
            <w:tcW w:w="1545" w:type="dxa"/>
          </w:tcPr>
          <w:p w:rsidR="004549BD" w:rsidRDefault="004549BD" w:rsidP="009E0088">
            <w:pPr>
              <w:pStyle w:val="TableParagraph"/>
              <w:spacing w:before="11"/>
              <w:rPr>
                <w:b/>
                <w:sz w:val="17"/>
              </w:rPr>
            </w:pPr>
          </w:p>
          <w:p w:rsidR="004549BD" w:rsidRDefault="004549BD" w:rsidP="009E0088">
            <w:pPr>
              <w:pStyle w:val="TableParagraph"/>
              <w:spacing w:line="200" w:lineRule="atLeast"/>
              <w:ind w:left="69" w:right="196"/>
              <w:rPr>
                <w:sz w:val="18"/>
              </w:rPr>
            </w:pPr>
            <w:r>
              <w:rPr>
                <w:sz w:val="18"/>
              </w:rPr>
              <w:t>Daha hızlı işleyiş sağlanacak, Usulsüzlüklerin önüne geçilmiş olunacaktır.</w:t>
            </w:r>
          </w:p>
        </w:tc>
        <w:tc>
          <w:tcPr>
            <w:tcW w:w="1757"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3D331B" w:rsidP="009E0088">
            <w:pPr>
              <w:pStyle w:val="TableParagraph"/>
              <w:ind w:left="245" w:right="236"/>
              <w:jc w:val="center"/>
              <w:rPr>
                <w:sz w:val="18"/>
              </w:rPr>
            </w:pPr>
            <w:r>
              <w:rPr>
                <w:sz w:val="18"/>
              </w:rPr>
              <w:t>Aralık 2024</w:t>
            </w:r>
          </w:p>
        </w:tc>
        <w:tc>
          <w:tcPr>
            <w:tcW w:w="1168"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09"/>
        <w:gridCol w:w="1669"/>
        <w:gridCol w:w="795"/>
        <w:gridCol w:w="1958"/>
        <w:gridCol w:w="1321"/>
        <w:gridCol w:w="1001"/>
        <w:gridCol w:w="1545"/>
        <w:gridCol w:w="1757"/>
        <w:gridCol w:w="1168"/>
      </w:tblGrid>
      <w:tr w:rsidR="004549BD" w:rsidTr="009E0088">
        <w:trPr>
          <w:trHeight w:val="960"/>
        </w:trPr>
        <w:tc>
          <w:tcPr>
            <w:tcW w:w="821" w:type="dxa"/>
            <w:shd w:val="clear" w:color="auto" w:fill="F9BF90"/>
          </w:tcPr>
          <w:p w:rsidR="004549BD" w:rsidRDefault="004549BD" w:rsidP="009E0088">
            <w:pPr>
              <w:pStyle w:val="TableParagraph"/>
              <w:spacing w:before="8"/>
              <w:rPr>
                <w:b/>
                <w:sz w:val="23"/>
              </w:rPr>
            </w:pPr>
          </w:p>
          <w:p w:rsidR="004549BD" w:rsidRDefault="004549BD" w:rsidP="009E0088">
            <w:pPr>
              <w:pStyle w:val="TableParagraph"/>
              <w:ind w:left="112" w:right="41" w:hanging="43"/>
              <w:rPr>
                <w:b/>
                <w:sz w:val="18"/>
              </w:rPr>
            </w:pPr>
            <w:r>
              <w:rPr>
                <w:b/>
                <w:sz w:val="18"/>
              </w:rPr>
              <w:t>Standart Kod No</w:t>
            </w:r>
          </w:p>
        </w:tc>
        <w:tc>
          <w:tcPr>
            <w:tcW w:w="2109" w:type="dxa"/>
            <w:shd w:val="clear" w:color="auto" w:fill="F9BF90"/>
          </w:tcPr>
          <w:p w:rsidR="004549BD" w:rsidRDefault="004549BD" w:rsidP="009E0088">
            <w:pPr>
              <w:pStyle w:val="TableParagraph"/>
              <w:spacing w:before="8"/>
              <w:rPr>
                <w:b/>
                <w:sz w:val="23"/>
              </w:rPr>
            </w:pPr>
          </w:p>
          <w:p w:rsidR="004549BD" w:rsidRDefault="004549BD" w:rsidP="009E0088">
            <w:pPr>
              <w:pStyle w:val="TableParagraph"/>
              <w:ind w:left="96" w:right="86"/>
              <w:jc w:val="center"/>
              <w:rPr>
                <w:b/>
                <w:sz w:val="18"/>
              </w:rPr>
            </w:pPr>
            <w:r>
              <w:rPr>
                <w:b/>
                <w:sz w:val="18"/>
              </w:rPr>
              <w:t>Kamu İç Kontrol</w:t>
            </w:r>
          </w:p>
          <w:p w:rsidR="004549BD" w:rsidRDefault="004549BD" w:rsidP="009E0088">
            <w:pPr>
              <w:pStyle w:val="TableParagraph"/>
              <w:ind w:left="96" w:right="87"/>
              <w:jc w:val="center"/>
              <w:rPr>
                <w:b/>
                <w:sz w:val="18"/>
              </w:rPr>
            </w:pPr>
            <w:r>
              <w:rPr>
                <w:b/>
                <w:sz w:val="18"/>
              </w:rPr>
              <w:t>Standardı ve Genel şartı</w:t>
            </w:r>
          </w:p>
        </w:tc>
        <w:tc>
          <w:tcPr>
            <w:tcW w:w="1669" w:type="dxa"/>
            <w:shd w:val="clear" w:color="auto" w:fill="F9BF90"/>
          </w:tcPr>
          <w:p w:rsidR="004549BD" w:rsidRDefault="004549BD" w:rsidP="009E0088">
            <w:pPr>
              <w:pStyle w:val="TableParagraph"/>
              <w:spacing w:before="8"/>
              <w:rPr>
                <w:b/>
                <w:sz w:val="23"/>
              </w:rPr>
            </w:pPr>
          </w:p>
          <w:p w:rsidR="004549BD" w:rsidRDefault="004549BD" w:rsidP="009E0088">
            <w:pPr>
              <w:pStyle w:val="TableParagraph"/>
              <w:ind w:left="554" w:right="335" w:firstLine="170"/>
              <w:rPr>
                <w:b/>
                <w:sz w:val="18"/>
              </w:rPr>
            </w:pPr>
            <w:r>
              <w:rPr>
                <w:b/>
                <w:sz w:val="18"/>
              </w:rPr>
              <w:t>Mevcut Durum</w:t>
            </w:r>
          </w:p>
        </w:tc>
        <w:tc>
          <w:tcPr>
            <w:tcW w:w="795" w:type="dxa"/>
            <w:shd w:val="clear" w:color="auto" w:fill="F9BF90"/>
          </w:tcPr>
          <w:p w:rsidR="004549BD" w:rsidRDefault="004549BD" w:rsidP="009E0088">
            <w:pPr>
              <w:pStyle w:val="TableParagraph"/>
              <w:spacing w:before="8"/>
              <w:rPr>
                <w:b/>
                <w:sz w:val="23"/>
              </w:rPr>
            </w:pPr>
          </w:p>
          <w:p w:rsidR="004549BD" w:rsidRDefault="004549BD" w:rsidP="009E0088">
            <w:pPr>
              <w:pStyle w:val="TableParagraph"/>
              <w:ind w:left="99" w:right="70" w:firstLine="52"/>
              <w:rPr>
                <w:b/>
                <w:sz w:val="18"/>
              </w:rPr>
            </w:pPr>
            <w:r>
              <w:rPr>
                <w:b/>
                <w:sz w:val="18"/>
              </w:rPr>
              <w:t>Eylem Kod No</w:t>
            </w:r>
          </w:p>
        </w:tc>
        <w:tc>
          <w:tcPr>
            <w:tcW w:w="1958" w:type="dxa"/>
            <w:shd w:val="clear" w:color="auto" w:fill="F9BF90"/>
          </w:tcPr>
          <w:p w:rsidR="004549BD" w:rsidRDefault="004549BD" w:rsidP="009E0088">
            <w:pPr>
              <w:pStyle w:val="TableParagraph"/>
              <w:spacing w:before="8"/>
              <w:rPr>
                <w:b/>
                <w:sz w:val="23"/>
              </w:rPr>
            </w:pPr>
          </w:p>
          <w:p w:rsidR="004549BD" w:rsidRDefault="004549BD" w:rsidP="009E0088">
            <w:pPr>
              <w:pStyle w:val="TableParagraph"/>
              <w:ind w:left="431" w:right="87" w:firstLine="44"/>
              <w:rPr>
                <w:b/>
                <w:sz w:val="18"/>
              </w:rPr>
            </w:pPr>
            <w:r>
              <w:rPr>
                <w:b/>
                <w:sz w:val="18"/>
              </w:rPr>
              <w:t>Öngörülen Eylem veya Eylemler</w:t>
            </w:r>
          </w:p>
        </w:tc>
        <w:tc>
          <w:tcPr>
            <w:tcW w:w="1321" w:type="dxa"/>
            <w:shd w:val="clear" w:color="auto" w:fill="F9BF90"/>
          </w:tcPr>
          <w:p w:rsidR="004549BD" w:rsidRDefault="004549BD" w:rsidP="009E0088">
            <w:pPr>
              <w:pStyle w:val="TableParagraph"/>
              <w:spacing w:before="169"/>
              <w:ind w:left="137" w:right="49" w:hanging="61"/>
              <w:rPr>
                <w:b/>
                <w:sz w:val="18"/>
              </w:rPr>
            </w:pPr>
            <w:r>
              <w:rPr>
                <w:b/>
                <w:sz w:val="18"/>
              </w:rPr>
              <w:t>Sorumlu Birim veya Çalışma grubu üyeleri</w:t>
            </w:r>
          </w:p>
        </w:tc>
        <w:tc>
          <w:tcPr>
            <w:tcW w:w="1001" w:type="dxa"/>
            <w:shd w:val="clear" w:color="auto" w:fill="F9BF90"/>
          </w:tcPr>
          <w:p w:rsidR="004549BD" w:rsidRDefault="004549BD" w:rsidP="009E0088">
            <w:pPr>
              <w:pStyle w:val="TableParagraph"/>
              <w:spacing w:before="169"/>
              <w:ind w:left="110" w:right="98"/>
              <w:jc w:val="center"/>
              <w:rPr>
                <w:b/>
                <w:sz w:val="18"/>
              </w:rPr>
            </w:pPr>
            <w:r>
              <w:rPr>
                <w:b/>
                <w:sz w:val="18"/>
              </w:rPr>
              <w:t>İşbirliği Yapılacak Birim</w:t>
            </w:r>
          </w:p>
        </w:tc>
        <w:tc>
          <w:tcPr>
            <w:tcW w:w="1545" w:type="dxa"/>
            <w:shd w:val="clear" w:color="auto" w:fill="F9BF90"/>
          </w:tcPr>
          <w:p w:rsidR="004549BD" w:rsidRDefault="004549BD" w:rsidP="009E0088">
            <w:pPr>
              <w:pStyle w:val="TableParagraph"/>
              <w:rPr>
                <w:b/>
                <w:sz w:val="20"/>
              </w:rPr>
            </w:pPr>
          </w:p>
          <w:p w:rsidR="004549BD" w:rsidRDefault="004549BD" w:rsidP="009E0088">
            <w:pPr>
              <w:pStyle w:val="TableParagraph"/>
              <w:spacing w:before="146"/>
              <w:ind w:left="302"/>
              <w:rPr>
                <w:b/>
                <w:sz w:val="18"/>
              </w:rPr>
            </w:pPr>
            <w:r>
              <w:rPr>
                <w:b/>
                <w:sz w:val="18"/>
              </w:rPr>
              <w:t>Çıktı/ Sonuç</w:t>
            </w:r>
          </w:p>
        </w:tc>
        <w:tc>
          <w:tcPr>
            <w:tcW w:w="1757" w:type="dxa"/>
            <w:shd w:val="clear" w:color="auto" w:fill="F9BF90"/>
          </w:tcPr>
          <w:p w:rsidR="004549BD" w:rsidRDefault="004549BD" w:rsidP="009E0088">
            <w:pPr>
              <w:pStyle w:val="TableParagraph"/>
              <w:spacing w:before="8"/>
              <w:rPr>
                <w:b/>
                <w:sz w:val="23"/>
              </w:rPr>
            </w:pPr>
          </w:p>
          <w:p w:rsidR="004549BD" w:rsidRDefault="004549BD" w:rsidP="009E0088">
            <w:pPr>
              <w:pStyle w:val="TableParagraph"/>
              <w:ind w:left="633" w:right="219" w:hanging="205"/>
              <w:rPr>
                <w:b/>
                <w:sz w:val="18"/>
              </w:rPr>
            </w:pPr>
            <w:r>
              <w:rPr>
                <w:b/>
                <w:sz w:val="18"/>
              </w:rPr>
              <w:t>Tamamlanma Tarihi</w:t>
            </w:r>
          </w:p>
        </w:tc>
        <w:tc>
          <w:tcPr>
            <w:tcW w:w="1168" w:type="dxa"/>
            <w:shd w:val="clear" w:color="auto" w:fill="F9BF90"/>
          </w:tcPr>
          <w:p w:rsidR="004549BD" w:rsidRDefault="004549BD" w:rsidP="009E0088">
            <w:pPr>
              <w:pStyle w:val="TableParagraph"/>
              <w:rPr>
                <w:b/>
                <w:sz w:val="20"/>
              </w:rPr>
            </w:pPr>
          </w:p>
          <w:p w:rsidR="004549BD" w:rsidRDefault="004549BD" w:rsidP="009E0088">
            <w:pPr>
              <w:pStyle w:val="TableParagraph"/>
              <w:spacing w:before="146"/>
              <w:ind w:left="304"/>
              <w:rPr>
                <w:b/>
                <w:sz w:val="18"/>
              </w:rPr>
            </w:pPr>
            <w:r>
              <w:rPr>
                <w:b/>
                <w:sz w:val="18"/>
              </w:rPr>
              <w:t>Açıklama</w:t>
            </w:r>
          </w:p>
        </w:tc>
      </w:tr>
      <w:tr w:rsidR="004549BD" w:rsidTr="009E0088">
        <w:trPr>
          <w:trHeight w:val="1655"/>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Pr>
                <w:sz w:val="18"/>
              </w:rPr>
            </w:pPr>
            <w:r>
              <w:rPr>
                <w:sz w:val="18"/>
              </w:rPr>
              <w:t>KOS 4.4</w:t>
            </w:r>
          </w:p>
        </w:tc>
        <w:tc>
          <w:tcPr>
            <w:tcW w:w="2109" w:type="dxa"/>
          </w:tcPr>
          <w:p w:rsidR="004549BD" w:rsidRDefault="004549BD" w:rsidP="009E0088">
            <w:pPr>
              <w:pStyle w:val="TableParagraph"/>
              <w:spacing w:before="11"/>
              <w:rPr>
                <w:b/>
                <w:sz w:val="17"/>
              </w:rPr>
            </w:pPr>
          </w:p>
          <w:p w:rsidR="004549BD" w:rsidRDefault="004549BD" w:rsidP="009E0088">
            <w:pPr>
              <w:pStyle w:val="TableParagraph"/>
              <w:ind w:left="70" w:right="64"/>
              <w:rPr>
                <w:sz w:val="18"/>
              </w:rPr>
            </w:pPr>
            <w:r>
              <w:rPr>
                <w:sz w:val="18"/>
              </w:rPr>
              <w:t>Yetki devredilen personel görevin gerektirdiği bilgi, deneyim ve yeteneğe sahip olmalıdır.</w:t>
            </w:r>
          </w:p>
        </w:tc>
        <w:tc>
          <w:tcPr>
            <w:tcW w:w="1669" w:type="dxa"/>
          </w:tcPr>
          <w:p w:rsidR="004549BD" w:rsidRDefault="004549BD" w:rsidP="009E0088">
            <w:pPr>
              <w:pStyle w:val="TableParagraph"/>
              <w:rPr>
                <w:b/>
                <w:sz w:val="16"/>
              </w:rPr>
            </w:pPr>
          </w:p>
          <w:p w:rsidR="004549BD" w:rsidRDefault="004549BD" w:rsidP="009E0088">
            <w:pPr>
              <w:pStyle w:val="TableParagraph"/>
              <w:ind w:left="70" w:right="178"/>
              <w:rPr>
                <w:sz w:val="16"/>
              </w:rPr>
            </w:pPr>
            <w:r>
              <w:rPr>
                <w:sz w:val="16"/>
              </w:rPr>
              <w:t>5018 Sayılı Kanun ve Personel Mevzuatı Hükümleri Uygulanmaktadır</w:t>
            </w:r>
          </w:p>
        </w:tc>
        <w:tc>
          <w:tcPr>
            <w:tcW w:w="79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69"/>
              <w:rPr>
                <w:sz w:val="18"/>
              </w:rPr>
            </w:pPr>
            <w:r>
              <w:rPr>
                <w:sz w:val="18"/>
              </w:rPr>
              <w:t>KOE 4.4</w:t>
            </w:r>
          </w:p>
        </w:tc>
        <w:tc>
          <w:tcPr>
            <w:tcW w:w="1958" w:type="dxa"/>
          </w:tcPr>
          <w:p w:rsidR="004549BD" w:rsidRDefault="004549BD" w:rsidP="009E0088">
            <w:pPr>
              <w:pStyle w:val="TableParagraph"/>
              <w:spacing w:line="200" w:lineRule="atLeast"/>
              <w:ind w:left="69" w:right="189"/>
              <w:rPr>
                <w:sz w:val="18"/>
              </w:rPr>
            </w:pPr>
            <w:r>
              <w:rPr>
                <w:sz w:val="18"/>
              </w:rPr>
              <w:t>Hiyerarşik yapıda eşitlerin içinden risk faktörü de göz önünde bulundurularak yetki devrinin görev ve konumu itibariyle en uygun kişiye yapılması sağlanacaktır.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69"/>
              <w:rPr>
                <w:sz w:val="18"/>
              </w:rPr>
            </w:pPr>
            <w:r>
              <w:rPr>
                <w:sz w:val="18"/>
              </w:rPr>
              <w:t>PDB</w:t>
            </w:r>
          </w:p>
        </w:tc>
        <w:tc>
          <w:tcPr>
            <w:tcW w:w="1545" w:type="dxa"/>
          </w:tcPr>
          <w:p w:rsidR="004549BD" w:rsidRDefault="004549BD" w:rsidP="009E0088">
            <w:pPr>
              <w:pStyle w:val="TableParagraph"/>
              <w:spacing w:line="200" w:lineRule="atLeast"/>
              <w:ind w:left="69" w:right="136"/>
              <w:rPr>
                <w:sz w:val="18"/>
              </w:rPr>
            </w:pPr>
            <w:r>
              <w:rPr>
                <w:sz w:val="18"/>
              </w:rPr>
              <w:t xml:space="preserve">Görevin gerektirdiği bilgi, deneyim ve </w:t>
            </w:r>
            <w:proofErr w:type="spellStart"/>
            <w:r>
              <w:rPr>
                <w:sz w:val="18"/>
              </w:rPr>
              <w:t>yeretliliğe</w:t>
            </w:r>
            <w:proofErr w:type="spellEnd"/>
            <w:r>
              <w:rPr>
                <w:sz w:val="18"/>
              </w:rPr>
              <w:t xml:space="preserve"> sahip olan personele hiyerarşik yapıya uygun görev verilmiş olacaktır.</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3D331B" w:rsidP="009E0088">
            <w:pPr>
              <w:pStyle w:val="TableParagraph"/>
              <w:ind w:left="446"/>
              <w:rPr>
                <w:sz w:val="18"/>
              </w:rPr>
            </w:pPr>
            <w:r>
              <w:rPr>
                <w:sz w:val="18"/>
              </w:rPr>
              <w:t>Aralık 2024</w:t>
            </w:r>
          </w:p>
        </w:tc>
        <w:tc>
          <w:tcPr>
            <w:tcW w:w="1168" w:type="dxa"/>
          </w:tcPr>
          <w:p w:rsidR="004549BD" w:rsidRDefault="004549BD" w:rsidP="009E0088">
            <w:pPr>
              <w:pStyle w:val="TableParagraph"/>
              <w:rPr>
                <w:sz w:val="18"/>
              </w:rPr>
            </w:pPr>
          </w:p>
        </w:tc>
      </w:tr>
      <w:tr w:rsidR="004549BD" w:rsidTr="009E0088">
        <w:trPr>
          <w:trHeight w:val="1034"/>
        </w:trPr>
        <w:tc>
          <w:tcPr>
            <w:tcW w:w="82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3"/>
              <w:ind w:left="70"/>
              <w:rPr>
                <w:sz w:val="18"/>
              </w:rPr>
            </w:pPr>
            <w:r>
              <w:rPr>
                <w:sz w:val="18"/>
              </w:rPr>
              <w:t>KOS 4.5</w:t>
            </w:r>
          </w:p>
        </w:tc>
        <w:tc>
          <w:tcPr>
            <w:tcW w:w="2109" w:type="dxa"/>
            <w:vMerge w:val="restart"/>
          </w:tcPr>
          <w:p w:rsidR="004549BD" w:rsidRDefault="004549BD" w:rsidP="009E0088">
            <w:pPr>
              <w:pStyle w:val="TableParagraph"/>
              <w:ind w:left="70" w:right="104"/>
              <w:rPr>
                <w:sz w:val="18"/>
              </w:rPr>
            </w:pPr>
            <w:r>
              <w:rPr>
                <w:sz w:val="18"/>
              </w:rPr>
              <w:t>Yetki devredilen personel, yetkinin kullanımına ilişkin olarak belli dönemlerde yetki devredene bilgi vermeli, yetki devreden ise bu bilgiyi aramalıdır.</w:t>
            </w:r>
          </w:p>
        </w:tc>
        <w:tc>
          <w:tcPr>
            <w:tcW w:w="1669" w:type="dxa"/>
            <w:vMerge w:val="restart"/>
          </w:tcPr>
          <w:p w:rsidR="004549BD" w:rsidRDefault="004549BD" w:rsidP="009E0088">
            <w:pPr>
              <w:pStyle w:val="TableParagraph"/>
              <w:spacing w:before="11"/>
              <w:rPr>
                <w:b/>
                <w:sz w:val="17"/>
              </w:rPr>
            </w:pPr>
          </w:p>
          <w:p w:rsidR="004549BD" w:rsidRDefault="004549BD" w:rsidP="009E0088">
            <w:pPr>
              <w:pStyle w:val="TableParagraph"/>
              <w:ind w:left="70" w:right="74"/>
              <w:rPr>
                <w:sz w:val="18"/>
              </w:rPr>
            </w:pPr>
            <w:r>
              <w:rPr>
                <w:sz w:val="18"/>
              </w:rPr>
              <w:t>5018 Sayılı Kanun ve Personel Mevzuatı Hükümleri Uygulanmaktadır</w:t>
            </w:r>
          </w:p>
        </w:tc>
        <w:tc>
          <w:tcPr>
            <w:tcW w:w="795"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3"/>
              <w:ind w:left="69"/>
              <w:rPr>
                <w:sz w:val="18"/>
              </w:rPr>
            </w:pPr>
            <w:r>
              <w:rPr>
                <w:sz w:val="18"/>
              </w:rPr>
              <w:t>KOE 4.5</w:t>
            </w:r>
          </w:p>
        </w:tc>
        <w:tc>
          <w:tcPr>
            <w:tcW w:w="1958" w:type="dxa"/>
            <w:vMerge w:val="restart"/>
          </w:tcPr>
          <w:p w:rsidR="004549BD" w:rsidRDefault="004549BD" w:rsidP="009E0088">
            <w:pPr>
              <w:pStyle w:val="TableParagraph"/>
              <w:spacing w:line="200" w:lineRule="atLeast"/>
              <w:ind w:left="69" w:right="91"/>
              <w:rPr>
                <w:sz w:val="18"/>
              </w:rPr>
            </w:pPr>
            <w:r>
              <w:rPr>
                <w:sz w:val="18"/>
              </w:rPr>
              <w:t xml:space="preserve">Yetki devredilen personelin, mevcut </w:t>
            </w:r>
            <w:r>
              <w:rPr>
                <w:spacing w:val="-4"/>
                <w:sz w:val="18"/>
              </w:rPr>
              <w:t xml:space="preserve">yasal </w:t>
            </w:r>
            <w:r>
              <w:rPr>
                <w:sz w:val="18"/>
              </w:rPr>
              <w:t>düzenlemeler çerçevesinde, yetki devredenlere bilgilendirme ve geri dönüşümü düzenli olarak yapması sağlanacaktır.</w:t>
            </w:r>
          </w:p>
        </w:tc>
        <w:tc>
          <w:tcPr>
            <w:tcW w:w="132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3"/>
              <w:ind w:left="70"/>
              <w:rPr>
                <w:sz w:val="18"/>
              </w:rPr>
            </w:pPr>
            <w:r>
              <w:rPr>
                <w:sz w:val="18"/>
              </w:rPr>
              <w:t>Üst Yönetim</w:t>
            </w:r>
          </w:p>
        </w:tc>
        <w:tc>
          <w:tcPr>
            <w:tcW w:w="100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3"/>
              </w:rPr>
            </w:pPr>
          </w:p>
          <w:p w:rsidR="004549BD" w:rsidRDefault="004549BD" w:rsidP="009E0088">
            <w:pPr>
              <w:pStyle w:val="TableParagraph"/>
              <w:spacing w:before="1"/>
              <w:ind w:left="69" w:right="112"/>
              <w:rPr>
                <w:sz w:val="18"/>
              </w:rPr>
            </w:pPr>
            <w:r>
              <w:rPr>
                <w:sz w:val="18"/>
              </w:rPr>
              <w:t>Genel Sekreterlik</w:t>
            </w:r>
          </w:p>
        </w:tc>
        <w:tc>
          <w:tcPr>
            <w:tcW w:w="1545" w:type="dxa"/>
          </w:tcPr>
          <w:p w:rsidR="004549BD" w:rsidRDefault="004549BD" w:rsidP="009E0088">
            <w:pPr>
              <w:pStyle w:val="TableParagraph"/>
              <w:spacing w:line="200" w:lineRule="atLeast"/>
              <w:ind w:left="69" w:right="101"/>
              <w:rPr>
                <w:sz w:val="18"/>
              </w:rPr>
            </w:pPr>
            <w:r>
              <w:rPr>
                <w:sz w:val="18"/>
              </w:rPr>
              <w:t>Yetki devredilen personel yetkinin kullanımına ilişkin bilgiye sahip olmuş olacaktır.</w:t>
            </w:r>
          </w:p>
        </w:tc>
        <w:tc>
          <w:tcPr>
            <w:tcW w:w="1757"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43"/>
              <w:ind w:left="446"/>
              <w:rPr>
                <w:sz w:val="18"/>
              </w:rPr>
            </w:pPr>
            <w:r>
              <w:rPr>
                <w:sz w:val="18"/>
              </w:rPr>
              <w:t>Aralık 2024</w:t>
            </w:r>
          </w:p>
        </w:tc>
        <w:tc>
          <w:tcPr>
            <w:tcW w:w="1168" w:type="dxa"/>
            <w:vMerge w:val="restart"/>
          </w:tcPr>
          <w:p w:rsidR="004549BD" w:rsidRDefault="004549BD" w:rsidP="009E0088">
            <w:pPr>
              <w:pStyle w:val="TableParagraph"/>
              <w:rPr>
                <w:sz w:val="18"/>
              </w:rPr>
            </w:pPr>
          </w:p>
        </w:tc>
      </w:tr>
      <w:tr w:rsidR="004549BD" w:rsidTr="009E0088">
        <w:trPr>
          <w:trHeight w:val="827"/>
        </w:trPr>
        <w:tc>
          <w:tcPr>
            <w:tcW w:w="821" w:type="dxa"/>
            <w:vMerge/>
            <w:tcBorders>
              <w:top w:val="nil"/>
            </w:tcBorders>
          </w:tcPr>
          <w:p w:rsidR="004549BD" w:rsidRDefault="004549BD" w:rsidP="009E0088">
            <w:pPr>
              <w:rPr>
                <w:sz w:val="2"/>
                <w:szCs w:val="2"/>
              </w:rPr>
            </w:pPr>
          </w:p>
        </w:tc>
        <w:tc>
          <w:tcPr>
            <w:tcW w:w="2109" w:type="dxa"/>
            <w:vMerge/>
            <w:tcBorders>
              <w:top w:val="nil"/>
            </w:tcBorders>
          </w:tcPr>
          <w:p w:rsidR="004549BD" w:rsidRDefault="004549BD" w:rsidP="009E0088">
            <w:pPr>
              <w:rPr>
                <w:sz w:val="2"/>
                <w:szCs w:val="2"/>
              </w:rPr>
            </w:pPr>
          </w:p>
        </w:tc>
        <w:tc>
          <w:tcPr>
            <w:tcW w:w="1669" w:type="dxa"/>
            <w:vMerge/>
            <w:tcBorders>
              <w:top w:val="nil"/>
            </w:tcBorders>
          </w:tcPr>
          <w:p w:rsidR="004549BD" w:rsidRDefault="004549BD" w:rsidP="009E0088">
            <w:pPr>
              <w:rPr>
                <w:sz w:val="2"/>
                <w:szCs w:val="2"/>
              </w:rPr>
            </w:pPr>
          </w:p>
        </w:tc>
        <w:tc>
          <w:tcPr>
            <w:tcW w:w="795" w:type="dxa"/>
            <w:vMerge/>
            <w:tcBorders>
              <w:top w:val="nil"/>
            </w:tcBorders>
          </w:tcPr>
          <w:p w:rsidR="004549BD" w:rsidRDefault="004549BD" w:rsidP="009E0088">
            <w:pPr>
              <w:rPr>
                <w:sz w:val="2"/>
                <w:szCs w:val="2"/>
              </w:rPr>
            </w:pPr>
          </w:p>
        </w:tc>
        <w:tc>
          <w:tcPr>
            <w:tcW w:w="1958" w:type="dxa"/>
            <w:vMerge/>
            <w:tcBorders>
              <w:top w:val="nil"/>
            </w:tcBorders>
          </w:tcPr>
          <w:p w:rsidR="004549BD" w:rsidRDefault="004549BD" w:rsidP="009E0088">
            <w:pPr>
              <w:rPr>
                <w:sz w:val="2"/>
                <w:szCs w:val="2"/>
              </w:rPr>
            </w:pPr>
          </w:p>
        </w:tc>
        <w:tc>
          <w:tcPr>
            <w:tcW w:w="1321" w:type="dxa"/>
            <w:vMerge/>
            <w:tcBorders>
              <w:top w:val="nil"/>
            </w:tcBorders>
          </w:tcPr>
          <w:p w:rsidR="004549BD" w:rsidRDefault="004549BD" w:rsidP="009E0088">
            <w:pPr>
              <w:rPr>
                <w:sz w:val="2"/>
                <w:szCs w:val="2"/>
              </w:rPr>
            </w:pPr>
          </w:p>
        </w:tc>
        <w:tc>
          <w:tcPr>
            <w:tcW w:w="1001" w:type="dxa"/>
            <w:vMerge/>
            <w:tcBorders>
              <w:top w:val="nil"/>
            </w:tcBorders>
          </w:tcPr>
          <w:p w:rsidR="004549BD" w:rsidRDefault="004549BD" w:rsidP="009E0088">
            <w:pPr>
              <w:rPr>
                <w:sz w:val="2"/>
                <w:szCs w:val="2"/>
              </w:rPr>
            </w:pPr>
          </w:p>
        </w:tc>
        <w:tc>
          <w:tcPr>
            <w:tcW w:w="1545" w:type="dxa"/>
          </w:tcPr>
          <w:p w:rsidR="004549BD" w:rsidRDefault="004549BD" w:rsidP="009E0088">
            <w:pPr>
              <w:pStyle w:val="TableParagraph"/>
              <w:spacing w:line="200" w:lineRule="atLeast"/>
              <w:ind w:left="69" w:right="336"/>
              <w:rPr>
                <w:sz w:val="18"/>
              </w:rPr>
            </w:pPr>
            <w:r>
              <w:rPr>
                <w:sz w:val="18"/>
              </w:rPr>
              <w:t>Yetki devreden kişi bilgilendirilmiş olacaktır.</w:t>
            </w:r>
          </w:p>
        </w:tc>
        <w:tc>
          <w:tcPr>
            <w:tcW w:w="1757" w:type="dxa"/>
            <w:vMerge/>
            <w:tcBorders>
              <w:top w:val="nil"/>
            </w:tcBorders>
          </w:tcPr>
          <w:p w:rsidR="004549BD" w:rsidRDefault="004549BD" w:rsidP="009E0088">
            <w:pPr>
              <w:rPr>
                <w:sz w:val="2"/>
                <w:szCs w:val="2"/>
              </w:rPr>
            </w:pPr>
          </w:p>
        </w:tc>
        <w:tc>
          <w:tcPr>
            <w:tcW w:w="1168" w:type="dxa"/>
            <w:vMerge/>
            <w:tcBorders>
              <w:top w:val="nil"/>
            </w:tcBorders>
          </w:tcPr>
          <w:p w:rsidR="004549BD" w:rsidRDefault="004549BD" w:rsidP="009E0088">
            <w:pPr>
              <w:rPr>
                <w:sz w:val="2"/>
                <w:szCs w:val="2"/>
              </w:rPr>
            </w:pPr>
          </w:p>
        </w:tc>
      </w:tr>
    </w:tbl>
    <w:p w:rsidR="004549BD" w:rsidRDefault="004549BD" w:rsidP="004549BD">
      <w:pPr>
        <w:rPr>
          <w:sz w:val="2"/>
          <w:szCs w:val="2"/>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09"/>
        <w:gridCol w:w="1669"/>
        <w:gridCol w:w="795"/>
        <w:gridCol w:w="1958"/>
        <w:gridCol w:w="1321"/>
        <w:gridCol w:w="1001"/>
        <w:gridCol w:w="1545"/>
        <w:gridCol w:w="1757"/>
        <w:gridCol w:w="1168"/>
      </w:tblGrid>
      <w:tr w:rsidR="004549BD" w:rsidTr="009E0088">
        <w:trPr>
          <w:trHeight w:val="919"/>
        </w:trPr>
        <w:tc>
          <w:tcPr>
            <w:tcW w:w="14144" w:type="dxa"/>
            <w:gridSpan w:val="10"/>
          </w:tcPr>
          <w:p w:rsidR="004549BD" w:rsidRDefault="004549BD" w:rsidP="009E0088">
            <w:pPr>
              <w:pStyle w:val="TableParagraph"/>
              <w:rPr>
                <w:b/>
                <w:sz w:val="40"/>
              </w:rPr>
            </w:pPr>
          </w:p>
          <w:p w:rsidR="004549BD" w:rsidRDefault="004549BD" w:rsidP="009E0088">
            <w:pPr>
              <w:pStyle w:val="TableParagraph"/>
              <w:spacing w:line="440" w:lineRule="exact"/>
              <w:ind w:left="4484" w:right="4475"/>
              <w:jc w:val="center"/>
              <w:rPr>
                <w:b/>
                <w:sz w:val="40"/>
              </w:rPr>
            </w:pPr>
            <w:r>
              <w:rPr>
                <w:b/>
                <w:sz w:val="40"/>
              </w:rPr>
              <w:t>2- RİSK DEĞERLENDİRME</w:t>
            </w:r>
          </w:p>
        </w:tc>
      </w:tr>
      <w:tr w:rsidR="004549BD" w:rsidTr="009E0088">
        <w:trPr>
          <w:trHeight w:val="720"/>
        </w:trPr>
        <w:tc>
          <w:tcPr>
            <w:tcW w:w="821" w:type="dxa"/>
            <w:shd w:val="clear" w:color="auto" w:fill="FFCC99"/>
          </w:tcPr>
          <w:p w:rsidR="004549BD" w:rsidRDefault="004549BD" w:rsidP="009E0088">
            <w:pPr>
              <w:pStyle w:val="TableParagraph"/>
              <w:ind w:left="70" w:right="40"/>
              <w:rPr>
                <w:b/>
                <w:sz w:val="18"/>
              </w:rPr>
            </w:pPr>
            <w:r>
              <w:rPr>
                <w:b/>
                <w:sz w:val="18"/>
              </w:rPr>
              <w:t>Standart Kod No</w:t>
            </w:r>
          </w:p>
        </w:tc>
        <w:tc>
          <w:tcPr>
            <w:tcW w:w="2109" w:type="dxa"/>
            <w:shd w:val="clear" w:color="auto" w:fill="FFCC99"/>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 xml:space="preserve">Standardı ve Genel </w:t>
            </w:r>
            <w:proofErr w:type="spellStart"/>
            <w:r>
              <w:rPr>
                <w:b/>
                <w:sz w:val="18"/>
              </w:rPr>
              <w:t>ġartı</w:t>
            </w:r>
            <w:proofErr w:type="spellEnd"/>
          </w:p>
        </w:tc>
        <w:tc>
          <w:tcPr>
            <w:tcW w:w="1669" w:type="dxa"/>
            <w:shd w:val="clear" w:color="auto" w:fill="FFCC99"/>
          </w:tcPr>
          <w:p w:rsidR="004549BD" w:rsidRDefault="004549BD" w:rsidP="009E0088">
            <w:pPr>
              <w:pStyle w:val="TableParagraph"/>
              <w:ind w:left="1038" w:right="40" w:hanging="20"/>
              <w:rPr>
                <w:b/>
                <w:sz w:val="18"/>
              </w:rPr>
            </w:pPr>
            <w:r>
              <w:rPr>
                <w:b/>
                <w:sz w:val="18"/>
              </w:rPr>
              <w:t>Mevcut Durum</w:t>
            </w:r>
          </w:p>
        </w:tc>
        <w:tc>
          <w:tcPr>
            <w:tcW w:w="795" w:type="dxa"/>
            <w:shd w:val="clear" w:color="auto" w:fill="FFCC99"/>
          </w:tcPr>
          <w:p w:rsidR="004549BD" w:rsidRDefault="004549BD" w:rsidP="009E0088">
            <w:pPr>
              <w:pStyle w:val="TableParagraph"/>
              <w:ind w:left="99" w:right="70" w:firstLine="52"/>
              <w:rPr>
                <w:b/>
                <w:sz w:val="18"/>
              </w:rPr>
            </w:pPr>
            <w:r>
              <w:rPr>
                <w:b/>
                <w:sz w:val="18"/>
              </w:rPr>
              <w:t>Eylem Kod No</w:t>
            </w:r>
          </w:p>
        </w:tc>
        <w:tc>
          <w:tcPr>
            <w:tcW w:w="1958" w:type="dxa"/>
            <w:shd w:val="clear" w:color="auto" w:fill="FFCC99"/>
          </w:tcPr>
          <w:p w:rsidR="004549BD" w:rsidRDefault="004549BD" w:rsidP="009E0088">
            <w:pPr>
              <w:pStyle w:val="TableParagraph"/>
              <w:ind w:left="629" w:right="70" w:hanging="531"/>
              <w:rPr>
                <w:b/>
                <w:sz w:val="18"/>
              </w:rPr>
            </w:pPr>
            <w:r>
              <w:rPr>
                <w:b/>
                <w:sz w:val="18"/>
              </w:rPr>
              <w:t>Öngörülen Eylem veya Eylemler</w:t>
            </w:r>
          </w:p>
        </w:tc>
        <w:tc>
          <w:tcPr>
            <w:tcW w:w="1321" w:type="dxa"/>
            <w:shd w:val="clear" w:color="auto" w:fill="FFCC99"/>
          </w:tcPr>
          <w:p w:rsidR="004549BD" w:rsidRDefault="004549BD" w:rsidP="009E0088">
            <w:pPr>
              <w:pStyle w:val="TableParagraph"/>
              <w:ind w:left="137" w:right="49" w:hanging="61"/>
              <w:rPr>
                <w:b/>
                <w:sz w:val="18"/>
              </w:rPr>
            </w:pPr>
            <w:r>
              <w:rPr>
                <w:b/>
                <w:sz w:val="18"/>
              </w:rPr>
              <w:t>Sorumlu Birim veya Çalışma grubu üyeleri</w:t>
            </w:r>
          </w:p>
        </w:tc>
        <w:tc>
          <w:tcPr>
            <w:tcW w:w="1001" w:type="dxa"/>
            <w:shd w:val="clear" w:color="auto" w:fill="FFCC99"/>
          </w:tcPr>
          <w:p w:rsidR="004549BD" w:rsidRDefault="004549BD" w:rsidP="009E0088">
            <w:pPr>
              <w:pStyle w:val="TableParagraph"/>
              <w:ind w:left="110" w:right="98"/>
              <w:jc w:val="center"/>
              <w:rPr>
                <w:b/>
                <w:sz w:val="18"/>
              </w:rPr>
            </w:pPr>
            <w:r>
              <w:rPr>
                <w:b/>
                <w:sz w:val="18"/>
              </w:rPr>
              <w:t>İşbirliği Yapılacak Birim</w:t>
            </w:r>
          </w:p>
        </w:tc>
        <w:tc>
          <w:tcPr>
            <w:tcW w:w="1545" w:type="dxa"/>
            <w:shd w:val="clear" w:color="auto" w:fill="FFCC99"/>
          </w:tcPr>
          <w:p w:rsidR="004549BD" w:rsidRDefault="004549BD" w:rsidP="009E0088">
            <w:pPr>
              <w:pStyle w:val="TableParagraph"/>
              <w:ind w:left="969"/>
              <w:rPr>
                <w:b/>
                <w:sz w:val="18"/>
              </w:rPr>
            </w:pPr>
            <w:r>
              <w:rPr>
                <w:b/>
                <w:sz w:val="18"/>
              </w:rPr>
              <w:t>Çıktı/</w:t>
            </w:r>
          </w:p>
          <w:p w:rsidR="004549BD" w:rsidRDefault="004549BD" w:rsidP="009E0088">
            <w:pPr>
              <w:pStyle w:val="TableParagraph"/>
              <w:ind w:left="69"/>
              <w:rPr>
                <w:b/>
                <w:sz w:val="18"/>
              </w:rPr>
            </w:pPr>
            <w:r>
              <w:rPr>
                <w:b/>
                <w:sz w:val="18"/>
              </w:rPr>
              <w:t>Sonuç</w:t>
            </w:r>
          </w:p>
        </w:tc>
        <w:tc>
          <w:tcPr>
            <w:tcW w:w="1757" w:type="dxa"/>
            <w:shd w:val="clear" w:color="auto" w:fill="FFCC99"/>
          </w:tcPr>
          <w:p w:rsidR="004549BD" w:rsidRDefault="004549BD" w:rsidP="009E0088">
            <w:pPr>
              <w:pStyle w:val="TableParagraph"/>
              <w:ind w:left="633" w:right="309" w:hanging="295"/>
              <w:rPr>
                <w:b/>
                <w:sz w:val="18"/>
              </w:rPr>
            </w:pPr>
            <w:r>
              <w:rPr>
                <w:b/>
                <w:sz w:val="18"/>
              </w:rPr>
              <w:t>Tamamlanma Tarihi</w:t>
            </w:r>
          </w:p>
        </w:tc>
        <w:tc>
          <w:tcPr>
            <w:tcW w:w="1168" w:type="dxa"/>
            <w:shd w:val="clear" w:color="auto" w:fill="FFCC99"/>
          </w:tcPr>
          <w:p w:rsidR="004549BD" w:rsidRDefault="004549BD" w:rsidP="009E0088">
            <w:pPr>
              <w:pStyle w:val="TableParagraph"/>
              <w:ind w:left="214"/>
              <w:rPr>
                <w:b/>
                <w:sz w:val="18"/>
              </w:rPr>
            </w:pPr>
            <w:r>
              <w:rPr>
                <w:b/>
                <w:sz w:val="18"/>
              </w:rPr>
              <w:t>Açıklama</w:t>
            </w:r>
          </w:p>
        </w:tc>
      </w:tr>
      <w:tr w:rsidR="004549BD" w:rsidTr="009E0088">
        <w:trPr>
          <w:trHeight w:val="459"/>
        </w:trPr>
        <w:tc>
          <w:tcPr>
            <w:tcW w:w="821" w:type="dxa"/>
            <w:shd w:val="clear" w:color="auto" w:fill="CCFFCC"/>
          </w:tcPr>
          <w:p w:rsidR="004549BD" w:rsidRDefault="004549BD" w:rsidP="009E0088">
            <w:pPr>
              <w:pStyle w:val="TableParagraph"/>
              <w:ind w:left="70"/>
              <w:rPr>
                <w:b/>
                <w:sz w:val="18"/>
              </w:rPr>
            </w:pPr>
            <w:r>
              <w:rPr>
                <w:b/>
                <w:sz w:val="18"/>
              </w:rPr>
              <w:t>RDS5</w:t>
            </w:r>
          </w:p>
        </w:tc>
        <w:tc>
          <w:tcPr>
            <w:tcW w:w="13323" w:type="dxa"/>
            <w:gridSpan w:val="9"/>
            <w:shd w:val="clear" w:color="auto" w:fill="CCFFCC"/>
          </w:tcPr>
          <w:p w:rsidR="004549BD" w:rsidRDefault="004549BD" w:rsidP="009E0088">
            <w:pPr>
              <w:pStyle w:val="TableParagraph"/>
              <w:ind w:left="70"/>
              <w:rPr>
                <w:sz w:val="20"/>
              </w:rPr>
            </w:pPr>
            <w:r>
              <w:rPr>
                <w:b/>
                <w:sz w:val="20"/>
              </w:rPr>
              <w:t>Planlama ve Programlama:</w:t>
            </w:r>
            <w:r>
              <w:rPr>
                <w:sz w:val="20"/>
              </w:rPr>
              <w:t>İdareler, faaliyetlerini, amaç, hedef ve göstergelerini ve bunları gerçekleştirmek için ihtiyaç duydukları kaynakları içeren plan ve</w:t>
            </w:r>
          </w:p>
          <w:p w:rsidR="004549BD" w:rsidRDefault="004549BD" w:rsidP="009E0088">
            <w:pPr>
              <w:pStyle w:val="TableParagraph"/>
              <w:spacing w:line="210" w:lineRule="exact"/>
              <w:ind w:left="70"/>
              <w:rPr>
                <w:sz w:val="20"/>
              </w:rPr>
            </w:pPr>
            <w:r>
              <w:rPr>
                <w:sz w:val="20"/>
              </w:rPr>
              <w:t>programlarını oluşturmalı ve duyurmalı, faaliyetlerinin plan ve programlara uygunluğunu sağlamalıdır.</w:t>
            </w:r>
          </w:p>
        </w:tc>
      </w:tr>
      <w:tr w:rsidR="004549BD" w:rsidTr="009E0088">
        <w:trPr>
          <w:trHeight w:val="2069"/>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100"/>
              <w:rPr>
                <w:sz w:val="18"/>
              </w:rPr>
            </w:pPr>
            <w:r>
              <w:rPr>
                <w:sz w:val="18"/>
              </w:rPr>
              <w:t>RDS 5.1</w:t>
            </w:r>
          </w:p>
        </w:tc>
        <w:tc>
          <w:tcPr>
            <w:tcW w:w="2109" w:type="dxa"/>
          </w:tcPr>
          <w:p w:rsidR="004549BD" w:rsidRDefault="004549BD" w:rsidP="009E0088">
            <w:pPr>
              <w:pStyle w:val="TableParagraph"/>
              <w:spacing w:line="200" w:lineRule="atLeast"/>
              <w:ind w:left="70" w:right="84"/>
              <w:rPr>
                <w:sz w:val="18"/>
              </w:rPr>
            </w:pPr>
            <w:r>
              <w:rPr>
                <w:sz w:val="18"/>
              </w:rPr>
              <w:t xml:space="preserve">İdareler, misyon ve vizyonlarını oluşturmak, stratejik amaçlar ve ölçülebilir hedefler saptamak, performanslarını ölçmek, izlemek ve </w:t>
            </w:r>
            <w:r>
              <w:rPr>
                <w:spacing w:val="-3"/>
                <w:sz w:val="18"/>
              </w:rPr>
              <w:t xml:space="preserve">değerlendirmek </w:t>
            </w:r>
            <w:r>
              <w:rPr>
                <w:sz w:val="18"/>
              </w:rPr>
              <w:t>amacıyla katılımcı yöntemlerle stratejik plan hazırlamalıdır.</w:t>
            </w:r>
          </w:p>
        </w:tc>
        <w:tc>
          <w:tcPr>
            <w:tcW w:w="166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92"/>
              <w:jc w:val="both"/>
              <w:rPr>
                <w:sz w:val="18"/>
              </w:rPr>
            </w:pPr>
            <w:r>
              <w:rPr>
                <w:sz w:val="18"/>
              </w:rPr>
              <w:t>Üniversitemiz 2018-</w:t>
            </w:r>
          </w:p>
          <w:p w:rsidR="004549BD" w:rsidRDefault="004549BD" w:rsidP="009E0088">
            <w:pPr>
              <w:pStyle w:val="TableParagraph"/>
              <w:ind w:left="322" w:right="310" w:firstLine="20"/>
              <w:jc w:val="both"/>
              <w:rPr>
                <w:sz w:val="18"/>
              </w:rPr>
            </w:pPr>
            <w:r>
              <w:rPr>
                <w:sz w:val="18"/>
              </w:rPr>
              <w:t>2022 Dönemi Stratejik Planı hazırlanmıştır</w:t>
            </w:r>
          </w:p>
        </w:tc>
        <w:tc>
          <w:tcPr>
            <w:tcW w:w="79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69" w:right="336"/>
              <w:rPr>
                <w:sz w:val="18"/>
              </w:rPr>
            </w:pPr>
            <w:r>
              <w:rPr>
                <w:sz w:val="18"/>
              </w:rPr>
              <w:t>RDE 5.1.1</w:t>
            </w:r>
          </w:p>
        </w:tc>
        <w:tc>
          <w:tcPr>
            <w:tcW w:w="1958" w:type="dxa"/>
          </w:tcPr>
          <w:p w:rsidR="004549BD" w:rsidRDefault="004549BD" w:rsidP="009E0088">
            <w:pPr>
              <w:pStyle w:val="TableParagraph"/>
              <w:ind w:left="71" w:right="59" w:hanging="1"/>
              <w:jc w:val="center"/>
              <w:rPr>
                <w:sz w:val="18"/>
              </w:rPr>
            </w:pPr>
            <w:r>
              <w:rPr>
                <w:sz w:val="18"/>
              </w:rPr>
              <w:t>Kamu İdarelerinde Stratejik Planlamaya İlişkin Usul ve Esaslar Hakkında Yönetmelik hükümleri doğrultusunda 2018-2022 Dönemi Stratejik Planı gözden geçirilecektir.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198"/>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right="248"/>
              <w:jc w:val="right"/>
              <w:rPr>
                <w:sz w:val="18"/>
              </w:rPr>
            </w:pPr>
            <w:r>
              <w:rPr>
                <w:sz w:val="18"/>
              </w:rPr>
              <w:t>SGDB</w:t>
            </w:r>
          </w:p>
        </w:tc>
        <w:tc>
          <w:tcPr>
            <w:tcW w:w="154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99" w:right="90"/>
              <w:jc w:val="center"/>
              <w:rPr>
                <w:sz w:val="18"/>
              </w:rPr>
            </w:pPr>
            <w:r>
              <w:rPr>
                <w:sz w:val="18"/>
              </w:rPr>
              <w:t>Değerlendirme</w:t>
            </w:r>
          </w:p>
          <w:p w:rsidR="004549BD" w:rsidRDefault="004549BD" w:rsidP="009E0088">
            <w:pPr>
              <w:pStyle w:val="TableParagraph"/>
              <w:ind w:left="99" w:right="90"/>
              <w:jc w:val="center"/>
              <w:rPr>
                <w:sz w:val="18"/>
              </w:rPr>
            </w:pPr>
            <w:r>
              <w:rPr>
                <w:sz w:val="18"/>
              </w:rPr>
              <w:t>Raporu</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3D331B" w:rsidP="009E0088">
            <w:pPr>
              <w:pStyle w:val="TableParagraph"/>
              <w:ind w:left="70"/>
              <w:rPr>
                <w:sz w:val="18"/>
              </w:rPr>
            </w:pPr>
            <w:r>
              <w:rPr>
                <w:sz w:val="18"/>
              </w:rPr>
              <w:t>Aralık 2024</w:t>
            </w:r>
          </w:p>
        </w:tc>
        <w:tc>
          <w:tcPr>
            <w:tcW w:w="1168" w:type="dxa"/>
          </w:tcPr>
          <w:p w:rsidR="004549BD" w:rsidRDefault="004549BD" w:rsidP="009E0088">
            <w:pPr>
              <w:pStyle w:val="TableParagraph"/>
              <w:rPr>
                <w:sz w:val="18"/>
              </w:rPr>
            </w:pPr>
          </w:p>
        </w:tc>
      </w:tr>
      <w:tr w:rsidR="004549BD" w:rsidTr="009E0088">
        <w:trPr>
          <w:trHeight w:val="1655"/>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100"/>
              <w:rPr>
                <w:sz w:val="18"/>
              </w:rPr>
            </w:pPr>
            <w:r>
              <w:rPr>
                <w:sz w:val="18"/>
              </w:rPr>
              <w:t>RDS 5.2</w:t>
            </w:r>
          </w:p>
        </w:tc>
        <w:tc>
          <w:tcPr>
            <w:tcW w:w="2109" w:type="dxa"/>
          </w:tcPr>
          <w:p w:rsidR="004549BD" w:rsidRDefault="004549BD" w:rsidP="009E0088">
            <w:pPr>
              <w:pStyle w:val="TableParagraph"/>
              <w:spacing w:line="200" w:lineRule="atLeast"/>
              <w:ind w:left="70" w:right="84"/>
              <w:rPr>
                <w:sz w:val="18"/>
              </w:rPr>
            </w:pPr>
            <w:r>
              <w:rPr>
                <w:sz w:val="18"/>
              </w:rPr>
              <w:t>İdareler, yürütecekleri program, faaliyet ve projeleri ile bunların kaynak ihtiyacını, performans hedef ve göstergelerini içeren performans programı hazırlamalıdır.</w:t>
            </w:r>
          </w:p>
        </w:tc>
        <w:tc>
          <w:tcPr>
            <w:tcW w:w="1669"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64" w:right="52"/>
              <w:jc w:val="center"/>
              <w:rPr>
                <w:sz w:val="18"/>
              </w:rPr>
            </w:pPr>
            <w:r>
              <w:rPr>
                <w:sz w:val="18"/>
              </w:rPr>
              <w:t>2020 yılı Performans Programı hazırlanmıştır.</w:t>
            </w:r>
          </w:p>
        </w:tc>
        <w:tc>
          <w:tcPr>
            <w:tcW w:w="795" w:type="dxa"/>
          </w:tcPr>
          <w:p w:rsidR="004549BD" w:rsidRDefault="004549BD" w:rsidP="009E0088">
            <w:pPr>
              <w:pStyle w:val="TableParagraph"/>
              <w:rPr>
                <w:sz w:val="18"/>
              </w:rPr>
            </w:pPr>
          </w:p>
        </w:tc>
        <w:tc>
          <w:tcPr>
            <w:tcW w:w="1958" w:type="dxa"/>
          </w:tcPr>
          <w:p w:rsidR="004549BD" w:rsidRDefault="004549BD" w:rsidP="009E0088">
            <w:pPr>
              <w:pStyle w:val="TableParagraph"/>
              <w:ind w:left="69" w:right="137" w:firstLine="50"/>
              <w:rPr>
                <w:sz w:val="20"/>
              </w:rPr>
            </w:pPr>
            <w:r>
              <w:rPr>
                <w:sz w:val="20"/>
              </w:rPr>
              <w:t>Üniversitemize web tabanlı performans programı satın alınması yapılacaktır.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120"/>
              <w:rPr>
                <w:rFonts w:ascii="Arial"/>
                <w:sz w:val="18"/>
              </w:rPr>
            </w:pPr>
            <w:r>
              <w:rPr>
                <w:rFonts w:ascii="Arial"/>
                <w:sz w:val="18"/>
              </w:rPr>
              <w:t>SGDB</w:t>
            </w:r>
          </w:p>
        </w:tc>
        <w:tc>
          <w:tcPr>
            <w:tcW w:w="1001" w:type="dxa"/>
          </w:tcPr>
          <w:p w:rsidR="004549BD" w:rsidRDefault="004549BD" w:rsidP="009E0088">
            <w:pPr>
              <w:pStyle w:val="TableParagraph"/>
              <w:rPr>
                <w:b/>
              </w:rPr>
            </w:pPr>
          </w:p>
          <w:p w:rsidR="004549BD" w:rsidRDefault="004549BD" w:rsidP="009E0088">
            <w:pPr>
              <w:pStyle w:val="TableParagraph"/>
              <w:rPr>
                <w:b/>
              </w:rPr>
            </w:pPr>
          </w:p>
          <w:p w:rsidR="004549BD" w:rsidRDefault="004549BD" w:rsidP="009E0088">
            <w:pPr>
              <w:pStyle w:val="TableParagraph"/>
              <w:spacing w:before="184"/>
              <w:ind w:right="249"/>
              <w:jc w:val="right"/>
              <w:rPr>
                <w:sz w:val="20"/>
              </w:rPr>
            </w:pPr>
            <w:r>
              <w:rPr>
                <w:sz w:val="20"/>
              </w:rPr>
              <w:t>BİDB</w:t>
            </w:r>
          </w:p>
        </w:tc>
        <w:tc>
          <w:tcPr>
            <w:tcW w:w="1545" w:type="dxa"/>
          </w:tcPr>
          <w:p w:rsidR="004549BD" w:rsidRDefault="004549BD" w:rsidP="009E0088">
            <w:pPr>
              <w:pStyle w:val="TableParagraph"/>
              <w:rPr>
                <w:b/>
              </w:rPr>
            </w:pPr>
          </w:p>
          <w:p w:rsidR="004549BD" w:rsidRDefault="004549BD" w:rsidP="009E0088">
            <w:pPr>
              <w:pStyle w:val="TableParagraph"/>
              <w:spacing w:before="11"/>
              <w:rPr>
                <w:b/>
                <w:sz w:val="17"/>
              </w:rPr>
            </w:pPr>
          </w:p>
          <w:p w:rsidR="004549BD" w:rsidRDefault="004549BD" w:rsidP="009E0088">
            <w:pPr>
              <w:pStyle w:val="TableParagraph"/>
              <w:ind w:left="69" w:right="174"/>
              <w:rPr>
                <w:sz w:val="20"/>
              </w:rPr>
            </w:pPr>
            <w:r>
              <w:rPr>
                <w:sz w:val="20"/>
              </w:rPr>
              <w:t>Performans programı ölçme ve izleme raporları</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3D331B" w:rsidP="009E0088">
            <w:pPr>
              <w:pStyle w:val="TableParagraph"/>
              <w:ind w:left="115"/>
              <w:rPr>
                <w:sz w:val="18"/>
              </w:rPr>
            </w:pPr>
            <w:r>
              <w:rPr>
                <w:sz w:val="18"/>
              </w:rPr>
              <w:t>Aralık 2024</w:t>
            </w:r>
          </w:p>
        </w:tc>
        <w:tc>
          <w:tcPr>
            <w:tcW w:w="1168" w:type="dxa"/>
          </w:tcPr>
          <w:p w:rsidR="004549BD" w:rsidRDefault="004549BD" w:rsidP="009E0088">
            <w:pPr>
              <w:pStyle w:val="TableParagraph"/>
              <w:rPr>
                <w:sz w:val="18"/>
              </w:rPr>
            </w:pPr>
          </w:p>
        </w:tc>
      </w:tr>
      <w:tr w:rsidR="004549BD" w:rsidTr="009E0088">
        <w:trPr>
          <w:trHeight w:val="1034"/>
        </w:trPr>
        <w:tc>
          <w:tcPr>
            <w:tcW w:w="82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RDS 5.3</w:t>
            </w:r>
          </w:p>
        </w:tc>
        <w:tc>
          <w:tcPr>
            <w:tcW w:w="2109" w:type="dxa"/>
          </w:tcPr>
          <w:p w:rsidR="004549BD" w:rsidRDefault="004549BD" w:rsidP="009E0088">
            <w:pPr>
              <w:pStyle w:val="TableParagraph"/>
              <w:tabs>
                <w:tab w:val="left" w:pos="1314"/>
              </w:tabs>
              <w:spacing w:line="200" w:lineRule="atLeast"/>
              <w:ind w:left="70" w:right="288"/>
              <w:rPr>
                <w:sz w:val="18"/>
              </w:rPr>
            </w:pPr>
            <w:r>
              <w:rPr>
                <w:sz w:val="18"/>
              </w:rPr>
              <w:t xml:space="preserve">İdareler, bütçelerini stratejik planlarına </w:t>
            </w:r>
            <w:r>
              <w:rPr>
                <w:spacing w:val="-6"/>
                <w:sz w:val="18"/>
              </w:rPr>
              <w:t xml:space="preserve">ve </w:t>
            </w:r>
            <w:r>
              <w:rPr>
                <w:sz w:val="18"/>
              </w:rPr>
              <w:t>performans programlarına</w:t>
            </w:r>
            <w:r>
              <w:rPr>
                <w:sz w:val="18"/>
              </w:rPr>
              <w:tab/>
              <w:t>uygun olarak</w:t>
            </w:r>
            <w:r>
              <w:rPr>
                <w:spacing w:val="-1"/>
                <w:sz w:val="18"/>
              </w:rPr>
              <w:t xml:space="preserve"> </w:t>
            </w:r>
            <w:r>
              <w:rPr>
                <w:sz w:val="18"/>
              </w:rPr>
              <w:t>hazırlamalıdır.</w:t>
            </w:r>
          </w:p>
        </w:tc>
        <w:tc>
          <w:tcPr>
            <w:tcW w:w="1669" w:type="dxa"/>
          </w:tcPr>
          <w:p w:rsidR="004549BD" w:rsidRDefault="004549BD" w:rsidP="009E0088">
            <w:pPr>
              <w:pStyle w:val="TableParagraph"/>
              <w:ind w:left="64" w:right="55"/>
              <w:jc w:val="center"/>
              <w:rPr>
                <w:sz w:val="18"/>
              </w:rPr>
            </w:pPr>
            <w:r>
              <w:rPr>
                <w:sz w:val="18"/>
              </w:rPr>
              <w:t>2020, 2020 ve 2021</w:t>
            </w:r>
          </w:p>
          <w:p w:rsidR="004549BD" w:rsidRDefault="004549BD" w:rsidP="009E0088">
            <w:pPr>
              <w:pStyle w:val="TableParagraph"/>
              <w:ind w:left="64" w:right="55"/>
              <w:jc w:val="center"/>
              <w:rPr>
                <w:sz w:val="18"/>
              </w:rPr>
            </w:pPr>
            <w:r>
              <w:rPr>
                <w:sz w:val="18"/>
              </w:rPr>
              <w:t>yılları kurum</w:t>
            </w:r>
            <w:r>
              <w:rPr>
                <w:spacing w:val="-1"/>
                <w:sz w:val="18"/>
              </w:rPr>
              <w:t xml:space="preserve"> </w:t>
            </w:r>
            <w:r>
              <w:rPr>
                <w:sz w:val="18"/>
              </w:rPr>
              <w:t>bütçesi</w:t>
            </w:r>
          </w:p>
          <w:p w:rsidR="004549BD" w:rsidRDefault="004549BD" w:rsidP="009E0088">
            <w:pPr>
              <w:pStyle w:val="TableParagraph"/>
              <w:ind w:left="64" w:right="54"/>
              <w:jc w:val="center"/>
              <w:rPr>
                <w:sz w:val="18"/>
              </w:rPr>
            </w:pPr>
            <w:r>
              <w:rPr>
                <w:sz w:val="18"/>
              </w:rPr>
              <w:t>hazırlanmıştır.</w:t>
            </w:r>
          </w:p>
        </w:tc>
        <w:tc>
          <w:tcPr>
            <w:tcW w:w="795" w:type="dxa"/>
          </w:tcPr>
          <w:p w:rsidR="004549BD" w:rsidRDefault="004549BD" w:rsidP="009E0088">
            <w:pPr>
              <w:pStyle w:val="TableParagraph"/>
              <w:rPr>
                <w:sz w:val="18"/>
              </w:rPr>
            </w:pPr>
          </w:p>
        </w:tc>
        <w:tc>
          <w:tcPr>
            <w:tcW w:w="1958" w:type="dxa"/>
          </w:tcPr>
          <w:p w:rsidR="004549BD" w:rsidRDefault="004549BD" w:rsidP="009E0088">
            <w:pPr>
              <w:pStyle w:val="TableParagraph"/>
              <w:ind w:left="69" w:right="81" w:firstLine="45"/>
              <w:jc w:val="both"/>
              <w:rPr>
                <w:sz w:val="18"/>
              </w:rPr>
            </w:pPr>
            <w:r>
              <w:rPr>
                <w:sz w:val="18"/>
              </w:rPr>
              <w:t>Üniversitemiz 2020 Yılı Cumhurbaşkanlığı Bütçe Teklifi</w:t>
            </w:r>
          </w:p>
        </w:tc>
        <w:tc>
          <w:tcPr>
            <w:tcW w:w="132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115"/>
              <w:rPr>
                <w:sz w:val="18"/>
              </w:rPr>
            </w:pPr>
            <w:r>
              <w:rPr>
                <w:sz w:val="18"/>
              </w:rPr>
              <w:t>SGDB</w:t>
            </w:r>
          </w:p>
        </w:tc>
        <w:tc>
          <w:tcPr>
            <w:tcW w:w="1545" w:type="dxa"/>
          </w:tcPr>
          <w:p w:rsidR="004549BD" w:rsidRDefault="004549BD" w:rsidP="009E0088">
            <w:pPr>
              <w:pStyle w:val="TableParagraph"/>
              <w:spacing w:before="11"/>
              <w:rPr>
                <w:b/>
                <w:sz w:val="17"/>
              </w:rPr>
            </w:pPr>
          </w:p>
          <w:p w:rsidR="004549BD" w:rsidRDefault="004549BD" w:rsidP="009E0088">
            <w:pPr>
              <w:pStyle w:val="TableParagraph"/>
              <w:ind w:left="69"/>
              <w:rPr>
                <w:sz w:val="18"/>
              </w:rPr>
            </w:pPr>
            <w:r>
              <w:rPr>
                <w:sz w:val="18"/>
              </w:rPr>
              <w:t>Faaliyet Raporu</w:t>
            </w:r>
          </w:p>
        </w:tc>
        <w:tc>
          <w:tcPr>
            <w:tcW w:w="1757"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3D331B" w:rsidP="009E0088">
            <w:pPr>
              <w:pStyle w:val="TableParagraph"/>
              <w:ind w:left="115"/>
              <w:rPr>
                <w:sz w:val="18"/>
              </w:rPr>
            </w:pPr>
            <w:r>
              <w:rPr>
                <w:sz w:val="18"/>
              </w:rPr>
              <w:t>Aralık 2024</w:t>
            </w:r>
          </w:p>
        </w:tc>
        <w:tc>
          <w:tcPr>
            <w:tcW w:w="1168"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09"/>
        <w:gridCol w:w="1669"/>
        <w:gridCol w:w="795"/>
        <w:gridCol w:w="1958"/>
        <w:gridCol w:w="1321"/>
        <w:gridCol w:w="1001"/>
        <w:gridCol w:w="1545"/>
        <w:gridCol w:w="1757"/>
        <w:gridCol w:w="1168"/>
      </w:tblGrid>
      <w:tr w:rsidR="004549BD" w:rsidTr="009E0088">
        <w:trPr>
          <w:trHeight w:val="693"/>
        </w:trPr>
        <w:tc>
          <w:tcPr>
            <w:tcW w:w="821" w:type="dxa"/>
            <w:shd w:val="clear" w:color="auto" w:fill="F9BF90"/>
          </w:tcPr>
          <w:p w:rsidR="004549BD" w:rsidRDefault="004549BD" w:rsidP="009E0088">
            <w:pPr>
              <w:pStyle w:val="TableParagraph"/>
              <w:ind w:left="70" w:right="40"/>
              <w:rPr>
                <w:b/>
                <w:sz w:val="18"/>
              </w:rPr>
            </w:pPr>
            <w:r>
              <w:rPr>
                <w:b/>
                <w:sz w:val="18"/>
              </w:rPr>
              <w:t>Standart Kod No</w:t>
            </w:r>
          </w:p>
        </w:tc>
        <w:tc>
          <w:tcPr>
            <w:tcW w:w="2109" w:type="dxa"/>
            <w:shd w:val="clear" w:color="auto" w:fill="F9BF90"/>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 xml:space="preserve">Standardı ve Genel </w:t>
            </w:r>
            <w:proofErr w:type="spellStart"/>
            <w:r>
              <w:rPr>
                <w:b/>
                <w:sz w:val="18"/>
              </w:rPr>
              <w:t>ġartı</w:t>
            </w:r>
            <w:proofErr w:type="spellEnd"/>
          </w:p>
        </w:tc>
        <w:tc>
          <w:tcPr>
            <w:tcW w:w="1669"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right="229"/>
              <w:jc w:val="right"/>
              <w:rPr>
                <w:b/>
                <w:sz w:val="18"/>
              </w:rPr>
            </w:pPr>
            <w:r>
              <w:rPr>
                <w:b/>
                <w:sz w:val="18"/>
              </w:rPr>
              <w:t>Mevcut Durum</w:t>
            </w:r>
          </w:p>
        </w:tc>
        <w:tc>
          <w:tcPr>
            <w:tcW w:w="795" w:type="dxa"/>
            <w:shd w:val="clear" w:color="auto" w:fill="F9BF90"/>
          </w:tcPr>
          <w:p w:rsidR="004549BD" w:rsidRDefault="004549BD" w:rsidP="009E0088">
            <w:pPr>
              <w:pStyle w:val="TableParagraph"/>
              <w:ind w:left="152" w:right="140"/>
              <w:jc w:val="center"/>
              <w:rPr>
                <w:b/>
                <w:sz w:val="18"/>
              </w:rPr>
            </w:pPr>
            <w:r>
              <w:rPr>
                <w:b/>
                <w:sz w:val="18"/>
              </w:rPr>
              <w:t>Eylem Kod No</w:t>
            </w:r>
          </w:p>
        </w:tc>
        <w:tc>
          <w:tcPr>
            <w:tcW w:w="1958" w:type="dxa"/>
            <w:shd w:val="clear" w:color="auto" w:fill="F9BF90"/>
          </w:tcPr>
          <w:p w:rsidR="004549BD" w:rsidRDefault="004549BD" w:rsidP="009E0088">
            <w:pPr>
              <w:pStyle w:val="TableParagraph"/>
              <w:ind w:left="629" w:right="70" w:hanging="531"/>
              <w:rPr>
                <w:b/>
                <w:sz w:val="18"/>
              </w:rPr>
            </w:pPr>
            <w:r>
              <w:rPr>
                <w:b/>
                <w:sz w:val="18"/>
              </w:rPr>
              <w:t>Öngörülen Eylem veya Eylemler</w:t>
            </w:r>
          </w:p>
        </w:tc>
        <w:tc>
          <w:tcPr>
            <w:tcW w:w="1321" w:type="dxa"/>
            <w:shd w:val="clear" w:color="auto" w:fill="F9BF90"/>
          </w:tcPr>
          <w:p w:rsidR="004549BD" w:rsidRDefault="004549BD" w:rsidP="009E0088">
            <w:pPr>
              <w:pStyle w:val="TableParagraph"/>
              <w:ind w:left="137" w:right="49" w:hanging="61"/>
              <w:rPr>
                <w:b/>
                <w:sz w:val="18"/>
              </w:rPr>
            </w:pPr>
            <w:r>
              <w:rPr>
                <w:b/>
                <w:sz w:val="18"/>
              </w:rPr>
              <w:t>Sorumlu Birim veya Çalışma grubu üyeleri</w:t>
            </w:r>
          </w:p>
        </w:tc>
        <w:tc>
          <w:tcPr>
            <w:tcW w:w="1001" w:type="dxa"/>
            <w:shd w:val="clear" w:color="auto" w:fill="F9BF90"/>
          </w:tcPr>
          <w:p w:rsidR="004549BD" w:rsidRDefault="004549BD" w:rsidP="009E0088">
            <w:pPr>
              <w:pStyle w:val="TableParagraph"/>
              <w:ind w:left="110" w:right="98"/>
              <w:jc w:val="center"/>
              <w:rPr>
                <w:b/>
                <w:sz w:val="18"/>
              </w:rPr>
            </w:pPr>
            <w:r>
              <w:rPr>
                <w:b/>
                <w:sz w:val="18"/>
              </w:rPr>
              <w:t>İşbirliği Yapılacak Birim</w:t>
            </w:r>
          </w:p>
        </w:tc>
        <w:tc>
          <w:tcPr>
            <w:tcW w:w="1545"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176"/>
              <w:rPr>
                <w:b/>
                <w:sz w:val="18"/>
              </w:rPr>
            </w:pPr>
            <w:r>
              <w:rPr>
                <w:b/>
                <w:sz w:val="18"/>
              </w:rPr>
              <w:t>Çıktı/ Sonuç</w:t>
            </w:r>
          </w:p>
        </w:tc>
        <w:tc>
          <w:tcPr>
            <w:tcW w:w="1757" w:type="dxa"/>
            <w:shd w:val="clear" w:color="auto" w:fill="F9BF90"/>
          </w:tcPr>
          <w:p w:rsidR="004549BD" w:rsidRDefault="004549BD" w:rsidP="009E0088">
            <w:pPr>
              <w:pStyle w:val="TableParagraph"/>
              <w:ind w:left="633" w:right="309" w:hanging="295"/>
              <w:rPr>
                <w:b/>
                <w:sz w:val="18"/>
              </w:rPr>
            </w:pPr>
            <w:r>
              <w:rPr>
                <w:b/>
                <w:sz w:val="18"/>
              </w:rPr>
              <w:t>Tamamlanma Tarihi</w:t>
            </w:r>
          </w:p>
        </w:tc>
        <w:tc>
          <w:tcPr>
            <w:tcW w:w="1168" w:type="dxa"/>
            <w:shd w:val="clear" w:color="auto" w:fill="F9BF90"/>
          </w:tcPr>
          <w:p w:rsidR="004549BD" w:rsidRDefault="004549BD" w:rsidP="009E0088">
            <w:pPr>
              <w:pStyle w:val="TableParagraph"/>
              <w:ind w:left="214"/>
              <w:rPr>
                <w:b/>
                <w:sz w:val="18"/>
              </w:rPr>
            </w:pPr>
            <w:r>
              <w:rPr>
                <w:b/>
                <w:sz w:val="18"/>
              </w:rPr>
              <w:t>Açıklama</w:t>
            </w:r>
          </w:p>
        </w:tc>
      </w:tr>
      <w:tr w:rsidR="004549BD" w:rsidTr="009E0088">
        <w:trPr>
          <w:trHeight w:val="1862"/>
        </w:trPr>
        <w:tc>
          <w:tcPr>
            <w:tcW w:w="82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2"/>
              <w:rPr>
                <w:b/>
                <w:sz w:val="20"/>
              </w:rPr>
            </w:pPr>
          </w:p>
          <w:p w:rsidR="004549BD" w:rsidRDefault="004549BD" w:rsidP="009E0088">
            <w:pPr>
              <w:pStyle w:val="TableParagraph"/>
              <w:ind w:left="70"/>
              <w:rPr>
                <w:sz w:val="18"/>
              </w:rPr>
            </w:pPr>
            <w:r>
              <w:rPr>
                <w:sz w:val="18"/>
              </w:rPr>
              <w:t>RDS 5.4</w:t>
            </w:r>
          </w:p>
        </w:tc>
        <w:tc>
          <w:tcPr>
            <w:tcW w:w="2109"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74"/>
              <w:ind w:left="70" w:right="79"/>
              <w:rPr>
                <w:sz w:val="18"/>
              </w:rPr>
            </w:pPr>
            <w:r>
              <w:rPr>
                <w:sz w:val="18"/>
              </w:rPr>
              <w:t>Yöneticiler, faaliyetlerin ilgili mevzuat, stratejik plan ve performans programıyla belirlenen amaç ve hedeflere uygunluğunu sağlamalıdır.</w:t>
            </w:r>
          </w:p>
        </w:tc>
        <w:tc>
          <w:tcPr>
            <w:tcW w:w="166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right="237"/>
              <w:jc w:val="right"/>
              <w:rPr>
                <w:sz w:val="18"/>
              </w:rPr>
            </w:pPr>
            <w:r>
              <w:rPr>
                <w:sz w:val="18"/>
              </w:rPr>
              <w:t>5018 Sayılı Kanun</w:t>
            </w:r>
          </w:p>
        </w:tc>
        <w:tc>
          <w:tcPr>
            <w:tcW w:w="79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69" w:right="336"/>
              <w:rPr>
                <w:sz w:val="18"/>
              </w:rPr>
            </w:pPr>
            <w:r>
              <w:rPr>
                <w:sz w:val="18"/>
              </w:rPr>
              <w:t>RDE 5.4.1</w:t>
            </w:r>
          </w:p>
        </w:tc>
        <w:tc>
          <w:tcPr>
            <w:tcW w:w="1958" w:type="dxa"/>
          </w:tcPr>
          <w:p w:rsidR="004549BD" w:rsidRDefault="004549BD" w:rsidP="009E0088">
            <w:pPr>
              <w:pStyle w:val="TableParagraph"/>
              <w:spacing w:line="200" w:lineRule="atLeast"/>
              <w:ind w:left="69" w:right="54"/>
              <w:rPr>
                <w:sz w:val="18"/>
              </w:rPr>
            </w:pPr>
            <w:r>
              <w:rPr>
                <w:sz w:val="18"/>
              </w:rPr>
              <w:t>Yöneticiler, faaliyetlerinin ilgili mevzuat stratejik plan ve performans programıyla belirlenen amaç ve hedeflere ulaşmak için periyodik dönemler halinde kontroller yapacaktır.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51" w:right="42"/>
              <w:jc w:val="center"/>
              <w:rPr>
                <w:rFonts w:ascii="Arial" w:hAnsi="Arial"/>
                <w:sz w:val="18"/>
              </w:rPr>
            </w:pPr>
            <w:r>
              <w:rPr>
                <w:rFonts w:ascii="Arial" w:hAnsi="Arial"/>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right="248"/>
              <w:jc w:val="right"/>
              <w:rPr>
                <w:sz w:val="18"/>
              </w:rPr>
            </w:pPr>
            <w:r>
              <w:rPr>
                <w:sz w:val="18"/>
              </w:rPr>
              <w:t>SGDB</w:t>
            </w:r>
          </w:p>
        </w:tc>
        <w:tc>
          <w:tcPr>
            <w:tcW w:w="1545"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2"/>
              <w:rPr>
                <w:b/>
              </w:rPr>
            </w:pPr>
          </w:p>
          <w:p w:rsidR="004549BD" w:rsidRDefault="004549BD" w:rsidP="009E0088">
            <w:pPr>
              <w:pStyle w:val="TableParagraph"/>
              <w:ind w:left="102" w:right="90"/>
              <w:jc w:val="center"/>
              <w:rPr>
                <w:sz w:val="18"/>
              </w:rPr>
            </w:pPr>
            <w:r>
              <w:rPr>
                <w:sz w:val="18"/>
              </w:rPr>
              <w:t>Her yıl hazırlanan idare faaliyet raporları.</w:t>
            </w:r>
          </w:p>
        </w:tc>
        <w:tc>
          <w:tcPr>
            <w:tcW w:w="1757"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2"/>
              <w:rPr>
                <w:b/>
                <w:sz w:val="20"/>
              </w:rPr>
            </w:pPr>
          </w:p>
          <w:p w:rsidR="004549BD" w:rsidRDefault="003D331B" w:rsidP="009E0088">
            <w:pPr>
              <w:pStyle w:val="TableParagraph"/>
              <w:ind w:left="250"/>
              <w:rPr>
                <w:sz w:val="18"/>
              </w:rPr>
            </w:pPr>
            <w:r>
              <w:rPr>
                <w:sz w:val="18"/>
              </w:rPr>
              <w:t>Aralık 2024</w:t>
            </w:r>
          </w:p>
        </w:tc>
        <w:tc>
          <w:tcPr>
            <w:tcW w:w="1168" w:type="dxa"/>
            <w:vMerge w:val="restart"/>
          </w:tcPr>
          <w:p w:rsidR="004549BD" w:rsidRDefault="004549BD" w:rsidP="009E0088">
            <w:pPr>
              <w:pStyle w:val="TableParagraph"/>
              <w:rPr>
                <w:sz w:val="18"/>
              </w:rPr>
            </w:pPr>
          </w:p>
        </w:tc>
      </w:tr>
      <w:tr w:rsidR="004549BD" w:rsidTr="009E0088">
        <w:trPr>
          <w:trHeight w:val="720"/>
        </w:trPr>
        <w:tc>
          <w:tcPr>
            <w:tcW w:w="821" w:type="dxa"/>
            <w:vMerge/>
            <w:tcBorders>
              <w:top w:val="nil"/>
            </w:tcBorders>
          </w:tcPr>
          <w:p w:rsidR="004549BD" w:rsidRDefault="004549BD" w:rsidP="009E0088">
            <w:pPr>
              <w:rPr>
                <w:sz w:val="2"/>
                <w:szCs w:val="2"/>
              </w:rPr>
            </w:pPr>
          </w:p>
        </w:tc>
        <w:tc>
          <w:tcPr>
            <w:tcW w:w="2109" w:type="dxa"/>
            <w:vMerge/>
            <w:tcBorders>
              <w:top w:val="nil"/>
            </w:tcBorders>
          </w:tcPr>
          <w:p w:rsidR="004549BD" w:rsidRDefault="004549BD" w:rsidP="009E0088">
            <w:pPr>
              <w:rPr>
                <w:sz w:val="2"/>
                <w:szCs w:val="2"/>
              </w:rPr>
            </w:pPr>
          </w:p>
        </w:tc>
        <w:tc>
          <w:tcPr>
            <w:tcW w:w="1669" w:type="dxa"/>
          </w:tcPr>
          <w:p w:rsidR="004549BD" w:rsidRDefault="004549BD" w:rsidP="009E0088">
            <w:pPr>
              <w:pStyle w:val="TableParagraph"/>
              <w:ind w:left="70" w:right="342"/>
              <w:jc w:val="both"/>
              <w:rPr>
                <w:sz w:val="18"/>
              </w:rPr>
            </w:pPr>
            <w:r>
              <w:rPr>
                <w:sz w:val="18"/>
              </w:rPr>
              <w:t>Faaliyet raporları hazırlamaya dair yönetmelik</w:t>
            </w:r>
          </w:p>
        </w:tc>
        <w:tc>
          <w:tcPr>
            <w:tcW w:w="795" w:type="dxa"/>
          </w:tcPr>
          <w:p w:rsidR="004549BD" w:rsidRDefault="004549BD" w:rsidP="009E0088">
            <w:pPr>
              <w:pStyle w:val="TableParagraph"/>
              <w:spacing w:before="153"/>
              <w:ind w:left="69" w:right="336"/>
              <w:rPr>
                <w:sz w:val="18"/>
              </w:rPr>
            </w:pPr>
            <w:r>
              <w:rPr>
                <w:sz w:val="18"/>
              </w:rPr>
              <w:t>RDE 5.4.2</w:t>
            </w:r>
          </w:p>
        </w:tc>
        <w:tc>
          <w:tcPr>
            <w:tcW w:w="1958" w:type="dxa"/>
          </w:tcPr>
          <w:p w:rsidR="004549BD" w:rsidRDefault="004549BD" w:rsidP="009E0088">
            <w:pPr>
              <w:pStyle w:val="TableParagraph"/>
              <w:ind w:left="69" w:right="249"/>
              <w:rPr>
                <w:sz w:val="18"/>
              </w:rPr>
            </w:pPr>
            <w:proofErr w:type="spellStart"/>
            <w:r>
              <w:rPr>
                <w:sz w:val="18"/>
              </w:rPr>
              <w:t>Faliyetlerin</w:t>
            </w:r>
            <w:proofErr w:type="spellEnd"/>
            <w:r>
              <w:rPr>
                <w:sz w:val="18"/>
              </w:rPr>
              <w:t xml:space="preserve"> etkinlik, etkililik ve verimlilik analizleri yapılacaktır.</w:t>
            </w:r>
          </w:p>
        </w:tc>
        <w:tc>
          <w:tcPr>
            <w:tcW w:w="1321" w:type="dxa"/>
          </w:tcPr>
          <w:p w:rsidR="004549BD" w:rsidRDefault="004549BD" w:rsidP="009E0088">
            <w:pPr>
              <w:pStyle w:val="TableParagraph"/>
              <w:spacing w:before="3"/>
              <w:rPr>
                <w:b/>
              </w:rPr>
            </w:pPr>
          </w:p>
          <w:p w:rsidR="004549BD" w:rsidRDefault="004549BD" w:rsidP="009E0088">
            <w:pPr>
              <w:pStyle w:val="TableParagraph"/>
              <w:ind w:left="51" w:right="42"/>
              <w:jc w:val="center"/>
              <w:rPr>
                <w:sz w:val="18"/>
              </w:rPr>
            </w:pPr>
            <w:r>
              <w:rPr>
                <w:sz w:val="18"/>
              </w:rPr>
              <w:t>Üst Yönetim</w:t>
            </w:r>
          </w:p>
        </w:tc>
        <w:tc>
          <w:tcPr>
            <w:tcW w:w="1001" w:type="dxa"/>
          </w:tcPr>
          <w:p w:rsidR="004549BD" w:rsidRDefault="004549BD" w:rsidP="009E0088">
            <w:pPr>
              <w:pStyle w:val="TableParagraph"/>
              <w:spacing w:before="3"/>
              <w:rPr>
                <w:b/>
              </w:rPr>
            </w:pPr>
          </w:p>
          <w:p w:rsidR="004549BD" w:rsidRDefault="004549BD" w:rsidP="009E0088">
            <w:pPr>
              <w:pStyle w:val="TableParagraph"/>
              <w:ind w:right="248"/>
              <w:jc w:val="right"/>
              <w:rPr>
                <w:sz w:val="18"/>
              </w:rPr>
            </w:pPr>
            <w:r>
              <w:rPr>
                <w:sz w:val="18"/>
              </w:rPr>
              <w:t>SGDB</w:t>
            </w:r>
          </w:p>
        </w:tc>
        <w:tc>
          <w:tcPr>
            <w:tcW w:w="1545" w:type="dxa"/>
            <w:vMerge/>
            <w:tcBorders>
              <w:top w:val="nil"/>
            </w:tcBorders>
          </w:tcPr>
          <w:p w:rsidR="004549BD" w:rsidRDefault="004549BD" w:rsidP="009E0088">
            <w:pPr>
              <w:rPr>
                <w:sz w:val="2"/>
                <w:szCs w:val="2"/>
              </w:rPr>
            </w:pPr>
          </w:p>
        </w:tc>
        <w:tc>
          <w:tcPr>
            <w:tcW w:w="1757" w:type="dxa"/>
            <w:vMerge/>
            <w:tcBorders>
              <w:top w:val="nil"/>
            </w:tcBorders>
          </w:tcPr>
          <w:p w:rsidR="004549BD" w:rsidRDefault="004549BD" w:rsidP="009E0088">
            <w:pPr>
              <w:rPr>
                <w:sz w:val="2"/>
                <w:szCs w:val="2"/>
              </w:rPr>
            </w:pPr>
          </w:p>
        </w:tc>
        <w:tc>
          <w:tcPr>
            <w:tcW w:w="1168" w:type="dxa"/>
            <w:vMerge/>
            <w:tcBorders>
              <w:top w:val="nil"/>
            </w:tcBorders>
          </w:tcPr>
          <w:p w:rsidR="004549BD" w:rsidRDefault="004549BD" w:rsidP="009E0088">
            <w:pPr>
              <w:rPr>
                <w:sz w:val="2"/>
                <w:szCs w:val="2"/>
              </w:rPr>
            </w:pPr>
          </w:p>
        </w:tc>
      </w:tr>
      <w:tr w:rsidR="004549BD" w:rsidTr="009E0088">
        <w:trPr>
          <w:trHeight w:val="827"/>
        </w:trPr>
        <w:tc>
          <w:tcPr>
            <w:tcW w:w="821" w:type="dxa"/>
            <w:vMerge/>
            <w:tcBorders>
              <w:top w:val="nil"/>
            </w:tcBorders>
          </w:tcPr>
          <w:p w:rsidR="004549BD" w:rsidRDefault="004549BD" w:rsidP="009E0088">
            <w:pPr>
              <w:rPr>
                <w:sz w:val="2"/>
                <w:szCs w:val="2"/>
              </w:rPr>
            </w:pPr>
          </w:p>
        </w:tc>
        <w:tc>
          <w:tcPr>
            <w:tcW w:w="2109" w:type="dxa"/>
            <w:vMerge/>
            <w:tcBorders>
              <w:top w:val="nil"/>
            </w:tcBorders>
          </w:tcPr>
          <w:p w:rsidR="004549BD" w:rsidRDefault="004549BD" w:rsidP="009E0088">
            <w:pPr>
              <w:rPr>
                <w:sz w:val="2"/>
                <w:szCs w:val="2"/>
              </w:rPr>
            </w:pPr>
          </w:p>
        </w:tc>
        <w:tc>
          <w:tcPr>
            <w:tcW w:w="1669" w:type="dxa"/>
          </w:tcPr>
          <w:p w:rsidR="004549BD" w:rsidRDefault="004549BD" w:rsidP="009E0088">
            <w:pPr>
              <w:pStyle w:val="TableParagraph"/>
              <w:spacing w:before="11"/>
              <w:rPr>
                <w:b/>
                <w:sz w:val="26"/>
              </w:rPr>
            </w:pPr>
          </w:p>
          <w:p w:rsidR="004549BD" w:rsidRDefault="004549BD" w:rsidP="009E0088">
            <w:pPr>
              <w:pStyle w:val="TableParagraph"/>
              <w:ind w:right="282"/>
              <w:jc w:val="right"/>
              <w:rPr>
                <w:sz w:val="18"/>
              </w:rPr>
            </w:pPr>
            <w:r>
              <w:rPr>
                <w:sz w:val="18"/>
              </w:rPr>
              <w:t>Faaliyet Raporları</w:t>
            </w:r>
          </w:p>
        </w:tc>
        <w:tc>
          <w:tcPr>
            <w:tcW w:w="795" w:type="dxa"/>
          </w:tcPr>
          <w:p w:rsidR="004549BD" w:rsidRDefault="004549BD" w:rsidP="009E0088">
            <w:pPr>
              <w:pStyle w:val="TableParagraph"/>
              <w:spacing w:before="11"/>
              <w:rPr>
                <w:b/>
                <w:sz w:val="17"/>
              </w:rPr>
            </w:pPr>
          </w:p>
          <w:p w:rsidR="004549BD" w:rsidRDefault="004549BD" w:rsidP="009E0088">
            <w:pPr>
              <w:pStyle w:val="TableParagraph"/>
              <w:ind w:left="69" w:right="336"/>
              <w:rPr>
                <w:sz w:val="18"/>
              </w:rPr>
            </w:pPr>
            <w:r>
              <w:rPr>
                <w:sz w:val="18"/>
              </w:rPr>
              <w:t>RDE 5.4.3</w:t>
            </w:r>
          </w:p>
        </w:tc>
        <w:tc>
          <w:tcPr>
            <w:tcW w:w="1958" w:type="dxa"/>
          </w:tcPr>
          <w:p w:rsidR="004549BD" w:rsidRDefault="004549BD" w:rsidP="009E0088">
            <w:pPr>
              <w:pStyle w:val="TableParagraph"/>
              <w:spacing w:line="200" w:lineRule="atLeast"/>
              <w:ind w:left="69" w:right="144"/>
              <w:rPr>
                <w:sz w:val="18"/>
              </w:rPr>
            </w:pPr>
            <w:r>
              <w:rPr>
                <w:sz w:val="18"/>
              </w:rPr>
              <w:t>Önceden belirlenen standartlara uygun iş ve işlemlerin takibi yapılacaktır.</w:t>
            </w:r>
          </w:p>
        </w:tc>
        <w:tc>
          <w:tcPr>
            <w:tcW w:w="1321" w:type="dxa"/>
          </w:tcPr>
          <w:p w:rsidR="004549BD" w:rsidRDefault="004549BD" w:rsidP="009E0088">
            <w:pPr>
              <w:pStyle w:val="TableParagraph"/>
              <w:spacing w:before="11"/>
              <w:rPr>
                <w:b/>
                <w:sz w:val="26"/>
              </w:rPr>
            </w:pPr>
          </w:p>
          <w:p w:rsidR="004549BD" w:rsidRDefault="004549BD" w:rsidP="009E0088">
            <w:pPr>
              <w:pStyle w:val="TableParagraph"/>
              <w:ind w:left="51" w:right="42"/>
              <w:jc w:val="center"/>
              <w:rPr>
                <w:sz w:val="18"/>
              </w:rPr>
            </w:pPr>
            <w:r>
              <w:rPr>
                <w:sz w:val="18"/>
              </w:rPr>
              <w:t>Üst Yönetim</w:t>
            </w:r>
          </w:p>
        </w:tc>
        <w:tc>
          <w:tcPr>
            <w:tcW w:w="1001" w:type="dxa"/>
          </w:tcPr>
          <w:p w:rsidR="004549BD" w:rsidRDefault="004549BD" w:rsidP="009E0088">
            <w:pPr>
              <w:pStyle w:val="TableParagraph"/>
              <w:spacing w:before="11"/>
              <w:rPr>
                <w:b/>
                <w:sz w:val="17"/>
              </w:rPr>
            </w:pPr>
          </w:p>
          <w:p w:rsidR="004549BD" w:rsidRDefault="004549BD" w:rsidP="009E0088">
            <w:pPr>
              <w:pStyle w:val="TableParagraph"/>
              <w:ind w:left="70" w:right="41" w:firstLine="219"/>
              <w:rPr>
                <w:sz w:val="18"/>
              </w:rPr>
            </w:pPr>
            <w:r>
              <w:rPr>
                <w:sz w:val="18"/>
              </w:rPr>
              <w:t>Birim Yöneticileri</w:t>
            </w:r>
          </w:p>
        </w:tc>
        <w:tc>
          <w:tcPr>
            <w:tcW w:w="1545" w:type="dxa"/>
            <w:vMerge/>
            <w:tcBorders>
              <w:top w:val="nil"/>
            </w:tcBorders>
          </w:tcPr>
          <w:p w:rsidR="004549BD" w:rsidRDefault="004549BD" w:rsidP="009E0088">
            <w:pPr>
              <w:rPr>
                <w:sz w:val="2"/>
                <w:szCs w:val="2"/>
              </w:rPr>
            </w:pPr>
          </w:p>
        </w:tc>
        <w:tc>
          <w:tcPr>
            <w:tcW w:w="1757" w:type="dxa"/>
            <w:vMerge/>
            <w:tcBorders>
              <w:top w:val="nil"/>
            </w:tcBorders>
          </w:tcPr>
          <w:p w:rsidR="004549BD" w:rsidRDefault="004549BD" w:rsidP="009E0088">
            <w:pPr>
              <w:rPr>
                <w:sz w:val="2"/>
                <w:szCs w:val="2"/>
              </w:rPr>
            </w:pPr>
          </w:p>
        </w:tc>
        <w:tc>
          <w:tcPr>
            <w:tcW w:w="1168" w:type="dxa"/>
            <w:vMerge/>
            <w:tcBorders>
              <w:top w:val="nil"/>
            </w:tcBorders>
          </w:tcPr>
          <w:p w:rsidR="004549BD" w:rsidRDefault="004549BD" w:rsidP="009E0088">
            <w:pPr>
              <w:rPr>
                <w:sz w:val="2"/>
                <w:szCs w:val="2"/>
              </w:rPr>
            </w:pPr>
          </w:p>
        </w:tc>
      </w:tr>
      <w:tr w:rsidR="004549BD" w:rsidTr="009E0088">
        <w:trPr>
          <w:trHeight w:val="1034"/>
        </w:trPr>
        <w:tc>
          <w:tcPr>
            <w:tcW w:w="82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RDS 5.5</w:t>
            </w:r>
          </w:p>
        </w:tc>
        <w:tc>
          <w:tcPr>
            <w:tcW w:w="2109" w:type="dxa"/>
          </w:tcPr>
          <w:p w:rsidR="004549BD" w:rsidRDefault="004549BD" w:rsidP="009E0088">
            <w:pPr>
              <w:pStyle w:val="TableParagraph"/>
              <w:spacing w:line="200" w:lineRule="atLeast"/>
              <w:ind w:left="70" w:right="114"/>
              <w:rPr>
                <w:sz w:val="18"/>
              </w:rPr>
            </w:pPr>
            <w:r>
              <w:rPr>
                <w:sz w:val="18"/>
              </w:rPr>
              <w:t>Yöneticiler, görev alanları çerçevesinde idarenin hedeflerine uygun özel hedefler belirlemeli ve personeline duyurmalıdır.</w:t>
            </w:r>
          </w:p>
        </w:tc>
        <w:tc>
          <w:tcPr>
            <w:tcW w:w="1669" w:type="dxa"/>
          </w:tcPr>
          <w:p w:rsidR="004549BD" w:rsidRDefault="004549BD" w:rsidP="009E0088">
            <w:pPr>
              <w:pStyle w:val="TableParagraph"/>
              <w:spacing w:before="11"/>
              <w:rPr>
                <w:b/>
                <w:sz w:val="17"/>
              </w:rPr>
            </w:pPr>
          </w:p>
          <w:p w:rsidR="004549BD" w:rsidRDefault="004549BD" w:rsidP="009E0088">
            <w:pPr>
              <w:pStyle w:val="TableParagraph"/>
              <w:ind w:left="70" w:right="167"/>
              <w:jc w:val="both"/>
              <w:rPr>
                <w:sz w:val="18"/>
              </w:rPr>
            </w:pPr>
            <w:r>
              <w:rPr>
                <w:sz w:val="18"/>
              </w:rPr>
              <w:t>Birimler tarafından birim stratejik planı hazırlanmıştır.</w:t>
            </w:r>
          </w:p>
        </w:tc>
        <w:tc>
          <w:tcPr>
            <w:tcW w:w="795" w:type="dxa"/>
          </w:tcPr>
          <w:p w:rsidR="004549BD" w:rsidRDefault="004549BD" w:rsidP="009E0088">
            <w:pPr>
              <w:pStyle w:val="TableParagraph"/>
              <w:rPr>
                <w:sz w:val="18"/>
              </w:rPr>
            </w:pPr>
          </w:p>
        </w:tc>
        <w:tc>
          <w:tcPr>
            <w:tcW w:w="1958" w:type="dxa"/>
          </w:tcPr>
          <w:p w:rsidR="004549BD" w:rsidRDefault="004549BD" w:rsidP="009E0088">
            <w:pPr>
              <w:pStyle w:val="TableParagraph"/>
              <w:rPr>
                <w:sz w:val="18"/>
              </w:rPr>
            </w:pPr>
          </w:p>
        </w:tc>
        <w:tc>
          <w:tcPr>
            <w:tcW w:w="1321" w:type="dxa"/>
          </w:tcPr>
          <w:p w:rsidR="004549BD" w:rsidRDefault="004549BD" w:rsidP="009E0088">
            <w:pPr>
              <w:pStyle w:val="TableParagraph"/>
              <w:rPr>
                <w:sz w:val="18"/>
              </w:rPr>
            </w:pPr>
          </w:p>
        </w:tc>
        <w:tc>
          <w:tcPr>
            <w:tcW w:w="1001" w:type="dxa"/>
          </w:tcPr>
          <w:p w:rsidR="004549BD" w:rsidRDefault="004549BD" w:rsidP="009E0088">
            <w:pPr>
              <w:pStyle w:val="TableParagraph"/>
              <w:rPr>
                <w:sz w:val="18"/>
              </w:rPr>
            </w:pPr>
          </w:p>
        </w:tc>
        <w:tc>
          <w:tcPr>
            <w:tcW w:w="1545" w:type="dxa"/>
          </w:tcPr>
          <w:p w:rsidR="004549BD" w:rsidRDefault="004549BD" w:rsidP="009E0088">
            <w:pPr>
              <w:pStyle w:val="TableParagraph"/>
              <w:rPr>
                <w:sz w:val="18"/>
              </w:rPr>
            </w:pPr>
          </w:p>
        </w:tc>
        <w:tc>
          <w:tcPr>
            <w:tcW w:w="1757" w:type="dxa"/>
          </w:tcPr>
          <w:p w:rsidR="004549BD" w:rsidRDefault="004549BD" w:rsidP="009E0088">
            <w:pPr>
              <w:pStyle w:val="TableParagraph"/>
              <w:rPr>
                <w:sz w:val="18"/>
              </w:rPr>
            </w:pPr>
          </w:p>
        </w:tc>
        <w:tc>
          <w:tcPr>
            <w:tcW w:w="1168" w:type="dxa"/>
          </w:tcPr>
          <w:p w:rsidR="004549BD" w:rsidRDefault="004549BD" w:rsidP="009E0088">
            <w:pPr>
              <w:pStyle w:val="TableParagraph"/>
              <w:rPr>
                <w:sz w:val="18"/>
              </w:rPr>
            </w:pPr>
          </w:p>
        </w:tc>
      </w:tr>
      <w:tr w:rsidR="004549BD" w:rsidTr="009E0088">
        <w:trPr>
          <w:trHeight w:val="2069"/>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70"/>
              <w:rPr>
                <w:sz w:val="18"/>
              </w:rPr>
            </w:pPr>
            <w:r>
              <w:rPr>
                <w:sz w:val="18"/>
              </w:rPr>
              <w:t>RDS 5.6</w:t>
            </w:r>
          </w:p>
        </w:tc>
        <w:tc>
          <w:tcPr>
            <w:tcW w:w="210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179" w:right="167" w:hanging="1"/>
              <w:jc w:val="center"/>
              <w:rPr>
                <w:sz w:val="18"/>
              </w:rPr>
            </w:pPr>
            <w:r>
              <w:rPr>
                <w:sz w:val="18"/>
              </w:rPr>
              <w:t>İdarenin ve birimlerinin hedefleri, spesifik, ölçülebilir, ulaşılabilir ilgili ve süreli olmalıdır.</w:t>
            </w:r>
          </w:p>
        </w:tc>
        <w:tc>
          <w:tcPr>
            <w:tcW w:w="1669" w:type="dxa"/>
          </w:tcPr>
          <w:p w:rsidR="004549BD" w:rsidRDefault="004549BD" w:rsidP="009E0088">
            <w:pPr>
              <w:pStyle w:val="TableParagraph"/>
              <w:spacing w:before="11"/>
              <w:rPr>
                <w:b/>
                <w:sz w:val="17"/>
              </w:rPr>
            </w:pPr>
          </w:p>
          <w:p w:rsidR="004549BD" w:rsidRDefault="004549BD" w:rsidP="009E0088">
            <w:pPr>
              <w:pStyle w:val="TableParagraph"/>
              <w:ind w:left="92"/>
              <w:jc w:val="both"/>
              <w:rPr>
                <w:sz w:val="18"/>
              </w:rPr>
            </w:pPr>
            <w:r>
              <w:rPr>
                <w:sz w:val="18"/>
              </w:rPr>
              <w:t>Üniversitemiz 2018-</w:t>
            </w:r>
          </w:p>
          <w:p w:rsidR="004549BD" w:rsidRDefault="004549BD" w:rsidP="009E0088">
            <w:pPr>
              <w:pStyle w:val="TableParagraph"/>
              <w:ind w:left="312" w:right="300" w:firstLine="29"/>
              <w:jc w:val="both"/>
              <w:rPr>
                <w:sz w:val="18"/>
              </w:rPr>
            </w:pPr>
            <w:r>
              <w:rPr>
                <w:sz w:val="18"/>
              </w:rPr>
              <w:t>2022 Dönemi Stratejik Planı hazırlanmıştır.</w:t>
            </w:r>
          </w:p>
        </w:tc>
        <w:tc>
          <w:tcPr>
            <w:tcW w:w="79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217" w:right="188" w:firstLine="4"/>
              <w:rPr>
                <w:sz w:val="18"/>
              </w:rPr>
            </w:pPr>
            <w:r>
              <w:rPr>
                <w:sz w:val="18"/>
              </w:rPr>
              <w:t>RDS 5.6.1</w:t>
            </w:r>
          </w:p>
        </w:tc>
        <w:tc>
          <w:tcPr>
            <w:tcW w:w="1958" w:type="dxa"/>
          </w:tcPr>
          <w:p w:rsidR="004549BD" w:rsidRDefault="004549BD" w:rsidP="009E0088">
            <w:pPr>
              <w:pStyle w:val="TableParagraph"/>
              <w:ind w:left="120" w:right="108" w:hanging="1"/>
              <w:jc w:val="center"/>
              <w:rPr>
                <w:sz w:val="20"/>
              </w:rPr>
            </w:pPr>
            <w:r>
              <w:rPr>
                <w:sz w:val="20"/>
              </w:rPr>
              <w:t>Kamu idarelerinde stratejik planlamaya ilişkin usul ve esaslar hakkında yönetmelik hükümleri doğrultusunda 2014-</w:t>
            </w:r>
          </w:p>
          <w:p w:rsidR="004549BD" w:rsidRDefault="004549BD" w:rsidP="009E0088">
            <w:pPr>
              <w:pStyle w:val="TableParagraph"/>
              <w:spacing w:line="230" w:lineRule="atLeast"/>
              <w:ind w:left="106" w:right="94"/>
              <w:jc w:val="center"/>
              <w:rPr>
                <w:sz w:val="20"/>
              </w:rPr>
            </w:pPr>
            <w:r>
              <w:rPr>
                <w:sz w:val="20"/>
              </w:rPr>
              <w:t>2018 dönemi stratejik planı gözden geçirilecektir.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51" w:right="42"/>
              <w:jc w:val="center"/>
              <w:rPr>
                <w:rFonts w:ascii="Arial" w:hAnsi="Arial"/>
                <w:sz w:val="18"/>
              </w:rPr>
            </w:pPr>
            <w:r>
              <w:rPr>
                <w:rFonts w:ascii="Arial" w:hAnsi="Arial"/>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right="248"/>
              <w:jc w:val="right"/>
              <w:rPr>
                <w:sz w:val="18"/>
              </w:rPr>
            </w:pPr>
            <w:r>
              <w:rPr>
                <w:sz w:val="18"/>
              </w:rPr>
              <w:t>SGDB</w:t>
            </w:r>
          </w:p>
        </w:tc>
        <w:tc>
          <w:tcPr>
            <w:tcW w:w="154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99" w:right="90"/>
              <w:jc w:val="center"/>
              <w:rPr>
                <w:sz w:val="18"/>
              </w:rPr>
            </w:pPr>
            <w:r>
              <w:rPr>
                <w:sz w:val="18"/>
              </w:rPr>
              <w:t>Değerlendirme</w:t>
            </w:r>
          </w:p>
          <w:p w:rsidR="004549BD" w:rsidRDefault="004549BD" w:rsidP="009E0088">
            <w:pPr>
              <w:pStyle w:val="TableParagraph"/>
              <w:ind w:left="99" w:right="90"/>
              <w:jc w:val="center"/>
              <w:rPr>
                <w:sz w:val="18"/>
              </w:rPr>
            </w:pPr>
            <w:r>
              <w:rPr>
                <w:sz w:val="18"/>
              </w:rPr>
              <w:t>Raporu</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3D331B" w:rsidP="009E0088">
            <w:pPr>
              <w:pStyle w:val="TableParagraph"/>
              <w:ind w:left="446"/>
              <w:rPr>
                <w:sz w:val="18"/>
              </w:rPr>
            </w:pPr>
            <w:r>
              <w:rPr>
                <w:sz w:val="18"/>
              </w:rPr>
              <w:t>Aralık 2024</w:t>
            </w:r>
          </w:p>
        </w:tc>
        <w:tc>
          <w:tcPr>
            <w:tcW w:w="1168"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0"/>
        <w:gridCol w:w="2111"/>
        <w:gridCol w:w="1669"/>
        <w:gridCol w:w="795"/>
        <w:gridCol w:w="2189"/>
        <w:gridCol w:w="1089"/>
        <w:gridCol w:w="1001"/>
        <w:gridCol w:w="1545"/>
        <w:gridCol w:w="1757"/>
        <w:gridCol w:w="1168"/>
      </w:tblGrid>
      <w:tr w:rsidR="004549BD" w:rsidTr="009E0088">
        <w:trPr>
          <w:trHeight w:val="495"/>
        </w:trPr>
        <w:tc>
          <w:tcPr>
            <w:tcW w:w="820" w:type="dxa"/>
            <w:shd w:val="clear" w:color="auto" w:fill="CCFFCC"/>
          </w:tcPr>
          <w:p w:rsidR="004549BD" w:rsidRDefault="004549BD" w:rsidP="009E0088">
            <w:pPr>
              <w:pStyle w:val="TableParagraph"/>
              <w:ind w:left="70"/>
              <w:rPr>
                <w:b/>
                <w:sz w:val="18"/>
              </w:rPr>
            </w:pPr>
            <w:r>
              <w:rPr>
                <w:b/>
                <w:sz w:val="18"/>
              </w:rPr>
              <w:t>RDS6</w:t>
            </w:r>
          </w:p>
        </w:tc>
        <w:tc>
          <w:tcPr>
            <w:tcW w:w="13324" w:type="dxa"/>
            <w:gridSpan w:val="9"/>
            <w:shd w:val="clear" w:color="auto" w:fill="CCFFCC"/>
          </w:tcPr>
          <w:p w:rsidR="004549BD" w:rsidRDefault="004549BD" w:rsidP="009E0088">
            <w:pPr>
              <w:pStyle w:val="TableParagraph"/>
              <w:ind w:left="75"/>
              <w:rPr>
                <w:sz w:val="20"/>
              </w:rPr>
            </w:pPr>
            <w:r>
              <w:rPr>
                <w:b/>
                <w:sz w:val="20"/>
              </w:rPr>
              <w:t xml:space="preserve">Risklerin belirlenmesi ve değerlendirilmesi: </w:t>
            </w:r>
            <w:r>
              <w:rPr>
                <w:sz w:val="20"/>
              </w:rPr>
              <w:t>İdareler, sistemli bir şekilde analizler yaparak amaç ve hedeflerinin gerçekleşmesini engelleyebilecek iç ve dış</w:t>
            </w:r>
          </w:p>
          <w:p w:rsidR="004549BD" w:rsidRDefault="004549BD" w:rsidP="009E0088">
            <w:pPr>
              <w:pStyle w:val="TableParagraph"/>
              <w:ind w:left="75"/>
              <w:rPr>
                <w:sz w:val="20"/>
              </w:rPr>
            </w:pPr>
            <w:r>
              <w:rPr>
                <w:sz w:val="20"/>
              </w:rPr>
              <w:t>riskleri tanımlayarak değerlendirmeli ve alınacak önlemleri belirlemelidir.</w:t>
            </w:r>
          </w:p>
        </w:tc>
      </w:tr>
      <w:tr w:rsidR="004549BD" w:rsidTr="009E0088">
        <w:trPr>
          <w:trHeight w:val="1034"/>
        </w:trPr>
        <w:tc>
          <w:tcPr>
            <w:tcW w:w="820" w:type="dxa"/>
            <w:shd w:val="clear" w:color="auto" w:fill="F9BF90"/>
          </w:tcPr>
          <w:p w:rsidR="004549BD" w:rsidRDefault="004549BD" w:rsidP="009E0088">
            <w:pPr>
              <w:pStyle w:val="TableParagraph"/>
              <w:ind w:left="70" w:right="99"/>
              <w:rPr>
                <w:b/>
                <w:sz w:val="18"/>
              </w:rPr>
            </w:pPr>
            <w:proofErr w:type="spellStart"/>
            <w:r>
              <w:rPr>
                <w:b/>
                <w:sz w:val="18"/>
              </w:rPr>
              <w:t>Standar</w:t>
            </w:r>
            <w:proofErr w:type="spellEnd"/>
            <w:r>
              <w:rPr>
                <w:b/>
                <w:sz w:val="18"/>
              </w:rPr>
              <w:t xml:space="preserve"> t</w:t>
            </w:r>
          </w:p>
          <w:p w:rsidR="004549BD" w:rsidRDefault="004549BD" w:rsidP="009E0088">
            <w:pPr>
              <w:pStyle w:val="TableParagraph"/>
              <w:ind w:left="70"/>
              <w:rPr>
                <w:b/>
                <w:sz w:val="18"/>
              </w:rPr>
            </w:pPr>
            <w:r>
              <w:rPr>
                <w:b/>
                <w:sz w:val="18"/>
              </w:rPr>
              <w:t>Kod No</w:t>
            </w:r>
          </w:p>
        </w:tc>
        <w:tc>
          <w:tcPr>
            <w:tcW w:w="2111" w:type="dxa"/>
            <w:shd w:val="clear" w:color="auto" w:fill="F9BF90"/>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669"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414"/>
              <w:rPr>
                <w:b/>
                <w:sz w:val="18"/>
              </w:rPr>
            </w:pPr>
            <w:r>
              <w:rPr>
                <w:b/>
                <w:sz w:val="18"/>
              </w:rPr>
              <w:t>Mevcut Durum</w:t>
            </w:r>
          </w:p>
        </w:tc>
        <w:tc>
          <w:tcPr>
            <w:tcW w:w="795" w:type="dxa"/>
            <w:shd w:val="clear" w:color="auto" w:fill="F9BF90"/>
          </w:tcPr>
          <w:p w:rsidR="004549BD" w:rsidRDefault="004549BD" w:rsidP="009E0088">
            <w:pPr>
              <w:pStyle w:val="TableParagraph"/>
              <w:ind w:left="152" w:right="140"/>
              <w:jc w:val="center"/>
              <w:rPr>
                <w:b/>
                <w:sz w:val="18"/>
              </w:rPr>
            </w:pPr>
            <w:r>
              <w:rPr>
                <w:b/>
                <w:sz w:val="18"/>
              </w:rPr>
              <w:t>Eylem Kod No</w:t>
            </w:r>
          </w:p>
        </w:tc>
        <w:tc>
          <w:tcPr>
            <w:tcW w:w="2189" w:type="dxa"/>
            <w:shd w:val="clear" w:color="auto" w:fill="F9BF90"/>
          </w:tcPr>
          <w:p w:rsidR="004549BD" w:rsidRDefault="004549BD" w:rsidP="009E0088">
            <w:pPr>
              <w:pStyle w:val="TableParagraph"/>
              <w:ind w:left="744" w:right="186" w:hanging="531"/>
              <w:rPr>
                <w:b/>
                <w:sz w:val="18"/>
              </w:rPr>
            </w:pPr>
            <w:r>
              <w:rPr>
                <w:b/>
                <w:sz w:val="18"/>
              </w:rPr>
              <w:t>Öngörülen Eylem veya Eylemler</w:t>
            </w:r>
          </w:p>
        </w:tc>
        <w:tc>
          <w:tcPr>
            <w:tcW w:w="1089" w:type="dxa"/>
            <w:shd w:val="clear" w:color="auto" w:fill="F9BF90"/>
          </w:tcPr>
          <w:p w:rsidR="004549BD" w:rsidRDefault="004549BD" w:rsidP="009E0088">
            <w:pPr>
              <w:pStyle w:val="TableParagraph"/>
              <w:spacing w:line="200" w:lineRule="atLeast"/>
              <w:ind w:left="122" w:right="110" w:hanging="1"/>
              <w:jc w:val="center"/>
              <w:rPr>
                <w:b/>
                <w:sz w:val="18"/>
              </w:rPr>
            </w:pPr>
            <w:r>
              <w:rPr>
                <w:b/>
                <w:sz w:val="18"/>
              </w:rPr>
              <w:t>Sorumlu Birim veya Çalışma grubu üyeleri</w:t>
            </w:r>
          </w:p>
        </w:tc>
        <w:tc>
          <w:tcPr>
            <w:tcW w:w="1001" w:type="dxa"/>
            <w:shd w:val="clear" w:color="auto" w:fill="F9BF90"/>
          </w:tcPr>
          <w:p w:rsidR="004549BD" w:rsidRDefault="004549BD" w:rsidP="009E0088">
            <w:pPr>
              <w:pStyle w:val="TableParagraph"/>
              <w:ind w:left="110" w:right="98"/>
              <w:jc w:val="center"/>
              <w:rPr>
                <w:b/>
                <w:sz w:val="18"/>
              </w:rPr>
            </w:pPr>
            <w:r>
              <w:rPr>
                <w:b/>
                <w:sz w:val="18"/>
              </w:rPr>
              <w:t>İşbirliği Yapılacak Birim</w:t>
            </w:r>
          </w:p>
        </w:tc>
        <w:tc>
          <w:tcPr>
            <w:tcW w:w="1545"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176"/>
              <w:rPr>
                <w:b/>
                <w:sz w:val="18"/>
              </w:rPr>
            </w:pPr>
            <w:r>
              <w:rPr>
                <w:b/>
                <w:sz w:val="18"/>
              </w:rPr>
              <w:t>Çıktı/ Sonuç</w:t>
            </w:r>
          </w:p>
        </w:tc>
        <w:tc>
          <w:tcPr>
            <w:tcW w:w="1757" w:type="dxa"/>
            <w:shd w:val="clear" w:color="auto" w:fill="F9BF90"/>
          </w:tcPr>
          <w:p w:rsidR="004549BD" w:rsidRDefault="004549BD" w:rsidP="009E0088">
            <w:pPr>
              <w:pStyle w:val="TableParagraph"/>
              <w:ind w:left="633" w:right="309" w:hanging="295"/>
              <w:rPr>
                <w:b/>
                <w:sz w:val="18"/>
              </w:rPr>
            </w:pPr>
            <w:r>
              <w:rPr>
                <w:b/>
                <w:sz w:val="18"/>
              </w:rPr>
              <w:t>Tamamlanma Tarihi</w:t>
            </w:r>
          </w:p>
        </w:tc>
        <w:tc>
          <w:tcPr>
            <w:tcW w:w="1168" w:type="dxa"/>
            <w:shd w:val="clear" w:color="auto" w:fill="F9BF90"/>
          </w:tcPr>
          <w:p w:rsidR="004549BD" w:rsidRDefault="004549BD" w:rsidP="009E0088">
            <w:pPr>
              <w:pStyle w:val="TableParagraph"/>
              <w:ind w:left="214"/>
              <w:rPr>
                <w:b/>
                <w:sz w:val="18"/>
              </w:rPr>
            </w:pPr>
            <w:r>
              <w:rPr>
                <w:b/>
                <w:sz w:val="18"/>
              </w:rPr>
              <w:t>Açıklama</w:t>
            </w:r>
          </w:p>
        </w:tc>
      </w:tr>
      <w:tr w:rsidR="004549BD" w:rsidTr="009E0088">
        <w:trPr>
          <w:trHeight w:val="1034"/>
        </w:trPr>
        <w:tc>
          <w:tcPr>
            <w:tcW w:w="820"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Pr>
                <w:sz w:val="18"/>
              </w:rPr>
            </w:pPr>
            <w:r>
              <w:rPr>
                <w:sz w:val="18"/>
              </w:rPr>
              <w:t>RDS 6.1</w:t>
            </w:r>
          </w:p>
        </w:tc>
        <w:tc>
          <w:tcPr>
            <w:tcW w:w="2111" w:type="dxa"/>
            <w:vMerge w:val="restart"/>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79"/>
              <w:rPr>
                <w:sz w:val="18"/>
              </w:rPr>
            </w:pPr>
            <w:r>
              <w:rPr>
                <w:sz w:val="18"/>
              </w:rPr>
              <w:t xml:space="preserve">İdareler, her yıl sistemli bir şekilde amaç ve hedeflerine yönelik </w:t>
            </w:r>
            <w:r>
              <w:rPr>
                <w:spacing w:val="-3"/>
                <w:sz w:val="18"/>
              </w:rPr>
              <w:t xml:space="preserve">riskleri </w:t>
            </w:r>
            <w:r>
              <w:rPr>
                <w:sz w:val="18"/>
              </w:rPr>
              <w:t>belirlemelidir.</w:t>
            </w:r>
          </w:p>
        </w:tc>
        <w:tc>
          <w:tcPr>
            <w:tcW w:w="1669" w:type="dxa"/>
            <w:vMerge w:val="restart"/>
          </w:tcPr>
          <w:p w:rsidR="004549BD" w:rsidRDefault="004549BD" w:rsidP="009E0088">
            <w:pPr>
              <w:pStyle w:val="TableParagraph"/>
              <w:spacing w:before="11"/>
              <w:rPr>
                <w:b/>
                <w:sz w:val="17"/>
              </w:rPr>
            </w:pPr>
          </w:p>
          <w:p w:rsidR="004549BD" w:rsidRDefault="004549BD" w:rsidP="009E0088">
            <w:pPr>
              <w:pStyle w:val="TableParagraph"/>
              <w:ind w:left="70" w:right="259"/>
              <w:rPr>
                <w:sz w:val="18"/>
              </w:rPr>
            </w:pPr>
            <w:r>
              <w:rPr>
                <w:sz w:val="18"/>
              </w:rPr>
              <w:t>Üniversitemizde amaç ve hedeflere yönelik riskleri değerlendirme ve analiz tabloları oluşturulmuştur.</w:t>
            </w:r>
          </w:p>
        </w:tc>
        <w:tc>
          <w:tcPr>
            <w:tcW w:w="795" w:type="dxa"/>
          </w:tcPr>
          <w:p w:rsidR="004549BD" w:rsidRDefault="004549BD" w:rsidP="009E0088">
            <w:pPr>
              <w:pStyle w:val="TableParagraph"/>
              <w:spacing w:before="11"/>
              <w:rPr>
                <w:b/>
                <w:sz w:val="26"/>
              </w:rPr>
            </w:pPr>
          </w:p>
          <w:p w:rsidR="004549BD" w:rsidRDefault="004549BD" w:rsidP="009E0088">
            <w:pPr>
              <w:pStyle w:val="TableParagraph"/>
              <w:ind w:left="70" w:right="335"/>
              <w:rPr>
                <w:sz w:val="18"/>
              </w:rPr>
            </w:pPr>
            <w:r>
              <w:rPr>
                <w:sz w:val="18"/>
              </w:rPr>
              <w:t>RDE 6.1.1</w:t>
            </w:r>
          </w:p>
        </w:tc>
        <w:tc>
          <w:tcPr>
            <w:tcW w:w="2189" w:type="dxa"/>
          </w:tcPr>
          <w:p w:rsidR="004549BD" w:rsidRDefault="004549BD" w:rsidP="009E0088">
            <w:pPr>
              <w:pStyle w:val="TableParagraph"/>
              <w:spacing w:line="200" w:lineRule="atLeast"/>
              <w:ind w:left="70" w:right="154"/>
              <w:rPr>
                <w:sz w:val="18"/>
              </w:rPr>
            </w:pPr>
            <w:r>
              <w:rPr>
                <w:sz w:val="18"/>
              </w:rPr>
              <w:t>Üniversitemizin kurumsal amaç ve hedeflerini gerçekleştirmesine yönelik risk analizi yapılarak olası riskler takip edilecektir.</w:t>
            </w:r>
          </w:p>
        </w:tc>
        <w:tc>
          <w:tcPr>
            <w:tcW w:w="1089"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82"/>
              <w:rPr>
                <w:sz w:val="18"/>
              </w:rPr>
            </w:pPr>
            <w:r>
              <w:rPr>
                <w:sz w:val="18"/>
              </w:rPr>
              <w:t>Üst Yönetim</w:t>
            </w:r>
          </w:p>
        </w:tc>
        <w:tc>
          <w:tcPr>
            <w:tcW w:w="100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260"/>
              <w:rPr>
                <w:sz w:val="18"/>
              </w:rPr>
            </w:pPr>
            <w:r>
              <w:rPr>
                <w:sz w:val="18"/>
              </w:rPr>
              <w:t>SGDB</w:t>
            </w:r>
          </w:p>
        </w:tc>
        <w:tc>
          <w:tcPr>
            <w:tcW w:w="1545" w:type="dxa"/>
            <w:vMerge w:val="restart"/>
          </w:tcPr>
          <w:p w:rsidR="004549BD" w:rsidRDefault="004549BD" w:rsidP="009E0088">
            <w:pPr>
              <w:pStyle w:val="TableParagraph"/>
              <w:spacing w:line="200" w:lineRule="atLeast"/>
              <w:ind w:left="70" w:right="50"/>
              <w:rPr>
                <w:sz w:val="18"/>
              </w:rPr>
            </w:pPr>
            <w:r>
              <w:rPr>
                <w:sz w:val="18"/>
              </w:rPr>
              <w:t>İdarenin, sistemli bir şekilde amaç ve hedeflerine yönelik risklerin belirlenmesi ve gerekli önlemlerin alınması sağlanacaktır.</w:t>
            </w:r>
          </w:p>
        </w:tc>
        <w:tc>
          <w:tcPr>
            <w:tcW w:w="1757"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3D331B" w:rsidP="009E0088">
            <w:pPr>
              <w:pStyle w:val="TableParagraph"/>
              <w:ind w:left="446"/>
              <w:rPr>
                <w:sz w:val="18"/>
              </w:rPr>
            </w:pPr>
            <w:r>
              <w:rPr>
                <w:sz w:val="18"/>
              </w:rPr>
              <w:t>Aralık 2024</w:t>
            </w:r>
          </w:p>
        </w:tc>
        <w:tc>
          <w:tcPr>
            <w:tcW w:w="1168" w:type="dxa"/>
            <w:vMerge w:val="restart"/>
          </w:tcPr>
          <w:p w:rsidR="004549BD" w:rsidRDefault="004549BD" w:rsidP="009E0088">
            <w:pPr>
              <w:pStyle w:val="TableParagraph"/>
              <w:rPr>
                <w:sz w:val="18"/>
              </w:rPr>
            </w:pPr>
          </w:p>
        </w:tc>
      </w:tr>
      <w:tr w:rsidR="004549BD" w:rsidTr="009E0088">
        <w:trPr>
          <w:trHeight w:val="610"/>
        </w:trPr>
        <w:tc>
          <w:tcPr>
            <w:tcW w:w="820" w:type="dxa"/>
            <w:vMerge/>
            <w:tcBorders>
              <w:top w:val="nil"/>
            </w:tcBorders>
          </w:tcPr>
          <w:p w:rsidR="004549BD" w:rsidRDefault="004549BD" w:rsidP="009E0088">
            <w:pPr>
              <w:rPr>
                <w:sz w:val="2"/>
                <w:szCs w:val="2"/>
              </w:rPr>
            </w:pPr>
          </w:p>
        </w:tc>
        <w:tc>
          <w:tcPr>
            <w:tcW w:w="2111" w:type="dxa"/>
            <w:vMerge/>
            <w:tcBorders>
              <w:top w:val="nil"/>
            </w:tcBorders>
          </w:tcPr>
          <w:p w:rsidR="004549BD" w:rsidRDefault="004549BD" w:rsidP="009E0088">
            <w:pPr>
              <w:rPr>
                <w:sz w:val="2"/>
                <w:szCs w:val="2"/>
              </w:rPr>
            </w:pPr>
          </w:p>
        </w:tc>
        <w:tc>
          <w:tcPr>
            <w:tcW w:w="1669" w:type="dxa"/>
            <w:vMerge/>
            <w:tcBorders>
              <w:top w:val="nil"/>
            </w:tcBorders>
          </w:tcPr>
          <w:p w:rsidR="004549BD" w:rsidRDefault="004549BD" w:rsidP="009E0088">
            <w:pPr>
              <w:rPr>
                <w:sz w:val="2"/>
                <w:szCs w:val="2"/>
              </w:rPr>
            </w:pPr>
          </w:p>
        </w:tc>
        <w:tc>
          <w:tcPr>
            <w:tcW w:w="795" w:type="dxa"/>
          </w:tcPr>
          <w:p w:rsidR="004549BD" w:rsidRDefault="004549BD" w:rsidP="009E0088">
            <w:pPr>
              <w:pStyle w:val="TableParagraph"/>
              <w:ind w:left="70" w:right="335"/>
              <w:rPr>
                <w:sz w:val="18"/>
              </w:rPr>
            </w:pPr>
            <w:r>
              <w:rPr>
                <w:sz w:val="18"/>
              </w:rPr>
              <w:t>RDE 6.1.2</w:t>
            </w:r>
          </w:p>
        </w:tc>
        <w:tc>
          <w:tcPr>
            <w:tcW w:w="2189" w:type="dxa"/>
          </w:tcPr>
          <w:p w:rsidR="004549BD" w:rsidRDefault="004549BD" w:rsidP="00F81C8F">
            <w:pPr>
              <w:pStyle w:val="TableParagraph"/>
              <w:ind w:left="70"/>
              <w:rPr>
                <w:sz w:val="18"/>
              </w:rPr>
            </w:pPr>
            <w:r>
              <w:rPr>
                <w:sz w:val="18"/>
              </w:rPr>
              <w:t>Risk değerlendirme</w:t>
            </w:r>
            <w:r w:rsidR="00F81C8F">
              <w:rPr>
                <w:sz w:val="18"/>
              </w:rPr>
              <w:t xml:space="preserve"> </w:t>
            </w:r>
            <w:r>
              <w:rPr>
                <w:sz w:val="18"/>
              </w:rPr>
              <w:t>komisyonu kurulacaktır.</w:t>
            </w:r>
          </w:p>
        </w:tc>
        <w:tc>
          <w:tcPr>
            <w:tcW w:w="1089" w:type="dxa"/>
            <w:vMerge/>
            <w:tcBorders>
              <w:top w:val="nil"/>
            </w:tcBorders>
          </w:tcPr>
          <w:p w:rsidR="004549BD" w:rsidRDefault="004549BD" w:rsidP="009E0088">
            <w:pPr>
              <w:rPr>
                <w:sz w:val="2"/>
                <w:szCs w:val="2"/>
              </w:rPr>
            </w:pPr>
          </w:p>
        </w:tc>
        <w:tc>
          <w:tcPr>
            <w:tcW w:w="1001" w:type="dxa"/>
            <w:vMerge/>
            <w:tcBorders>
              <w:top w:val="nil"/>
            </w:tcBorders>
          </w:tcPr>
          <w:p w:rsidR="004549BD" w:rsidRDefault="004549BD" w:rsidP="009E0088">
            <w:pPr>
              <w:rPr>
                <w:sz w:val="2"/>
                <w:szCs w:val="2"/>
              </w:rPr>
            </w:pPr>
          </w:p>
        </w:tc>
        <w:tc>
          <w:tcPr>
            <w:tcW w:w="1545" w:type="dxa"/>
            <w:vMerge/>
            <w:tcBorders>
              <w:top w:val="nil"/>
            </w:tcBorders>
          </w:tcPr>
          <w:p w:rsidR="004549BD" w:rsidRDefault="004549BD" w:rsidP="009E0088">
            <w:pPr>
              <w:rPr>
                <w:sz w:val="2"/>
                <w:szCs w:val="2"/>
              </w:rPr>
            </w:pPr>
          </w:p>
        </w:tc>
        <w:tc>
          <w:tcPr>
            <w:tcW w:w="1757" w:type="dxa"/>
            <w:vMerge/>
            <w:tcBorders>
              <w:top w:val="nil"/>
            </w:tcBorders>
          </w:tcPr>
          <w:p w:rsidR="004549BD" w:rsidRDefault="004549BD" w:rsidP="009E0088">
            <w:pPr>
              <w:rPr>
                <w:sz w:val="2"/>
                <w:szCs w:val="2"/>
              </w:rPr>
            </w:pPr>
          </w:p>
        </w:tc>
        <w:tc>
          <w:tcPr>
            <w:tcW w:w="1168" w:type="dxa"/>
            <w:vMerge/>
            <w:tcBorders>
              <w:top w:val="nil"/>
            </w:tcBorders>
          </w:tcPr>
          <w:p w:rsidR="004549BD" w:rsidRDefault="004549BD" w:rsidP="009E0088">
            <w:pPr>
              <w:rPr>
                <w:sz w:val="2"/>
                <w:szCs w:val="2"/>
              </w:rPr>
            </w:pPr>
          </w:p>
        </w:tc>
      </w:tr>
      <w:tr w:rsidR="004549BD" w:rsidTr="009E0088">
        <w:trPr>
          <w:trHeight w:val="2199"/>
        </w:trPr>
        <w:tc>
          <w:tcPr>
            <w:tcW w:w="82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7"/>
              <w:rPr>
                <w:b/>
                <w:sz w:val="26"/>
              </w:rPr>
            </w:pPr>
          </w:p>
          <w:p w:rsidR="004549BD" w:rsidRDefault="004549BD" w:rsidP="009E0088">
            <w:pPr>
              <w:pStyle w:val="TableParagraph"/>
              <w:ind w:left="70"/>
              <w:rPr>
                <w:sz w:val="18"/>
              </w:rPr>
            </w:pPr>
            <w:r>
              <w:rPr>
                <w:sz w:val="18"/>
              </w:rPr>
              <w:t>RDS 6.2</w:t>
            </w:r>
          </w:p>
        </w:tc>
        <w:tc>
          <w:tcPr>
            <w:tcW w:w="211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7"/>
              <w:rPr>
                <w:b/>
                <w:sz w:val="19"/>
              </w:rPr>
            </w:pPr>
          </w:p>
          <w:p w:rsidR="004549BD" w:rsidRDefault="004549BD" w:rsidP="009E0088">
            <w:pPr>
              <w:pStyle w:val="TableParagraph"/>
              <w:ind w:left="70" w:right="136"/>
              <w:rPr>
                <w:sz w:val="18"/>
              </w:rPr>
            </w:pPr>
            <w:r>
              <w:rPr>
                <w:sz w:val="18"/>
              </w:rPr>
              <w:t>Risklerin gerçekleşme olasılığı ve muhtemel etkileri yılda en az bir kez analiz edilmelidir.</w:t>
            </w:r>
          </w:p>
        </w:tc>
        <w:tc>
          <w:tcPr>
            <w:tcW w:w="166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7"/>
              <w:rPr>
                <w:b/>
                <w:sz w:val="28"/>
              </w:rPr>
            </w:pPr>
          </w:p>
          <w:p w:rsidR="004549BD" w:rsidRDefault="004549BD" w:rsidP="009E0088">
            <w:pPr>
              <w:pStyle w:val="TableParagraph"/>
              <w:ind w:left="70" w:right="72"/>
              <w:rPr>
                <w:sz w:val="18"/>
              </w:rPr>
            </w:pPr>
            <w:r>
              <w:rPr>
                <w:sz w:val="18"/>
              </w:rPr>
              <w:t xml:space="preserve">Yıllık bazda risk </w:t>
            </w:r>
            <w:r>
              <w:rPr>
                <w:spacing w:val="-4"/>
                <w:sz w:val="18"/>
              </w:rPr>
              <w:t xml:space="preserve">etki </w:t>
            </w:r>
            <w:r>
              <w:rPr>
                <w:sz w:val="18"/>
              </w:rPr>
              <w:t>analizleri yapılmıştır.</w:t>
            </w:r>
          </w:p>
        </w:tc>
        <w:tc>
          <w:tcPr>
            <w:tcW w:w="79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7"/>
              <w:rPr>
                <w:b/>
                <w:sz w:val="17"/>
              </w:rPr>
            </w:pPr>
          </w:p>
          <w:p w:rsidR="004549BD" w:rsidRDefault="004549BD" w:rsidP="009E0088">
            <w:pPr>
              <w:pStyle w:val="TableParagraph"/>
              <w:ind w:left="70" w:right="335"/>
              <w:rPr>
                <w:sz w:val="18"/>
              </w:rPr>
            </w:pPr>
            <w:r>
              <w:rPr>
                <w:sz w:val="18"/>
              </w:rPr>
              <w:t>RDE 6.2.1</w:t>
            </w:r>
          </w:p>
        </w:tc>
        <w:tc>
          <w:tcPr>
            <w:tcW w:w="2189" w:type="dxa"/>
          </w:tcPr>
          <w:p w:rsidR="004549BD" w:rsidRDefault="004549BD" w:rsidP="009E0088">
            <w:pPr>
              <w:pStyle w:val="TableParagraph"/>
              <w:spacing w:before="7"/>
              <w:rPr>
                <w:b/>
                <w:sz w:val="23"/>
              </w:rPr>
            </w:pPr>
          </w:p>
          <w:p w:rsidR="004549BD" w:rsidRDefault="004549BD" w:rsidP="009E0088">
            <w:pPr>
              <w:pStyle w:val="TableParagraph"/>
              <w:ind w:left="70" w:right="104"/>
              <w:rPr>
                <w:sz w:val="18"/>
              </w:rPr>
            </w:pPr>
            <w:r>
              <w:rPr>
                <w:sz w:val="18"/>
              </w:rPr>
              <w:t>Kurumun amaç ve hedeflerine ulaşılmasındaki risklerin gerçekleşme olasılığı ve muhtemel etkileri değerlendirilerek, durum raporları çıkarılacak ve yılda bir kez değerlendirme yapılacaktır.</w:t>
            </w:r>
          </w:p>
        </w:tc>
        <w:tc>
          <w:tcPr>
            <w:tcW w:w="108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7"/>
              <w:rPr>
                <w:b/>
                <w:sz w:val="19"/>
              </w:rPr>
            </w:pPr>
          </w:p>
          <w:p w:rsidR="004549BD" w:rsidRDefault="004549BD" w:rsidP="009E0088">
            <w:pPr>
              <w:pStyle w:val="TableParagraph"/>
              <w:ind w:left="114" w:right="103"/>
              <w:jc w:val="center"/>
              <w:rPr>
                <w:sz w:val="18"/>
              </w:rPr>
            </w:pPr>
            <w:r>
              <w:rPr>
                <w:sz w:val="18"/>
              </w:rPr>
              <w:t>Risk Değerlendir me   Komisyonu</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7"/>
              <w:rPr>
                <w:b/>
                <w:sz w:val="26"/>
              </w:rPr>
            </w:pPr>
          </w:p>
          <w:p w:rsidR="004549BD" w:rsidRDefault="004549BD" w:rsidP="009E0088">
            <w:pPr>
              <w:pStyle w:val="TableParagraph"/>
              <w:ind w:right="248"/>
              <w:jc w:val="right"/>
              <w:rPr>
                <w:sz w:val="18"/>
              </w:rPr>
            </w:pPr>
            <w:r>
              <w:rPr>
                <w:sz w:val="18"/>
              </w:rPr>
              <w:t>SGDB</w:t>
            </w:r>
          </w:p>
        </w:tc>
        <w:tc>
          <w:tcPr>
            <w:tcW w:w="154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7"/>
              <w:rPr>
                <w:b/>
                <w:sz w:val="28"/>
              </w:rPr>
            </w:pPr>
          </w:p>
          <w:p w:rsidR="004549BD" w:rsidRDefault="004549BD" w:rsidP="009E0088">
            <w:pPr>
              <w:pStyle w:val="TableParagraph"/>
              <w:ind w:left="102" w:right="90"/>
              <w:jc w:val="center"/>
              <w:rPr>
                <w:sz w:val="18"/>
              </w:rPr>
            </w:pPr>
            <w:r>
              <w:rPr>
                <w:sz w:val="18"/>
              </w:rPr>
              <w:t xml:space="preserve">Risklerin </w:t>
            </w:r>
            <w:proofErr w:type="spellStart"/>
            <w:r>
              <w:rPr>
                <w:sz w:val="18"/>
              </w:rPr>
              <w:t>berteraf</w:t>
            </w:r>
            <w:proofErr w:type="spellEnd"/>
            <w:r>
              <w:rPr>
                <w:sz w:val="18"/>
              </w:rPr>
              <w:t xml:space="preserve"> edilmesi sağlanacaktır.</w:t>
            </w:r>
          </w:p>
        </w:tc>
        <w:tc>
          <w:tcPr>
            <w:tcW w:w="1757" w:type="dxa"/>
          </w:tcPr>
          <w:p w:rsidR="004549BD" w:rsidRDefault="004549BD" w:rsidP="009E0088">
            <w:pPr>
              <w:pStyle w:val="TableParagraph"/>
              <w:rPr>
                <w:sz w:val="18"/>
              </w:rPr>
            </w:pPr>
          </w:p>
        </w:tc>
        <w:tc>
          <w:tcPr>
            <w:tcW w:w="1168" w:type="dxa"/>
          </w:tcPr>
          <w:p w:rsidR="004549BD" w:rsidRDefault="004549BD" w:rsidP="009E0088">
            <w:pPr>
              <w:pStyle w:val="TableParagraph"/>
              <w:rPr>
                <w:b/>
              </w:rPr>
            </w:pPr>
          </w:p>
          <w:p w:rsidR="004549BD" w:rsidRDefault="004549BD" w:rsidP="009E0088">
            <w:pPr>
              <w:pStyle w:val="TableParagraph"/>
              <w:spacing w:before="11"/>
              <w:rPr>
                <w:b/>
                <w:sz w:val="17"/>
              </w:rPr>
            </w:pPr>
          </w:p>
          <w:p w:rsidR="004549BD" w:rsidRDefault="004549BD" w:rsidP="009E0088">
            <w:pPr>
              <w:pStyle w:val="TableParagraph"/>
              <w:ind w:left="70" w:right="46"/>
              <w:rPr>
                <w:sz w:val="20"/>
              </w:rPr>
            </w:pPr>
            <w:r>
              <w:rPr>
                <w:sz w:val="20"/>
              </w:rPr>
              <w:t xml:space="preserve">Güncelliği </w:t>
            </w:r>
            <w:proofErr w:type="spellStart"/>
            <w:r>
              <w:rPr>
                <w:sz w:val="20"/>
              </w:rPr>
              <w:t>sağlanmalıdı</w:t>
            </w:r>
            <w:proofErr w:type="spellEnd"/>
            <w:r>
              <w:rPr>
                <w:sz w:val="20"/>
              </w:rPr>
              <w:t xml:space="preserve"> r.</w:t>
            </w:r>
          </w:p>
        </w:tc>
      </w:tr>
      <w:tr w:rsidR="004549BD" w:rsidTr="009E0088">
        <w:trPr>
          <w:trHeight w:val="2897"/>
        </w:trPr>
        <w:tc>
          <w:tcPr>
            <w:tcW w:w="82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6"/>
              </w:rPr>
            </w:pPr>
          </w:p>
          <w:p w:rsidR="004549BD" w:rsidRDefault="004549BD" w:rsidP="009E0088">
            <w:pPr>
              <w:pStyle w:val="TableParagraph"/>
              <w:ind w:left="70"/>
              <w:rPr>
                <w:sz w:val="18"/>
              </w:rPr>
            </w:pPr>
            <w:r>
              <w:rPr>
                <w:sz w:val="18"/>
              </w:rPr>
              <w:t>RDS 6.3</w:t>
            </w:r>
          </w:p>
        </w:tc>
        <w:tc>
          <w:tcPr>
            <w:tcW w:w="211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70" w:right="79"/>
              <w:rPr>
                <w:sz w:val="18"/>
              </w:rPr>
            </w:pPr>
            <w:r>
              <w:rPr>
                <w:sz w:val="18"/>
              </w:rPr>
              <w:t>Risklere karşı alınacak önlemler belirlenerek eylem planları oluşturulmalıdır.</w:t>
            </w:r>
          </w:p>
        </w:tc>
        <w:tc>
          <w:tcPr>
            <w:tcW w:w="166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70" w:right="119"/>
              <w:rPr>
                <w:sz w:val="18"/>
              </w:rPr>
            </w:pPr>
            <w:r>
              <w:rPr>
                <w:sz w:val="18"/>
              </w:rPr>
              <w:t>Henüz risklere karşı bir eylem planı oluşturulmamıştır.</w:t>
            </w:r>
          </w:p>
        </w:tc>
        <w:tc>
          <w:tcPr>
            <w:tcW w:w="79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4549BD" w:rsidP="009E0088">
            <w:pPr>
              <w:pStyle w:val="TableParagraph"/>
              <w:ind w:left="70" w:right="335"/>
              <w:rPr>
                <w:sz w:val="18"/>
              </w:rPr>
            </w:pPr>
            <w:r>
              <w:rPr>
                <w:sz w:val="18"/>
              </w:rPr>
              <w:t>RDE 6.3.1</w:t>
            </w:r>
          </w:p>
        </w:tc>
        <w:tc>
          <w:tcPr>
            <w:tcW w:w="2189" w:type="dxa"/>
          </w:tcPr>
          <w:p w:rsidR="004549BD" w:rsidRDefault="004549BD" w:rsidP="009E0088">
            <w:pPr>
              <w:pStyle w:val="TableParagraph"/>
              <w:spacing w:line="200" w:lineRule="atLeast"/>
              <w:ind w:left="70" w:right="109"/>
              <w:rPr>
                <w:sz w:val="18"/>
              </w:rPr>
            </w:pPr>
            <w:r>
              <w:rPr>
                <w:sz w:val="18"/>
              </w:rPr>
              <w:t>Birimin risk değerlendirmesine göre belirlenen risk alanları, risk kriterlerinin ve değerlendirme ölçeğinin tanımı yapılarak, birimde yürütülen her bir işin risk kriterleri, katsayıları ve ağırlığına göre yapılan risk analizine göre değerlendirme sonucunda risklerin ağırlığı tespit edilerek yapısal eylem planları oluşturulacaktır.</w:t>
            </w:r>
          </w:p>
        </w:tc>
        <w:tc>
          <w:tcPr>
            <w:tcW w:w="108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114" w:right="103"/>
              <w:jc w:val="center"/>
              <w:rPr>
                <w:sz w:val="18"/>
              </w:rPr>
            </w:pPr>
            <w:r>
              <w:rPr>
                <w:sz w:val="18"/>
              </w:rPr>
              <w:t>Risk Değerlendir me   Komisyonu</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6"/>
              </w:rPr>
            </w:pPr>
          </w:p>
          <w:p w:rsidR="004549BD" w:rsidRDefault="004549BD" w:rsidP="009E0088">
            <w:pPr>
              <w:pStyle w:val="TableParagraph"/>
              <w:ind w:right="248"/>
              <w:jc w:val="right"/>
              <w:rPr>
                <w:sz w:val="18"/>
              </w:rPr>
            </w:pPr>
            <w:r>
              <w:rPr>
                <w:sz w:val="18"/>
              </w:rPr>
              <w:t>SGDB</w:t>
            </w:r>
          </w:p>
        </w:tc>
        <w:tc>
          <w:tcPr>
            <w:tcW w:w="154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302" w:right="290"/>
              <w:jc w:val="center"/>
              <w:rPr>
                <w:sz w:val="18"/>
              </w:rPr>
            </w:pPr>
            <w:r>
              <w:rPr>
                <w:sz w:val="18"/>
              </w:rPr>
              <w:t>Risk eylem planları oluşturulmuş olacaktır.</w:t>
            </w:r>
          </w:p>
        </w:tc>
        <w:tc>
          <w:tcPr>
            <w:tcW w:w="175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6"/>
              </w:rPr>
            </w:pPr>
          </w:p>
          <w:p w:rsidR="004549BD" w:rsidRDefault="003D331B" w:rsidP="009E0088">
            <w:pPr>
              <w:pStyle w:val="TableParagraph"/>
              <w:ind w:left="446"/>
              <w:rPr>
                <w:sz w:val="18"/>
              </w:rPr>
            </w:pPr>
            <w:r>
              <w:rPr>
                <w:sz w:val="18"/>
              </w:rPr>
              <w:t>Aralık 2024</w:t>
            </w:r>
          </w:p>
        </w:tc>
        <w:tc>
          <w:tcPr>
            <w:tcW w:w="1168"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86"/>
        <w:gridCol w:w="1745"/>
        <w:gridCol w:w="871"/>
        <w:gridCol w:w="2034"/>
        <w:gridCol w:w="1321"/>
        <w:gridCol w:w="1001"/>
        <w:gridCol w:w="1697"/>
        <w:gridCol w:w="1220"/>
        <w:gridCol w:w="1248"/>
      </w:tblGrid>
      <w:tr w:rsidR="004549BD" w:rsidTr="009E0088">
        <w:trPr>
          <w:trHeight w:val="275"/>
        </w:trPr>
        <w:tc>
          <w:tcPr>
            <w:tcW w:w="14144" w:type="dxa"/>
            <w:gridSpan w:val="10"/>
            <w:tcBorders>
              <w:top w:val="nil"/>
              <w:left w:val="nil"/>
              <w:bottom w:val="nil"/>
              <w:right w:val="nil"/>
            </w:tcBorders>
            <w:shd w:val="clear" w:color="auto" w:fill="000000"/>
          </w:tcPr>
          <w:p w:rsidR="004549BD" w:rsidRDefault="004549BD" w:rsidP="009E0088">
            <w:pPr>
              <w:pStyle w:val="TableParagraph"/>
              <w:rPr>
                <w:sz w:val="18"/>
              </w:rPr>
            </w:pPr>
          </w:p>
        </w:tc>
      </w:tr>
      <w:tr w:rsidR="004549BD" w:rsidTr="009E0088">
        <w:trPr>
          <w:trHeight w:val="827"/>
        </w:trPr>
        <w:tc>
          <w:tcPr>
            <w:tcW w:w="14144" w:type="dxa"/>
            <w:gridSpan w:val="10"/>
            <w:tcBorders>
              <w:top w:val="nil"/>
            </w:tcBorders>
          </w:tcPr>
          <w:p w:rsidR="004549BD" w:rsidRDefault="004549BD" w:rsidP="009E0088">
            <w:pPr>
              <w:pStyle w:val="TableParagraph"/>
              <w:spacing w:line="394" w:lineRule="exact"/>
              <w:ind w:left="4484" w:right="4474"/>
              <w:jc w:val="center"/>
              <w:rPr>
                <w:b/>
                <w:sz w:val="36"/>
              </w:rPr>
            </w:pPr>
            <w:r>
              <w:rPr>
                <w:b/>
                <w:sz w:val="36"/>
              </w:rPr>
              <w:t>3-KONTROL FAALİYETLERİ</w:t>
            </w:r>
          </w:p>
        </w:tc>
      </w:tr>
      <w:tr w:rsidR="004549BD" w:rsidTr="009E0088">
        <w:trPr>
          <w:trHeight w:val="720"/>
        </w:trPr>
        <w:tc>
          <w:tcPr>
            <w:tcW w:w="821" w:type="dxa"/>
            <w:shd w:val="clear" w:color="auto" w:fill="FFCC99"/>
          </w:tcPr>
          <w:p w:rsidR="004549BD" w:rsidRDefault="004549BD" w:rsidP="009E0088">
            <w:pPr>
              <w:pStyle w:val="TableParagraph"/>
              <w:ind w:left="70" w:right="40"/>
              <w:rPr>
                <w:b/>
                <w:sz w:val="18"/>
              </w:rPr>
            </w:pPr>
            <w:r>
              <w:rPr>
                <w:b/>
                <w:sz w:val="18"/>
              </w:rPr>
              <w:t>Standart Kod No</w:t>
            </w:r>
          </w:p>
        </w:tc>
        <w:tc>
          <w:tcPr>
            <w:tcW w:w="2186" w:type="dxa"/>
            <w:shd w:val="clear" w:color="auto" w:fill="FFCC99"/>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745" w:type="dxa"/>
            <w:shd w:val="clear" w:color="auto" w:fill="FFCC99"/>
          </w:tcPr>
          <w:p w:rsidR="004549BD" w:rsidRDefault="004549BD" w:rsidP="009E0088">
            <w:pPr>
              <w:pStyle w:val="TableParagraph"/>
              <w:ind w:left="490"/>
              <w:rPr>
                <w:b/>
                <w:sz w:val="18"/>
              </w:rPr>
            </w:pPr>
            <w:r>
              <w:rPr>
                <w:b/>
                <w:sz w:val="18"/>
              </w:rPr>
              <w:t>Mevcut Durum</w:t>
            </w:r>
          </w:p>
        </w:tc>
        <w:tc>
          <w:tcPr>
            <w:tcW w:w="871" w:type="dxa"/>
            <w:shd w:val="clear" w:color="auto" w:fill="FFCC99"/>
          </w:tcPr>
          <w:p w:rsidR="004549BD" w:rsidRDefault="004549BD" w:rsidP="009E0088">
            <w:pPr>
              <w:pStyle w:val="TableParagraph"/>
              <w:ind w:left="190" w:right="178"/>
              <w:jc w:val="center"/>
              <w:rPr>
                <w:b/>
                <w:sz w:val="18"/>
              </w:rPr>
            </w:pPr>
            <w:r>
              <w:rPr>
                <w:b/>
                <w:sz w:val="18"/>
              </w:rPr>
              <w:t>Eylem Kod No</w:t>
            </w:r>
          </w:p>
        </w:tc>
        <w:tc>
          <w:tcPr>
            <w:tcW w:w="2034" w:type="dxa"/>
            <w:shd w:val="clear" w:color="auto" w:fill="FFCC99"/>
          </w:tcPr>
          <w:p w:rsidR="004549BD" w:rsidRDefault="004549BD" w:rsidP="009E0088">
            <w:pPr>
              <w:pStyle w:val="TableParagraph"/>
              <w:ind w:left="667" w:right="108" w:hanging="531"/>
              <w:rPr>
                <w:b/>
                <w:sz w:val="18"/>
              </w:rPr>
            </w:pPr>
            <w:r>
              <w:rPr>
                <w:b/>
                <w:sz w:val="18"/>
              </w:rPr>
              <w:t>Öngörülen Eylem veya Eylemler</w:t>
            </w:r>
          </w:p>
        </w:tc>
        <w:tc>
          <w:tcPr>
            <w:tcW w:w="1321" w:type="dxa"/>
            <w:shd w:val="clear" w:color="auto" w:fill="FFCC99"/>
          </w:tcPr>
          <w:p w:rsidR="004549BD" w:rsidRDefault="004549BD" w:rsidP="009E0088">
            <w:pPr>
              <w:pStyle w:val="TableParagraph"/>
              <w:ind w:left="137" w:right="49" w:hanging="61"/>
              <w:rPr>
                <w:b/>
                <w:sz w:val="18"/>
              </w:rPr>
            </w:pPr>
            <w:r>
              <w:rPr>
                <w:b/>
                <w:sz w:val="18"/>
              </w:rPr>
              <w:t>Sorumlu Birim veya Çalışma grubu üyeleri</w:t>
            </w:r>
          </w:p>
        </w:tc>
        <w:tc>
          <w:tcPr>
            <w:tcW w:w="1001" w:type="dxa"/>
            <w:shd w:val="clear" w:color="auto" w:fill="FFCC99"/>
          </w:tcPr>
          <w:p w:rsidR="004549BD" w:rsidRDefault="004549BD" w:rsidP="009E0088">
            <w:pPr>
              <w:pStyle w:val="TableParagraph"/>
              <w:ind w:left="110" w:right="98"/>
              <w:jc w:val="center"/>
              <w:rPr>
                <w:b/>
                <w:sz w:val="18"/>
              </w:rPr>
            </w:pPr>
            <w:r>
              <w:rPr>
                <w:b/>
                <w:sz w:val="18"/>
              </w:rPr>
              <w:t>İşbirliği Yapılacak Birim</w:t>
            </w:r>
          </w:p>
        </w:tc>
        <w:tc>
          <w:tcPr>
            <w:tcW w:w="1697" w:type="dxa"/>
            <w:shd w:val="clear" w:color="auto" w:fill="FFCC99"/>
          </w:tcPr>
          <w:p w:rsidR="004549BD" w:rsidRDefault="004549BD" w:rsidP="009E0088">
            <w:pPr>
              <w:pStyle w:val="TableParagraph"/>
              <w:ind w:left="160" w:right="151"/>
              <w:jc w:val="center"/>
              <w:rPr>
                <w:b/>
                <w:sz w:val="18"/>
              </w:rPr>
            </w:pPr>
            <w:r>
              <w:rPr>
                <w:b/>
                <w:sz w:val="18"/>
              </w:rPr>
              <w:t>Çıktı/ Sonuç</w:t>
            </w:r>
          </w:p>
        </w:tc>
        <w:tc>
          <w:tcPr>
            <w:tcW w:w="1220" w:type="dxa"/>
            <w:shd w:val="clear" w:color="auto" w:fill="FFCC99"/>
          </w:tcPr>
          <w:p w:rsidR="004549BD" w:rsidRDefault="004549BD" w:rsidP="009E0088">
            <w:pPr>
              <w:pStyle w:val="TableParagraph"/>
              <w:ind w:left="364" w:right="41" w:hanging="295"/>
              <w:rPr>
                <w:b/>
                <w:sz w:val="18"/>
              </w:rPr>
            </w:pPr>
            <w:r>
              <w:rPr>
                <w:b/>
                <w:sz w:val="18"/>
              </w:rPr>
              <w:t>Tamamlanma Tarihi</w:t>
            </w:r>
          </w:p>
        </w:tc>
        <w:tc>
          <w:tcPr>
            <w:tcW w:w="1248" w:type="dxa"/>
            <w:shd w:val="clear" w:color="auto" w:fill="FFCC99"/>
          </w:tcPr>
          <w:p w:rsidR="004549BD" w:rsidRDefault="004549BD" w:rsidP="009E0088">
            <w:pPr>
              <w:pStyle w:val="TableParagraph"/>
              <w:ind w:left="254"/>
              <w:rPr>
                <w:b/>
                <w:sz w:val="18"/>
              </w:rPr>
            </w:pPr>
            <w:r>
              <w:rPr>
                <w:b/>
                <w:sz w:val="18"/>
              </w:rPr>
              <w:t>Açıklama</w:t>
            </w:r>
          </w:p>
        </w:tc>
      </w:tr>
      <w:tr w:rsidR="004549BD" w:rsidTr="009E0088">
        <w:trPr>
          <w:trHeight w:val="459"/>
        </w:trPr>
        <w:tc>
          <w:tcPr>
            <w:tcW w:w="821" w:type="dxa"/>
            <w:shd w:val="clear" w:color="auto" w:fill="CCFFCC"/>
          </w:tcPr>
          <w:p w:rsidR="004549BD" w:rsidRDefault="004549BD" w:rsidP="009E0088">
            <w:pPr>
              <w:pStyle w:val="TableParagraph"/>
              <w:ind w:left="70"/>
              <w:rPr>
                <w:b/>
                <w:sz w:val="18"/>
              </w:rPr>
            </w:pPr>
            <w:r>
              <w:rPr>
                <w:b/>
                <w:sz w:val="18"/>
              </w:rPr>
              <w:t>KFS7</w:t>
            </w:r>
          </w:p>
        </w:tc>
        <w:tc>
          <w:tcPr>
            <w:tcW w:w="13323" w:type="dxa"/>
            <w:gridSpan w:val="9"/>
            <w:shd w:val="clear" w:color="auto" w:fill="CCFFCC"/>
          </w:tcPr>
          <w:p w:rsidR="004549BD" w:rsidRDefault="004549BD" w:rsidP="009E0088">
            <w:pPr>
              <w:pStyle w:val="TableParagraph"/>
              <w:ind w:left="70"/>
              <w:rPr>
                <w:sz w:val="20"/>
              </w:rPr>
            </w:pPr>
            <w:r>
              <w:rPr>
                <w:b/>
                <w:sz w:val="20"/>
              </w:rPr>
              <w:t xml:space="preserve">Kontrol stratejileri ve yöntemleri: </w:t>
            </w:r>
            <w:r>
              <w:rPr>
                <w:sz w:val="20"/>
              </w:rPr>
              <w:t>İdareler, hedeflerine ulaşmayı amaçlayan ve riskleri karşılamaya uygun kontrol strateji ve yöntemlerini belirlemeli ve</w:t>
            </w:r>
          </w:p>
          <w:p w:rsidR="004549BD" w:rsidRDefault="004549BD" w:rsidP="009E0088">
            <w:pPr>
              <w:pStyle w:val="TableParagraph"/>
              <w:spacing w:line="210" w:lineRule="exact"/>
              <w:ind w:left="70"/>
              <w:rPr>
                <w:sz w:val="20"/>
              </w:rPr>
            </w:pPr>
            <w:r>
              <w:rPr>
                <w:sz w:val="20"/>
              </w:rPr>
              <w:t>uygulamalıdır.</w:t>
            </w:r>
          </w:p>
        </w:tc>
      </w:tr>
      <w:tr w:rsidR="004549BD" w:rsidTr="009E0088">
        <w:trPr>
          <w:trHeight w:val="2483"/>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70"/>
              <w:rPr>
                <w:sz w:val="18"/>
              </w:rPr>
            </w:pPr>
            <w:r>
              <w:rPr>
                <w:sz w:val="18"/>
              </w:rPr>
              <w:t>KFS 7.1</w:t>
            </w:r>
          </w:p>
        </w:tc>
        <w:tc>
          <w:tcPr>
            <w:tcW w:w="2186" w:type="dxa"/>
          </w:tcPr>
          <w:p w:rsidR="004549BD" w:rsidRDefault="004549BD" w:rsidP="009E0088">
            <w:pPr>
              <w:pStyle w:val="TableParagraph"/>
              <w:spacing w:line="200" w:lineRule="atLeast"/>
              <w:ind w:left="70" w:right="91"/>
              <w:rPr>
                <w:sz w:val="18"/>
              </w:rPr>
            </w:pPr>
            <w:r>
              <w:rPr>
                <w:sz w:val="18"/>
              </w:rPr>
              <w:t>Her bir faaliyet ve riskleri için uygun kontrol strateji ve yöntemleri (düzenli gözden geçirme, örnekleme yoluyla kontrol, karşılaştırma, onaylama, raporlama, koordinasyon, doğrulama, analiz etme, yetkilendirme, gözetim, inceleme, izleme v.b.) belirlenmeli ve uygulanmalıdır.</w:t>
            </w:r>
          </w:p>
        </w:tc>
        <w:tc>
          <w:tcPr>
            <w:tcW w:w="1745"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82" w:right="70" w:hanging="1"/>
              <w:jc w:val="center"/>
              <w:rPr>
                <w:sz w:val="18"/>
              </w:rPr>
            </w:pPr>
            <w:r>
              <w:rPr>
                <w:sz w:val="18"/>
              </w:rPr>
              <w:t>Kalite Yönetim Sistemi belgelendirme çalışmaları kapsamında süreç başlatılmış ama etkin olarak</w:t>
            </w:r>
            <w:r>
              <w:rPr>
                <w:spacing w:val="-14"/>
                <w:sz w:val="18"/>
              </w:rPr>
              <w:t xml:space="preserve"> </w:t>
            </w:r>
            <w:r>
              <w:rPr>
                <w:sz w:val="18"/>
              </w:rPr>
              <w:t>işletilmemiştir.</w:t>
            </w: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5"/>
              <w:ind w:left="70"/>
              <w:rPr>
                <w:sz w:val="16"/>
              </w:rPr>
            </w:pPr>
            <w:r>
              <w:rPr>
                <w:sz w:val="16"/>
              </w:rPr>
              <w:t>KFE 7.1.1</w:t>
            </w:r>
          </w:p>
        </w:tc>
        <w:tc>
          <w:tcPr>
            <w:tcW w:w="2034" w:type="dxa"/>
          </w:tcPr>
          <w:p w:rsidR="004549BD" w:rsidRDefault="004549BD" w:rsidP="009E0088">
            <w:pPr>
              <w:pStyle w:val="TableParagraph"/>
              <w:spacing w:before="11"/>
              <w:rPr>
                <w:b/>
                <w:sz w:val="26"/>
              </w:rPr>
            </w:pPr>
          </w:p>
          <w:p w:rsidR="004549BD" w:rsidRDefault="004549BD" w:rsidP="009E0088">
            <w:pPr>
              <w:pStyle w:val="TableParagraph"/>
              <w:ind w:left="137" w:right="125" w:hanging="1"/>
              <w:jc w:val="center"/>
              <w:rPr>
                <w:sz w:val="18"/>
              </w:rPr>
            </w:pPr>
            <w:r>
              <w:rPr>
                <w:sz w:val="18"/>
              </w:rPr>
              <w:t>Kontrol faaliyetlerinin uygulanmasına yönelik ilgili harcama birimi tarafından altı ayda bir rapor düzenlenerek Risk Belirleme ve Değerlendirme Komisyonuna gönderilecektir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230" w:right="201" w:firstLine="219"/>
              <w:rPr>
                <w:sz w:val="18"/>
              </w:rPr>
            </w:pPr>
            <w:r>
              <w:rPr>
                <w:sz w:val="18"/>
              </w:rPr>
              <w:t>Birim Yöneticileri</w:t>
            </w:r>
          </w:p>
        </w:tc>
        <w:tc>
          <w:tcPr>
            <w:tcW w:w="100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38"/>
              <w:ind w:left="70" w:right="56"/>
              <w:rPr>
                <w:sz w:val="16"/>
              </w:rPr>
            </w:pPr>
            <w:r>
              <w:rPr>
                <w:sz w:val="16"/>
              </w:rPr>
              <w:t>İzleme ve Yönlendirme Kurulu</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160" w:right="151"/>
              <w:jc w:val="center"/>
              <w:rPr>
                <w:sz w:val="18"/>
              </w:rPr>
            </w:pPr>
            <w:r>
              <w:rPr>
                <w:sz w:val="18"/>
              </w:rPr>
              <w:t>Rapor</w:t>
            </w:r>
          </w:p>
        </w:tc>
        <w:tc>
          <w:tcPr>
            <w:tcW w:w="122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3D331B" w:rsidP="009E0088">
            <w:pPr>
              <w:pStyle w:val="TableParagraph"/>
              <w:ind w:left="67" w:right="58"/>
              <w:jc w:val="center"/>
              <w:rPr>
                <w:sz w:val="18"/>
              </w:rPr>
            </w:pPr>
            <w:r>
              <w:rPr>
                <w:sz w:val="18"/>
              </w:rPr>
              <w:t>Aralık 2024</w:t>
            </w:r>
          </w:p>
        </w:tc>
        <w:tc>
          <w:tcPr>
            <w:tcW w:w="1248" w:type="dxa"/>
          </w:tcPr>
          <w:p w:rsidR="004549BD" w:rsidRDefault="004549BD" w:rsidP="009E0088">
            <w:pPr>
              <w:pStyle w:val="TableParagraph"/>
              <w:rPr>
                <w:sz w:val="18"/>
              </w:rPr>
            </w:pPr>
          </w:p>
        </w:tc>
      </w:tr>
      <w:tr w:rsidR="004549BD" w:rsidTr="009E0088">
        <w:trPr>
          <w:trHeight w:val="2690"/>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4549BD" w:rsidP="009E0088">
            <w:pPr>
              <w:pStyle w:val="TableParagraph"/>
              <w:ind w:left="70"/>
              <w:rPr>
                <w:sz w:val="18"/>
              </w:rPr>
            </w:pPr>
            <w:r>
              <w:rPr>
                <w:sz w:val="18"/>
              </w:rPr>
              <w:t>KFS 7.2</w:t>
            </w:r>
          </w:p>
        </w:tc>
        <w:tc>
          <w:tcPr>
            <w:tcW w:w="2186"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70" w:right="76"/>
              <w:rPr>
                <w:sz w:val="18"/>
              </w:rPr>
            </w:pPr>
            <w:r>
              <w:rPr>
                <w:sz w:val="18"/>
              </w:rPr>
              <w:t>Kontroller, gerekli hallerde, işlem öncesi kontrol, süreç kontrolü ve işlem sonrası kontrolleri de kapsamalıdır.</w:t>
            </w:r>
          </w:p>
        </w:tc>
        <w:tc>
          <w:tcPr>
            <w:tcW w:w="174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109" w:right="98"/>
              <w:jc w:val="center"/>
              <w:rPr>
                <w:sz w:val="18"/>
              </w:rPr>
            </w:pPr>
            <w:r>
              <w:rPr>
                <w:sz w:val="18"/>
              </w:rPr>
              <w:t>5018 sayılı Kanun gereği Üniversitemizde süreç kontrolü yapılmaktadır.</w:t>
            </w: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
              <w:rPr>
                <w:b/>
                <w:sz w:val="18"/>
              </w:rPr>
            </w:pPr>
          </w:p>
          <w:p w:rsidR="004549BD" w:rsidRDefault="004549BD" w:rsidP="009E0088">
            <w:pPr>
              <w:pStyle w:val="TableParagraph"/>
              <w:ind w:left="70"/>
              <w:rPr>
                <w:sz w:val="16"/>
              </w:rPr>
            </w:pPr>
            <w:r>
              <w:rPr>
                <w:sz w:val="16"/>
              </w:rPr>
              <w:t>KFE 7.2.1</w:t>
            </w:r>
          </w:p>
        </w:tc>
        <w:tc>
          <w:tcPr>
            <w:tcW w:w="2034" w:type="dxa"/>
          </w:tcPr>
          <w:p w:rsidR="004549BD" w:rsidRDefault="004549BD" w:rsidP="009E0088">
            <w:pPr>
              <w:pStyle w:val="TableParagraph"/>
              <w:spacing w:line="200" w:lineRule="atLeast"/>
              <w:ind w:left="70" w:right="94"/>
              <w:rPr>
                <w:sz w:val="18"/>
              </w:rPr>
            </w:pPr>
            <w:r>
              <w:rPr>
                <w:sz w:val="18"/>
              </w:rPr>
              <w:t>Belirlenmiş olan riskin etkisi ve muhtemel gerçekleşme olasılığı da göz önünde bulundurularak ilgili birimler tarafından kontrol faaliyetinin İşlem Öncesi Kontrol, Süreç Kontrolü ya da İşlem Sonrası Kontrol olmasına karar verilecek ve buna göre kontrol faaliyeti geliştirilecektir.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230" w:right="201" w:firstLine="219"/>
              <w:rPr>
                <w:sz w:val="18"/>
              </w:rPr>
            </w:pPr>
            <w:r>
              <w:rPr>
                <w:sz w:val="18"/>
              </w:rPr>
              <w:t>Birim Yöneticileri</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4549BD" w:rsidP="009E0088">
            <w:pPr>
              <w:pStyle w:val="TableParagraph"/>
              <w:ind w:left="260"/>
              <w:rPr>
                <w:sz w:val="18"/>
              </w:rPr>
            </w:pPr>
            <w:r>
              <w:rPr>
                <w:sz w:val="18"/>
              </w:rPr>
              <w:t>SGDB</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548" w:right="202" w:hanging="318"/>
              <w:rPr>
                <w:sz w:val="18"/>
              </w:rPr>
            </w:pPr>
            <w:r>
              <w:rPr>
                <w:sz w:val="18"/>
              </w:rPr>
              <w:t>Kontrol Faaliyeti Listeleri</w:t>
            </w:r>
          </w:p>
        </w:tc>
        <w:tc>
          <w:tcPr>
            <w:tcW w:w="122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3D331B" w:rsidP="009E0088">
            <w:pPr>
              <w:pStyle w:val="TableParagraph"/>
              <w:ind w:left="67" w:right="58"/>
              <w:jc w:val="center"/>
              <w:rPr>
                <w:sz w:val="18"/>
              </w:rPr>
            </w:pPr>
            <w:r>
              <w:rPr>
                <w:sz w:val="18"/>
              </w:rPr>
              <w:t>Aralık 2024</w:t>
            </w:r>
          </w:p>
        </w:tc>
        <w:tc>
          <w:tcPr>
            <w:tcW w:w="1248"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86"/>
        <w:gridCol w:w="1745"/>
        <w:gridCol w:w="871"/>
        <w:gridCol w:w="2034"/>
        <w:gridCol w:w="1321"/>
        <w:gridCol w:w="1001"/>
        <w:gridCol w:w="1697"/>
        <w:gridCol w:w="1220"/>
        <w:gridCol w:w="1248"/>
      </w:tblGrid>
      <w:tr w:rsidR="004549BD" w:rsidTr="009E0088">
        <w:trPr>
          <w:trHeight w:val="620"/>
        </w:trPr>
        <w:tc>
          <w:tcPr>
            <w:tcW w:w="821" w:type="dxa"/>
            <w:shd w:val="clear" w:color="auto" w:fill="F9BF90"/>
          </w:tcPr>
          <w:p w:rsidR="004549BD" w:rsidRDefault="004549BD" w:rsidP="009E0088">
            <w:pPr>
              <w:pStyle w:val="TableParagraph"/>
              <w:ind w:left="70" w:right="40"/>
              <w:rPr>
                <w:b/>
                <w:sz w:val="18"/>
              </w:rPr>
            </w:pPr>
            <w:r>
              <w:rPr>
                <w:b/>
                <w:sz w:val="18"/>
              </w:rPr>
              <w:t>Standart Kod No</w:t>
            </w:r>
          </w:p>
        </w:tc>
        <w:tc>
          <w:tcPr>
            <w:tcW w:w="2186" w:type="dxa"/>
            <w:shd w:val="clear" w:color="auto" w:fill="F9BF90"/>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745" w:type="dxa"/>
            <w:shd w:val="clear" w:color="auto" w:fill="F9BF90"/>
          </w:tcPr>
          <w:p w:rsidR="004549BD" w:rsidRDefault="004549BD" w:rsidP="009E0088">
            <w:pPr>
              <w:pStyle w:val="TableParagraph"/>
              <w:ind w:left="490"/>
              <w:rPr>
                <w:b/>
                <w:sz w:val="18"/>
              </w:rPr>
            </w:pPr>
            <w:r>
              <w:rPr>
                <w:b/>
                <w:sz w:val="18"/>
              </w:rPr>
              <w:t>Mevcut Durum</w:t>
            </w:r>
          </w:p>
        </w:tc>
        <w:tc>
          <w:tcPr>
            <w:tcW w:w="871" w:type="dxa"/>
            <w:shd w:val="clear" w:color="auto" w:fill="F9BF90"/>
          </w:tcPr>
          <w:p w:rsidR="004549BD" w:rsidRDefault="004549BD" w:rsidP="009E0088">
            <w:pPr>
              <w:pStyle w:val="TableParagraph"/>
              <w:spacing w:line="200" w:lineRule="atLeast"/>
              <w:ind w:left="190" w:right="178"/>
              <w:jc w:val="center"/>
              <w:rPr>
                <w:b/>
                <w:sz w:val="18"/>
              </w:rPr>
            </w:pPr>
            <w:r>
              <w:rPr>
                <w:b/>
                <w:sz w:val="18"/>
              </w:rPr>
              <w:t>Eylem Kod No</w:t>
            </w:r>
          </w:p>
        </w:tc>
        <w:tc>
          <w:tcPr>
            <w:tcW w:w="2034" w:type="dxa"/>
            <w:shd w:val="clear" w:color="auto" w:fill="F9BF90"/>
          </w:tcPr>
          <w:p w:rsidR="004549BD" w:rsidRDefault="004549BD" w:rsidP="009E0088">
            <w:pPr>
              <w:pStyle w:val="TableParagraph"/>
              <w:ind w:left="667" w:right="108" w:hanging="531"/>
              <w:rPr>
                <w:b/>
                <w:sz w:val="18"/>
              </w:rPr>
            </w:pPr>
            <w:r>
              <w:rPr>
                <w:b/>
                <w:sz w:val="18"/>
              </w:rPr>
              <w:t>Öngörülen Eylem veya Eylemler</w:t>
            </w:r>
          </w:p>
        </w:tc>
        <w:tc>
          <w:tcPr>
            <w:tcW w:w="1321" w:type="dxa"/>
            <w:shd w:val="clear" w:color="auto" w:fill="F9BF90"/>
          </w:tcPr>
          <w:p w:rsidR="004549BD" w:rsidRDefault="004549BD" w:rsidP="009E0088">
            <w:pPr>
              <w:pStyle w:val="TableParagraph"/>
              <w:spacing w:line="200" w:lineRule="atLeast"/>
              <w:ind w:left="137" w:right="49" w:hanging="61"/>
              <w:rPr>
                <w:b/>
                <w:sz w:val="18"/>
              </w:rPr>
            </w:pPr>
            <w:r>
              <w:rPr>
                <w:b/>
                <w:sz w:val="18"/>
              </w:rPr>
              <w:t>Sorumlu Birim veya Çalışma grubu üyeleri</w:t>
            </w:r>
          </w:p>
        </w:tc>
        <w:tc>
          <w:tcPr>
            <w:tcW w:w="1001" w:type="dxa"/>
            <w:shd w:val="clear" w:color="auto" w:fill="F9BF90"/>
          </w:tcPr>
          <w:p w:rsidR="004549BD" w:rsidRDefault="004549BD" w:rsidP="009E0088">
            <w:pPr>
              <w:pStyle w:val="TableParagraph"/>
              <w:spacing w:line="200" w:lineRule="atLeast"/>
              <w:ind w:left="110" w:right="98"/>
              <w:jc w:val="center"/>
              <w:rPr>
                <w:b/>
                <w:sz w:val="18"/>
              </w:rPr>
            </w:pPr>
            <w:r>
              <w:rPr>
                <w:b/>
                <w:sz w:val="18"/>
              </w:rPr>
              <w:t>İşbirliği Yapılacak Birim</w:t>
            </w:r>
          </w:p>
        </w:tc>
        <w:tc>
          <w:tcPr>
            <w:tcW w:w="1697" w:type="dxa"/>
            <w:shd w:val="clear" w:color="auto" w:fill="F9BF90"/>
          </w:tcPr>
          <w:p w:rsidR="004549BD" w:rsidRDefault="004549BD" w:rsidP="009E0088">
            <w:pPr>
              <w:pStyle w:val="TableParagraph"/>
              <w:ind w:left="160" w:right="151"/>
              <w:jc w:val="center"/>
              <w:rPr>
                <w:b/>
                <w:sz w:val="18"/>
              </w:rPr>
            </w:pPr>
            <w:r>
              <w:rPr>
                <w:b/>
                <w:sz w:val="18"/>
              </w:rPr>
              <w:t>Çıktı/ Sonuç</w:t>
            </w:r>
          </w:p>
        </w:tc>
        <w:tc>
          <w:tcPr>
            <w:tcW w:w="1220" w:type="dxa"/>
            <w:shd w:val="clear" w:color="auto" w:fill="F9BF90"/>
          </w:tcPr>
          <w:p w:rsidR="004549BD" w:rsidRDefault="004549BD" w:rsidP="009E0088">
            <w:pPr>
              <w:pStyle w:val="TableParagraph"/>
              <w:ind w:left="364" w:right="41" w:hanging="295"/>
              <w:rPr>
                <w:b/>
                <w:sz w:val="18"/>
              </w:rPr>
            </w:pPr>
            <w:r>
              <w:rPr>
                <w:b/>
                <w:sz w:val="18"/>
              </w:rPr>
              <w:t>Tamamlanma Tarihi</w:t>
            </w:r>
          </w:p>
        </w:tc>
        <w:tc>
          <w:tcPr>
            <w:tcW w:w="1248" w:type="dxa"/>
            <w:shd w:val="clear" w:color="auto" w:fill="F9BF90"/>
          </w:tcPr>
          <w:p w:rsidR="004549BD" w:rsidRDefault="004549BD" w:rsidP="009E0088">
            <w:pPr>
              <w:pStyle w:val="TableParagraph"/>
              <w:ind w:left="254"/>
              <w:rPr>
                <w:b/>
                <w:sz w:val="18"/>
              </w:rPr>
            </w:pPr>
            <w:r>
              <w:rPr>
                <w:b/>
                <w:sz w:val="18"/>
              </w:rPr>
              <w:t>Açıklama</w:t>
            </w:r>
          </w:p>
        </w:tc>
      </w:tr>
      <w:tr w:rsidR="004549BD" w:rsidTr="009E0088">
        <w:trPr>
          <w:trHeight w:val="2690"/>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4549BD" w:rsidP="009E0088">
            <w:pPr>
              <w:pStyle w:val="TableParagraph"/>
              <w:ind w:left="70"/>
              <w:rPr>
                <w:sz w:val="18"/>
              </w:rPr>
            </w:pPr>
            <w:r>
              <w:rPr>
                <w:sz w:val="18"/>
              </w:rPr>
              <w:t>KFS 7.3</w:t>
            </w:r>
          </w:p>
        </w:tc>
        <w:tc>
          <w:tcPr>
            <w:tcW w:w="2186"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70" w:right="126"/>
              <w:rPr>
                <w:sz w:val="18"/>
              </w:rPr>
            </w:pPr>
            <w:r>
              <w:rPr>
                <w:sz w:val="18"/>
              </w:rPr>
              <w:t>Kontrol faaliyetleri, varlıkların dönemsel kontrolünü ve güvenliğinin sağlanmasını kapsamalıdır.</w:t>
            </w:r>
          </w:p>
        </w:tc>
        <w:tc>
          <w:tcPr>
            <w:tcW w:w="1745"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110" w:right="98"/>
              <w:jc w:val="center"/>
              <w:rPr>
                <w:sz w:val="18"/>
              </w:rPr>
            </w:pPr>
            <w:r>
              <w:rPr>
                <w:sz w:val="18"/>
              </w:rPr>
              <w:t>Varlıkların dönemsel kontrolü muhasebe kayıtları üzerinden yapılmaktadır.</w:t>
            </w:r>
          </w:p>
          <w:p w:rsidR="004549BD" w:rsidRDefault="004549BD" w:rsidP="009E0088">
            <w:pPr>
              <w:pStyle w:val="TableParagraph"/>
              <w:ind w:left="82" w:right="72" w:hanging="1"/>
              <w:jc w:val="center"/>
              <w:rPr>
                <w:sz w:val="18"/>
              </w:rPr>
            </w:pPr>
            <w:r>
              <w:rPr>
                <w:sz w:val="18"/>
              </w:rPr>
              <w:t>Kesin Hesap ile Hazine ve Maliye Bakanlığı ile Sayıştay Başkanlığına gönderilmektedir.</w:t>
            </w: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
              <w:rPr>
                <w:b/>
                <w:sz w:val="18"/>
              </w:rPr>
            </w:pPr>
          </w:p>
          <w:p w:rsidR="004549BD" w:rsidRDefault="004549BD" w:rsidP="009E0088">
            <w:pPr>
              <w:pStyle w:val="TableParagraph"/>
              <w:ind w:left="70"/>
              <w:rPr>
                <w:sz w:val="16"/>
              </w:rPr>
            </w:pPr>
            <w:r>
              <w:rPr>
                <w:sz w:val="16"/>
              </w:rPr>
              <w:t>KFE 7.3.1</w:t>
            </w:r>
          </w:p>
        </w:tc>
        <w:tc>
          <w:tcPr>
            <w:tcW w:w="2034" w:type="dxa"/>
          </w:tcPr>
          <w:p w:rsidR="004549BD" w:rsidRDefault="004549BD" w:rsidP="009E0088">
            <w:pPr>
              <w:pStyle w:val="TableParagraph"/>
              <w:spacing w:line="200" w:lineRule="atLeast"/>
              <w:ind w:left="70" w:right="89"/>
              <w:rPr>
                <w:sz w:val="18"/>
              </w:rPr>
            </w:pPr>
            <w:r>
              <w:rPr>
                <w:sz w:val="18"/>
              </w:rPr>
              <w:t>Birimlerin, belirlenen periyotlar içerisinde kayıt ve belgeler dikkate alınmak suretiyle (muhasebe kayıtları, taşınır, taşınmaz kayıtları gibi) varlıkların güvenliğini de kapsayacak şekilde tüm varlıkların tespit ve sayımları yapılacak ve defter kayıtlarıyla karşılaştırılacaktır.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230" w:right="201" w:firstLine="219"/>
              <w:rPr>
                <w:sz w:val="18"/>
              </w:rPr>
            </w:pPr>
            <w:r>
              <w:rPr>
                <w:sz w:val="18"/>
              </w:rPr>
              <w:t>Birim Yöneticileri</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4549BD" w:rsidP="009E0088">
            <w:pPr>
              <w:pStyle w:val="TableParagraph"/>
              <w:ind w:left="260"/>
              <w:rPr>
                <w:sz w:val="18"/>
              </w:rPr>
            </w:pPr>
            <w:r>
              <w:rPr>
                <w:sz w:val="18"/>
              </w:rPr>
              <w:t>SGDB</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93" w:right="81"/>
              <w:jc w:val="center"/>
              <w:rPr>
                <w:sz w:val="18"/>
              </w:rPr>
            </w:pPr>
            <w:r>
              <w:rPr>
                <w:sz w:val="18"/>
              </w:rPr>
              <w:t>Taşınır mal yönetim dönemi hesap cetvelleri, Üniversite Yıllı Kesin Hesabı</w:t>
            </w:r>
          </w:p>
        </w:tc>
        <w:tc>
          <w:tcPr>
            <w:tcW w:w="122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3D331B" w:rsidP="009E0088">
            <w:pPr>
              <w:pStyle w:val="TableParagraph"/>
              <w:ind w:left="67" w:right="58"/>
              <w:jc w:val="center"/>
              <w:rPr>
                <w:sz w:val="18"/>
              </w:rPr>
            </w:pPr>
            <w:r>
              <w:rPr>
                <w:sz w:val="18"/>
              </w:rPr>
              <w:t>Aralık 2024</w:t>
            </w:r>
          </w:p>
        </w:tc>
        <w:tc>
          <w:tcPr>
            <w:tcW w:w="1248" w:type="dxa"/>
          </w:tcPr>
          <w:p w:rsidR="004549BD" w:rsidRDefault="004549BD" w:rsidP="009E0088">
            <w:pPr>
              <w:pStyle w:val="TableParagraph"/>
              <w:rPr>
                <w:sz w:val="18"/>
              </w:rPr>
            </w:pPr>
          </w:p>
        </w:tc>
      </w:tr>
      <w:tr w:rsidR="004549BD" w:rsidTr="009E0088">
        <w:trPr>
          <w:trHeight w:val="1210"/>
        </w:trPr>
        <w:tc>
          <w:tcPr>
            <w:tcW w:w="821" w:type="dxa"/>
          </w:tcPr>
          <w:p w:rsidR="004549BD" w:rsidRDefault="004549BD" w:rsidP="009E0088">
            <w:pPr>
              <w:pStyle w:val="TableParagraph"/>
              <w:rPr>
                <w:b/>
                <w:sz w:val="20"/>
              </w:rPr>
            </w:pPr>
          </w:p>
          <w:p w:rsidR="004549BD" w:rsidRDefault="004549BD" w:rsidP="009E0088">
            <w:pPr>
              <w:pStyle w:val="TableParagraph"/>
              <w:spacing w:before="7"/>
              <w:rPr>
                <w:b/>
                <w:sz w:val="23"/>
              </w:rPr>
            </w:pPr>
          </w:p>
          <w:p w:rsidR="004549BD" w:rsidRDefault="004549BD" w:rsidP="009E0088">
            <w:pPr>
              <w:pStyle w:val="TableParagraph"/>
              <w:ind w:left="70"/>
              <w:rPr>
                <w:sz w:val="18"/>
              </w:rPr>
            </w:pPr>
            <w:r>
              <w:rPr>
                <w:sz w:val="18"/>
              </w:rPr>
              <w:t>KFS 7.4</w:t>
            </w:r>
          </w:p>
        </w:tc>
        <w:tc>
          <w:tcPr>
            <w:tcW w:w="2186" w:type="dxa"/>
          </w:tcPr>
          <w:p w:rsidR="004549BD" w:rsidRDefault="004549BD" w:rsidP="009E0088">
            <w:pPr>
              <w:pStyle w:val="TableParagraph"/>
              <w:ind w:left="70" w:right="631"/>
              <w:rPr>
                <w:sz w:val="18"/>
              </w:rPr>
            </w:pPr>
            <w:r>
              <w:rPr>
                <w:sz w:val="18"/>
              </w:rPr>
              <w:t>Belirlenen kontrol yönteminin maliyeti beklenen faydayı aşmamalıdır.</w:t>
            </w:r>
          </w:p>
        </w:tc>
        <w:tc>
          <w:tcPr>
            <w:tcW w:w="1745" w:type="dxa"/>
          </w:tcPr>
          <w:p w:rsidR="004549BD" w:rsidRDefault="004549BD" w:rsidP="009E0088">
            <w:pPr>
              <w:pStyle w:val="TableParagraph"/>
              <w:rPr>
                <w:sz w:val="18"/>
              </w:rPr>
            </w:pPr>
          </w:p>
        </w:tc>
        <w:tc>
          <w:tcPr>
            <w:tcW w:w="871" w:type="dxa"/>
          </w:tcPr>
          <w:p w:rsidR="004549BD" w:rsidRDefault="004549BD" w:rsidP="009E0088">
            <w:pPr>
              <w:pStyle w:val="TableParagraph"/>
              <w:rPr>
                <w:b/>
                <w:sz w:val="18"/>
              </w:rPr>
            </w:pPr>
          </w:p>
          <w:p w:rsidR="004549BD" w:rsidRDefault="004549BD" w:rsidP="009E0088">
            <w:pPr>
              <w:pStyle w:val="TableParagraph"/>
              <w:spacing w:before="7"/>
              <w:rPr>
                <w:b/>
                <w:sz w:val="26"/>
              </w:rPr>
            </w:pPr>
          </w:p>
          <w:p w:rsidR="004549BD" w:rsidRDefault="004549BD" w:rsidP="009E0088">
            <w:pPr>
              <w:pStyle w:val="TableParagraph"/>
              <w:ind w:left="70"/>
              <w:rPr>
                <w:sz w:val="16"/>
              </w:rPr>
            </w:pPr>
            <w:r>
              <w:rPr>
                <w:sz w:val="16"/>
              </w:rPr>
              <w:t>KFE 7.4.1</w:t>
            </w:r>
          </w:p>
        </w:tc>
        <w:tc>
          <w:tcPr>
            <w:tcW w:w="2034" w:type="dxa"/>
          </w:tcPr>
          <w:p w:rsidR="004549BD" w:rsidRDefault="004549BD" w:rsidP="009E0088">
            <w:pPr>
              <w:pStyle w:val="TableParagraph"/>
              <w:ind w:left="70" w:right="104"/>
              <w:rPr>
                <w:sz w:val="18"/>
              </w:rPr>
            </w:pPr>
            <w:r>
              <w:rPr>
                <w:sz w:val="18"/>
              </w:rPr>
              <w:t>Risklerin etkisi ve gerçekleşme olasılığı göz önünde bulundurularak kontrol faaliyeti gerçekleştirilecektir.</w:t>
            </w:r>
          </w:p>
        </w:tc>
        <w:tc>
          <w:tcPr>
            <w:tcW w:w="1321" w:type="dxa"/>
          </w:tcPr>
          <w:p w:rsidR="004549BD" w:rsidRDefault="004549BD" w:rsidP="009E0088">
            <w:pPr>
              <w:pStyle w:val="TableParagraph"/>
              <w:rPr>
                <w:b/>
                <w:sz w:val="18"/>
              </w:rPr>
            </w:pPr>
          </w:p>
          <w:p w:rsidR="004549BD" w:rsidRDefault="004549BD" w:rsidP="009E0088">
            <w:pPr>
              <w:pStyle w:val="TableParagraph"/>
              <w:spacing w:before="7"/>
              <w:rPr>
                <w:b/>
                <w:sz w:val="26"/>
              </w:rPr>
            </w:pPr>
          </w:p>
          <w:p w:rsidR="004549BD" w:rsidRDefault="004549BD" w:rsidP="009E0088">
            <w:pPr>
              <w:pStyle w:val="TableParagraph"/>
              <w:ind w:left="51" w:right="42"/>
              <w:jc w:val="center"/>
              <w:rPr>
                <w:sz w:val="16"/>
              </w:rPr>
            </w:pPr>
            <w:r>
              <w:rPr>
                <w:sz w:val="16"/>
              </w:rPr>
              <w:t>Birim Yöneticileri</w:t>
            </w:r>
          </w:p>
        </w:tc>
        <w:tc>
          <w:tcPr>
            <w:tcW w:w="1001" w:type="dxa"/>
          </w:tcPr>
          <w:p w:rsidR="004549BD" w:rsidRDefault="004549BD" w:rsidP="009E0088">
            <w:pPr>
              <w:pStyle w:val="TableParagraph"/>
              <w:rPr>
                <w:b/>
                <w:sz w:val="18"/>
              </w:rPr>
            </w:pPr>
          </w:p>
          <w:p w:rsidR="004549BD" w:rsidRDefault="004549BD" w:rsidP="009E0088">
            <w:pPr>
              <w:pStyle w:val="TableParagraph"/>
              <w:spacing w:before="7"/>
              <w:rPr>
                <w:b/>
                <w:sz w:val="26"/>
              </w:rPr>
            </w:pPr>
          </w:p>
          <w:p w:rsidR="004549BD" w:rsidRDefault="004549BD" w:rsidP="009E0088">
            <w:pPr>
              <w:pStyle w:val="TableParagraph"/>
              <w:ind w:left="287"/>
              <w:rPr>
                <w:sz w:val="16"/>
              </w:rPr>
            </w:pPr>
            <w:r>
              <w:rPr>
                <w:sz w:val="16"/>
              </w:rPr>
              <w:t>SGDB</w:t>
            </w:r>
          </w:p>
        </w:tc>
        <w:tc>
          <w:tcPr>
            <w:tcW w:w="1697" w:type="dxa"/>
          </w:tcPr>
          <w:p w:rsidR="004549BD" w:rsidRDefault="004549BD" w:rsidP="009E0088">
            <w:pPr>
              <w:pStyle w:val="TableParagraph"/>
              <w:rPr>
                <w:b/>
                <w:sz w:val="20"/>
              </w:rPr>
            </w:pPr>
          </w:p>
          <w:p w:rsidR="004549BD" w:rsidRDefault="004549BD" w:rsidP="009E0088">
            <w:pPr>
              <w:pStyle w:val="TableParagraph"/>
              <w:spacing w:before="7"/>
              <w:rPr>
                <w:b/>
                <w:sz w:val="23"/>
              </w:rPr>
            </w:pPr>
          </w:p>
          <w:p w:rsidR="004549BD" w:rsidRDefault="004549BD" w:rsidP="009E0088">
            <w:pPr>
              <w:pStyle w:val="TableParagraph"/>
              <w:ind w:left="90" w:right="81"/>
              <w:jc w:val="center"/>
              <w:rPr>
                <w:sz w:val="18"/>
              </w:rPr>
            </w:pPr>
            <w:r>
              <w:rPr>
                <w:sz w:val="18"/>
              </w:rPr>
              <w:t>Kontrol faaliyeti</w:t>
            </w:r>
          </w:p>
        </w:tc>
        <w:tc>
          <w:tcPr>
            <w:tcW w:w="1220" w:type="dxa"/>
          </w:tcPr>
          <w:p w:rsidR="004549BD" w:rsidRDefault="004549BD" w:rsidP="009E0088">
            <w:pPr>
              <w:pStyle w:val="TableParagraph"/>
              <w:rPr>
                <w:b/>
                <w:sz w:val="20"/>
              </w:rPr>
            </w:pPr>
          </w:p>
          <w:p w:rsidR="004549BD" w:rsidRDefault="004549BD" w:rsidP="009E0088">
            <w:pPr>
              <w:pStyle w:val="TableParagraph"/>
              <w:spacing w:before="7"/>
              <w:rPr>
                <w:b/>
                <w:sz w:val="23"/>
              </w:rPr>
            </w:pPr>
          </w:p>
          <w:p w:rsidR="004549BD" w:rsidRDefault="004549BD" w:rsidP="009E0088">
            <w:pPr>
              <w:pStyle w:val="TableParagraph"/>
              <w:ind w:left="67" w:right="58"/>
              <w:jc w:val="center"/>
              <w:rPr>
                <w:sz w:val="18"/>
              </w:rPr>
            </w:pPr>
            <w:r>
              <w:rPr>
                <w:sz w:val="18"/>
              </w:rPr>
              <w:t>Aralık</w:t>
            </w:r>
            <w:r w:rsidR="003D331B">
              <w:rPr>
                <w:sz w:val="18"/>
              </w:rPr>
              <w:t xml:space="preserve"> 2024</w:t>
            </w:r>
          </w:p>
        </w:tc>
        <w:tc>
          <w:tcPr>
            <w:tcW w:w="1248" w:type="dxa"/>
          </w:tcPr>
          <w:p w:rsidR="004549BD" w:rsidRDefault="004549BD" w:rsidP="009E0088">
            <w:pPr>
              <w:pStyle w:val="TableParagraph"/>
              <w:rPr>
                <w:sz w:val="18"/>
              </w:rPr>
            </w:pPr>
          </w:p>
        </w:tc>
      </w:tr>
      <w:tr w:rsidR="004549BD" w:rsidTr="009E0088">
        <w:trPr>
          <w:trHeight w:val="459"/>
        </w:trPr>
        <w:tc>
          <w:tcPr>
            <w:tcW w:w="821" w:type="dxa"/>
            <w:shd w:val="clear" w:color="auto" w:fill="CCFFCC"/>
          </w:tcPr>
          <w:p w:rsidR="004549BD" w:rsidRDefault="004549BD" w:rsidP="009E0088">
            <w:pPr>
              <w:pStyle w:val="TableParagraph"/>
              <w:ind w:left="70"/>
              <w:rPr>
                <w:b/>
                <w:sz w:val="18"/>
              </w:rPr>
            </w:pPr>
            <w:r>
              <w:rPr>
                <w:b/>
                <w:sz w:val="18"/>
              </w:rPr>
              <w:t>KFS8</w:t>
            </w:r>
          </w:p>
        </w:tc>
        <w:tc>
          <w:tcPr>
            <w:tcW w:w="13323" w:type="dxa"/>
            <w:gridSpan w:val="9"/>
            <w:shd w:val="clear" w:color="auto" w:fill="CCFFCC"/>
          </w:tcPr>
          <w:p w:rsidR="004549BD" w:rsidRDefault="004549BD" w:rsidP="009E0088">
            <w:pPr>
              <w:pStyle w:val="TableParagraph"/>
              <w:ind w:left="70"/>
              <w:rPr>
                <w:sz w:val="20"/>
              </w:rPr>
            </w:pPr>
            <w:r>
              <w:rPr>
                <w:b/>
                <w:sz w:val="20"/>
              </w:rPr>
              <w:t xml:space="preserve">Prosedürlerin belirlenmesi ve belgelendirilmesi: </w:t>
            </w:r>
            <w:r>
              <w:rPr>
                <w:sz w:val="20"/>
              </w:rPr>
              <w:t>İdareler, faaliyetleri ile mali karar ve işlemleri için gerekli yazılı prosedürleri ve bu alanlara ilişkin</w:t>
            </w:r>
          </w:p>
          <w:p w:rsidR="004549BD" w:rsidRDefault="004549BD" w:rsidP="009E0088">
            <w:pPr>
              <w:pStyle w:val="TableParagraph"/>
              <w:spacing w:line="210" w:lineRule="exact"/>
              <w:ind w:left="70"/>
              <w:rPr>
                <w:sz w:val="20"/>
              </w:rPr>
            </w:pPr>
            <w:r>
              <w:rPr>
                <w:sz w:val="20"/>
              </w:rPr>
              <w:t>düzenlemeleri hazırlamalı, güncellemeli ve ilgili personelin erişimine sunmalıdır.</w:t>
            </w:r>
          </w:p>
        </w:tc>
      </w:tr>
      <w:tr w:rsidR="004549BD" w:rsidTr="009E0088">
        <w:trPr>
          <w:trHeight w:val="2276"/>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70"/>
              <w:rPr>
                <w:sz w:val="18"/>
              </w:rPr>
            </w:pPr>
            <w:r>
              <w:rPr>
                <w:sz w:val="18"/>
              </w:rPr>
              <w:t>KFS 8.1</w:t>
            </w:r>
          </w:p>
        </w:tc>
        <w:tc>
          <w:tcPr>
            <w:tcW w:w="2186"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ight="132"/>
              <w:rPr>
                <w:sz w:val="18"/>
              </w:rPr>
            </w:pPr>
            <w:r>
              <w:rPr>
                <w:sz w:val="18"/>
              </w:rPr>
              <w:t>İdareler, faaliyetleri ile mali karar ve işlemleri hakkında yazılı prosedürler belirlemelidir.</w:t>
            </w:r>
          </w:p>
        </w:tc>
        <w:tc>
          <w:tcPr>
            <w:tcW w:w="1745" w:type="dxa"/>
          </w:tcPr>
          <w:p w:rsidR="004549BD" w:rsidRDefault="004549BD" w:rsidP="009E0088">
            <w:pPr>
              <w:pStyle w:val="TableParagraph"/>
              <w:spacing w:before="11"/>
              <w:rPr>
                <w:b/>
                <w:sz w:val="26"/>
              </w:rPr>
            </w:pPr>
          </w:p>
          <w:p w:rsidR="004549BD" w:rsidRDefault="004549BD" w:rsidP="009E0088">
            <w:pPr>
              <w:pStyle w:val="TableParagraph"/>
              <w:ind w:left="70" w:right="80" w:firstLine="45"/>
              <w:rPr>
                <w:sz w:val="18"/>
              </w:rPr>
            </w:pPr>
            <w:r>
              <w:rPr>
                <w:sz w:val="18"/>
              </w:rPr>
              <w:t>Merkezi yönetim harcama belgeleri yönetmeliği ve diğer mevzuatlar ile Siirt Üniversitesi Harcama Genelgesi ile mali süreçleri yerine getirmektedir.</w:t>
            </w: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
              <w:rPr>
                <w:b/>
                <w:sz w:val="18"/>
              </w:rPr>
            </w:pPr>
          </w:p>
          <w:p w:rsidR="004549BD" w:rsidRDefault="004549BD" w:rsidP="009E0088">
            <w:pPr>
              <w:pStyle w:val="TableParagraph"/>
              <w:ind w:left="70"/>
              <w:rPr>
                <w:sz w:val="16"/>
              </w:rPr>
            </w:pPr>
            <w:r>
              <w:rPr>
                <w:sz w:val="16"/>
              </w:rPr>
              <w:t>KFE 8.1</w:t>
            </w:r>
          </w:p>
        </w:tc>
        <w:tc>
          <w:tcPr>
            <w:tcW w:w="2034" w:type="dxa"/>
          </w:tcPr>
          <w:p w:rsidR="004549BD" w:rsidRDefault="004549BD" w:rsidP="009E0088">
            <w:pPr>
              <w:pStyle w:val="TableParagraph"/>
              <w:spacing w:line="200" w:lineRule="atLeast"/>
              <w:ind w:left="70" w:right="120"/>
              <w:rPr>
                <w:sz w:val="18"/>
              </w:rPr>
            </w:pPr>
            <w:r>
              <w:rPr>
                <w:sz w:val="18"/>
              </w:rPr>
              <w:t>Üniversitemiz tüm faaliyetler ile mali karar ve işlemler hakkında yazılı prosedürler belirlemek amacıyla iş süreçlerine ilişkin düzenlenen iş akış şemaları Yönetmelik, Yönerge ve İç genelgeler yıllık olarak güncelleştirilecektir.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51" w:right="42"/>
              <w:jc w:val="center"/>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260"/>
              <w:rPr>
                <w:sz w:val="18"/>
              </w:rPr>
            </w:pPr>
            <w:r>
              <w:rPr>
                <w:sz w:val="18"/>
              </w:rPr>
              <w:t>SGDB</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160" w:right="151"/>
              <w:jc w:val="center"/>
              <w:rPr>
                <w:sz w:val="18"/>
              </w:rPr>
            </w:pPr>
            <w:r>
              <w:rPr>
                <w:sz w:val="18"/>
              </w:rPr>
              <w:t>Prosedürler</w:t>
            </w:r>
          </w:p>
        </w:tc>
        <w:tc>
          <w:tcPr>
            <w:tcW w:w="122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3D331B" w:rsidP="009E0088">
            <w:pPr>
              <w:pStyle w:val="TableParagraph"/>
              <w:ind w:left="67" w:right="58"/>
              <w:jc w:val="center"/>
              <w:rPr>
                <w:sz w:val="18"/>
              </w:rPr>
            </w:pPr>
            <w:r>
              <w:rPr>
                <w:sz w:val="18"/>
              </w:rPr>
              <w:t>Aralık 2024</w:t>
            </w:r>
          </w:p>
        </w:tc>
        <w:tc>
          <w:tcPr>
            <w:tcW w:w="1248"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76"/>
        <w:gridCol w:w="1732"/>
        <w:gridCol w:w="862"/>
        <w:gridCol w:w="2026"/>
        <w:gridCol w:w="1388"/>
        <w:gridCol w:w="993"/>
        <w:gridCol w:w="1689"/>
        <w:gridCol w:w="1221"/>
        <w:gridCol w:w="1236"/>
      </w:tblGrid>
      <w:tr w:rsidR="004549BD" w:rsidTr="009E0088">
        <w:trPr>
          <w:trHeight w:val="620"/>
        </w:trPr>
        <w:tc>
          <w:tcPr>
            <w:tcW w:w="821" w:type="dxa"/>
            <w:shd w:val="clear" w:color="auto" w:fill="F9BF90"/>
          </w:tcPr>
          <w:p w:rsidR="004549BD" w:rsidRDefault="004549BD" w:rsidP="009E0088">
            <w:pPr>
              <w:pStyle w:val="TableParagraph"/>
              <w:ind w:left="70" w:right="40"/>
              <w:rPr>
                <w:b/>
                <w:sz w:val="18"/>
              </w:rPr>
            </w:pPr>
            <w:r>
              <w:rPr>
                <w:b/>
                <w:sz w:val="18"/>
              </w:rPr>
              <w:t>Standart Kod No</w:t>
            </w:r>
          </w:p>
        </w:tc>
        <w:tc>
          <w:tcPr>
            <w:tcW w:w="2176" w:type="dxa"/>
            <w:shd w:val="clear" w:color="auto" w:fill="F9BF90"/>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732" w:type="dxa"/>
            <w:shd w:val="clear" w:color="auto" w:fill="F9BF90"/>
          </w:tcPr>
          <w:p w:rsidR="004549BD" w:rsidRDefault="004549BD" w:rsidP="009E0088">
            <w:pPr>
              <w:pStyle w:val="TableParagraph"/>
              <w:ind w:left="477"/>
              <w:rPr>
                <w:b/>
                <w:sz w:val="18"/>
              </w:rPr>
            </w:pPr>
            <w:r>
              <w:rPr>
                <w:b/>
                <w:sz w:val="18"/>
              </w:rPr>
              <w:t>Mevcut Durum</w:t>
            </w:r>
          </w:p>
        </w:tc>
        <w:tc>
          <w:tcPr>
            <w:tcW w:w="862" w:type="dxa"/>
            <w:shd w:val="clear" w:color="auto" w:fill="F9BF90"/>
          </w:tcPr>
          <w:p w:rsidR="004549BD" w:rsidRDefault="004549BD" w:rsidP="009E0088">
            <w:pPr>
              <w:pStyle w:val="TableParagraph"/>
              <w:spacing w:line="200" w:lineRule="atLeast"/>
              <w:ind w:left="186" w:right="174"/>
              <w:jc w:val="center"/>
              <w:rPr>
                <w:b/>
                <w:sz w:val="18"/>
              </w:rPr>
            </w:pPr>
            <w:r>
              <w:rPr>
                <w:b/>
                <w:sz w:val="18"/>
              </w:rPr>
              <w:t>Eylem Kod No</w:t>
            </w:r>
          </w:p>
        </w:tc>
        <w:tc>
          <w:tcPr>
            <w:tcW w:w="2026" w:type="dxa"/>
            <w:shd w:val="clear" w:color="auto" w:fill="F9BF90"/>
          </w:tcPr>
          <w:p w:rsidR="004549BD" w:rsidRDefault="004549BD" w:rsidP="009E0088">
            <w:pPr>
              <w:pStyle w:val="TableParagraph"/>
              <w:ind w:left="663" w:right="104" w:hanging="531"/>
              <w:rPr>
                <w:b/>
                <w:sz w:val="18"/>
              </w:rPr>
            </w:pPr>
            <w:r>
              <w:rPr>
                <w:b/>
                <w:sz w:val="18"/>
              </w:rPr>
              <w:t>Öngörülen Eylem veya Eylemler</w:t>
            </w:r>
          </w:p>
        </w:tc>
        <w:tc>
          <w:tcPr>
            <w:tcW w:w="1388" w:type="dxa"/>
            <w:shd w:val="clear" w:color="auto" w:fill="F9BF90"/>
          </w:tcPr>
          <w:p w:rsidR="004549BD" w:rsidRDefault="004549BD" w:rsidP="009E0088">
            <w:pPr>
              <w:pStyle w:val="TableParagraph"/>
              <w:spacing w:line="200" w:lineRule="atLeast"/>
              <w:ind w:left="171" w:right="82" w:hanging="61"/>
              <w:rPr>
                <w:b/>
                <w:sz w:val="18"/>
              </w:rPr>
            </w:pPr>
            <w:r>
              <w:rPr>
                <w:b/>
                <w:sz w:val="18"/>
              </w:rPr>
              <w:t>Sorumlu Birim veya Çalışma grubu üyeleri</w:t>
            </w:r>
          </w:p>
        </w:tc>
        <w:tc>
          <w:tcPr>
            <w:tcW w:w="993" w:type="dxa"/>
            <w:shd w:val="clear" w:color="auto" w:fill="F9BF90"/>
          </w:tcPr>
          <w:p w:rsidR="004549BD" w:rsidRDefault="004549BD" w:rsidP="009E0088">
            <w:pPr>
              <w:pStyle w:val="TableParagraph"/>
              <w:spacing w:line="200" w:lineRule="atLeast"/>
              <w:ind w:left="106" w:right="94"/>
              <w:jc w:val="center"/>
              <w:rPr>
                <w:b/>
                <w:sz w:val="18"/>
              </w:rPr>
            </w:pPr>
            <w:r>
              <w:rPr>
                <w:b/>
                <w:sz w:val="18"/>
              </w:rPr>
              <w:t>İşbirliği Yapılacak Birim</w:t>
            </w:r>
          </w:p>
        </w:tc>
        <w:tc>
          <w:tcPr>
            <w:tcW w:w="1689" w:type="dxa"/>
            <w:shd w:val="clear" w:color="auto" w:fill="F9BF90"/>
          </w:tcPr>
          <w:p w:rsidR="004549BD" w:rsidRDefault="004549BD" w:rsidP="009E0088">
            <w:pPr>
              <w:pStyle w:val="TableParagraph"/>
              <w:ind w:left="161" w:right="152"/>
              <w:jc w:val="center"/>
              <w:rPr>
                <w:b/>
                <w:sz w:val="18"/>
              </w:rPr>
            </w:pPr>
            <w:r>
              <w:rPr>
                <w:b/>
                <w:sz w:val="18"/>
              </w:rPr>
              <w:t>Çıktı/ Sonuç</w:t>
            </w:r>
          </w:p>
        </w:tc>
        <w:tc>
          <w:tcPr>
            <w:tcW w:w="1221" w:type="dxa"/>
            <w:shd w:val="clear" w:color="auto" w:fill="F9BF90"/>
          </w:tcPr>
          <w:p w:rsidR="004549BD" w:rsidRDefault="004549BD" w:rsidP="009E0088">
            <w:pPr>
              <w:pStyle w:val="TableParagraph"/>
              <w:ind w:left="365" w:right="41" w:hanging="295"/>
              <w:rPr>
                <w:b/>
                <w:sz w:val="18"/>
              </w:rPr>
            </w:pPr>
            <w:r>
              <w:rPr>
                <w:b/>
                <w:sz w:val="18"/>
              </w:rPr>
              <w:t>Tamamlanma Tarihi</w:t>
            </w:r>
          </w:p>
        </w:tc>
        <w:tc>
          <w:tcPr>
            <w:tcW w:w="1236" w:type="dxa"/>
            <w:shd w:val="clear" w:color="auto" w:fill="F9BF90"/>
          </w:tcPr>
          <w:p w:rsidR="004549BD" w:rsidRDefault="004549BD" w:rsidP="009E0088">
            <w:pPr>
              <w:pStyle w:val="TableParagraph"/>
              <w:ind w:left="248"/>
              <w:rPr>
                <w:b/>
                <w:sz w:val="18"/>
              </w:rPr>
            </w:pPr>
            <w:r>
              <w:rPr>
                <w:b/>
                <w:sz w:val="18"/>
              </w:rPr>
              <w:t>Açıklama</w:t>
            </w:r>
          </w:p>
        </w:tc>
      </w:tr>
      <w:tr w:rsidR="004549BD" w:rsidTr="009E0088">
        <w:trPr>
          <w:trHeight w:val="2276"/>
        </w:trPr>
        <w:tc>
          <w:tcPr>
            <w:tcW w:w="82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6"/>
              </w:rPr>
            </w:pPr>
          </w:p>
          <w:p w:rsidR="004549BD" w:rsidRDefault="004549BD" w:rsidP="009E0088">
            <w:pPr>
              <w:pStyle w:val="TableParagraph"/>
              <w:spacing w:before="1"/>
              <w:ind w:left="70"/>
              <w:rPr>
                <w:sz w:val="18"/>
              </w:rPr>
            </w:pPr>
            <w:r>
              <w:rPr>
                <w:sz w:val="18"/>
              </w:rPr>
              <w:t>KFS 8.2</w:t>
            </w:r>
          </w:p>
        </w:tc>
        <w:tc>
          <w:tcPr>
            <w:tcW w:w="2176"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1"/>
              </w:rPr>
            </w:pPr>
          </w:p>
          <w:p w:rsidR="004549BD" w:rsidRDefault="004549BD" w:rsidP="009E0088">
            <w:pPr>
              <w:pStyle w:val="TableParagraph"/>
              <w:spacing w:before="1"/>
              <w:ind w:left="70" w:right="91"/>
              <w:rPr>
                <w:sz w:val="18"/>
              </w:rPr>
            </w:pPr>
            <w:r>
              <w:rPr>
                <w:sz w:val="18"/>
              </w:rPr>
              <w:t>Prosedürler ve ilgili dokümanlar, faaliyet veya mali karar ve işlemin başlaması, uygulanması ve sonuçlandırılması aşamalarını kapsamalıdır.</w:t>
            </w:r>
          </w:p>
        </w:tc>
        <w:tc>
          <w:tcPr>
            <w:tcW w:w="1732" w:type="dxa"/>
            <w:vMerge w:val="restart"/>
          </w:tcPr>
          <w:p w:rsidR="004549BD" w:rsidRDefault="004549BD" w:rsidP="009E0088">
            <w:pPr>
              <w:pStyle w:val="TableParagraph"/>
              <w:rPr>
                <w:sz w:val="18"/>
              </w:rPr>
            </w:pPr>
          </w:p>
        </w:tc>
        <w:tc>
          <w:tcPr>
            <w:tcW w:w="862"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
              <w:rPr>
                <w:b/>
                <w:sz w:val="18"/>
              </w:rPr>
            </w:pPr>
          </w:p>
          <w:p w:rsidR="004549BD" w:rsidRDefault="004549BD" w:rsidP="009E0088">
            <w:pPr>
              <w:pStyle w:val="TableParagraph"/>
              <w:ind w:left="70"/>
              <w:rPr>
                <w:sz w:val="16"/>
              </w:rPr>
            </w:pPr>
            <w:r>
              <w:rPr>
                <w:sz w:val="16"/>
              </w:rPr>
              <w:t>KFE 8.2.1.</w:t>
            </w:r>
          </w:p>
        </w:tc>
        <w:tc>
          <w:tcPr>
            <w:tcW w:w="2026" w:type="dxa"/>
          </w:tcPr>
          <w:p w:rsidR="004549BD" w:rsidRDefault="004549BD" w:rsidP="00F81C8F">
            <w:pPr>
              <w:pStyle w:val="TableParagraph"/>
              <w:ind w:left="70" w:right="96"/>
              <w:rPr>
                <w:sz w:val="18"/>
              </w:rPr>
            </w:pPr>
            <w:r>
              <w:rPr>
                <w:sz w:val="18"/>
              </w:rPr>
              <w:t xml:space="preserve">Birimler tarafından belirlenen prosedürler ve ilgili </w:t>
            </w:r>
            <w:proofErr w:type="spellStart"/>
            <w:r>
              <w:rPr>
                <w:sz w:val="18"/>
              </w:rPr>
              <w:t>dökümanlar</w:t>
            </w:r>
            <w:proofErr w:type="spellEnd"/>
            <w:r>
              <w:rPr>
                <w:sz w:val="18"/>
              </w:rPr>
              <w:t xml:space="preserve"> faaliyet veya mali işlemin başlangıcından sonuçlandırılmasına kadar olan bütün aşamaları kapsayacak şekilde</w:t>
            </w:r>
            <w:r w:rsidR="00F81C8F">
              <w:rPr>
                <w:sz w:val="18"/>
              </w:rPr>
              <w:t xml:space="preserve"> </w:t>
            </w:r>
            <w:r>
              <w:rPr>
                <w:sz w:val="18"/>
              </w:rPr>
              <w:t>düzenlenmesine yönelik analizler yapılacaktır.</w:t>
            </w:r>
          </w:p>
        </w:tc>
        <w:tc>
          <w:tcPr>
            <w:tcW w:w="1388"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19"/>
              </w:rPr>
            </w:pPr>
          </w:p>
          <w:p w:rsidR="004549BD" w:rsidRDefault="004549BD" w:rsidP="009E0088">
            <w:pPr>
              <w:pStyle w:val="TableParagraph"/>
              <w:spacing w:before="1"/>
              <w:ind w:left="71" w:right="59"/>
              <w:jc w:val="center"/>
              <w:rPr>
                <w:sz w:val="18"/>
              </w:rPr>
            </w:pPr>
            <w:r>
              <w:rPr>
                <w:sz w:val="18"/>
              </w:rPr>
              <w:t>Birim Yöneticileri, Kalite Koordinatörlüğü</w:t>
            </w:r>
          </w:p>
        </w:tc>
        <w:tc>
          <w:tcPr>
            <w:tcW w:w="993"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6"/>
              </w:rPr>
            </w:pPr>
          </w:p>
          <w:p w:rsidR="004549BD" w:rsidRDefault="004549BD" w:rsidP="009E0088">
            <w:pPr>
              <w:pStyle w:val="TableParagraph"/>
              <w:spacing w:before="1"/>
              <w:ind w:left="256"/>
              <w:rPr>
                <w:sz w:val="18"/>
              </w:rPr>
            </w:pPr>
            <w:r>
              <w:rPr>
                <w:sz w:val="18"/>
              </w:rPr>
              <w:t>SGDB</w:t>
            </w:r>
          </w:p>
        </w:tc>
        <w:tc>
          <w:tcPr>
            <w:tcW w:w="1689" w:type="dxa"/>
            <w:vMerge w:val="restart"/>
          </w:tcPr>
          <w:p w:rsidR="004549BD" w:rsidRDefault="004549BD" w:rsidP="009E0088">
            <w:pPr>
              <w:pStyle w:val="TableParagraph"/>
              <w:rPr>
                <w:b/>
                <w:sz w:val="20"/>
              </w:rPr>
            </w:pPr>
          </w:p>
          <w:p w:rsidR="004549BD" w:rsidRDefault="004549BD" w:rsidP="009E0088">
            <w:pPr>
              <w:pStyle w:val="TableParagraph"/>
              <w:spacing w:before="4"/>
              <w:rPr>
                <w:b/>
                <w:sz w:val="25"/>
              </w:rPr>
            </w:pPr>
          </w:p>
          <w:p w:rsidR="004549BD" w:rsidRDefault="004549BD" w:rsidP="009E0088">
            <w:pPr>
              <w:pStyle w:val="TableParagraph"/>
              <w:spacing w:before="1"/>
              <w:ind w:left="77" w:right="65" w:hanging="1"/>
              <w:jc w:val="center"/>
              <w:rPr>
                <w:sz w:val="18"/>
              </w:rPr>
            </w:pPr>
            <w:r>
              <w:rPr>
                <w:sz w:val="18"/>
              </w:rPr>
              <w:t xml:space="preserve">Prosedürler ve ilgili </w:t>
            </w:r>
            <w:proofErr w:type="spellStart"/>
            <w:r>
              <w:rPr>
                <w:sz w:val="18"/>
              </w:rPr>
              <w:t>dökümanlar</w:t>
            </w:r>
            <w:proofErr w:type="spellEnd"/>
            <w:r>
              <w:rPr>
                <w:sz w:val="18"/>
              </w:rPr>
              <w:t xml:space="preserve">, </w:t>
            </w:r>
            <w:r>
              <w:rPr>
                <w:spacing w:val="-3"/>
                <w:sz w:val="18"/>
              </w:rPr>
              <w:t xml:space="preserve">faaliyet, </w:t>
            </w:r>
            <w:r>
              <w:rPr>
                <w:sz w:val="18"/>
              </w:rPr>
              <w:t>mali karar ve işlemlerin başlaması, uygulanması ve sonuçlandırılması aşamalarının hazırlanması sağlanmış</w:t>
            </w:r>
          </w:p>
          <w:p w:rsidR="004549BD" w:rsidRDefault="004549BD" w:rsidP="009E0088">
            <w:pPr>
              <w:pStyle w:val="TableParagraph"/>
              <w:ind w:left="161" w:right="152"/>
              <w:jc w:val="center"/>
              <w:rPr>
                <w:sz w:val="18"/>
              </w:rPr>
            </w:pPr>
            <w:r>
              <w:rPr>
                <w:sz w:val="18"/>
              </w:rPr>
              <w:t>olacaktır.</w:t>
            </w:r>
          </w:p>
        </w:tc>
        <w:tc>
          <w:tcPr>
            <w:tcW w:w="122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6"/>
              </w:rPr>
            </w:pPr>
          </w:p>
          <w:p w:rsidR="004549BD" w:rsidRDefault="003D331B" w:rsidP="009E0088">
            <w:pPr>
              <w:pStyle w:val="TableParagraph"/>
              <w:spacing w:before="1"/>
              <w:ind w:left="178"/>
              <w:rPr>
                <w:sz w:val="18"/>
              </w:rPr>
            </w:pPr>
            <w:r>
              <w:rPr>
                <w:sz w:val="18"/>
              </w:rPr>
              <w:t>Aralık 2024</w:t>
            </w:r>
          </w:p>
        </w:tc>
        <w:tc>
          <w:tcPr>
            <w:tcW w:w="1236" w:type="dxa"/>
            <w:vMerge w:val="restart"/>
          </w:tcPr>
          <w:p w:rsidR="004549BD" w:rsidRDefault="004549BD" w:rsidP="009E0088">
            <w:pPr>
              <w:pStyle w:val="TableParagraph"/>
              <w:rPr>
                <w:sz w:val="18"/>
              </w:rPr>
            </w:pPr>
          </w:p>
        </w:tc>
      </w:tr>
      <w:tr w:rsidR="004549BD" w:rsidTr="009E0088">
        <w:trPr>
          <w:trHeight w:val="827"/>
        </w:trPr>
        <w:tc>
          <w:tcPr>
            <w:tcW w:w="821" w:type="dxa"/>
            <w:vMerge/>
            <w:tcBorders>
              <w:top w:val="nil"/>
            </w:tcBorders>
          </w:tcPr>
          <w:p w:rsidR="004549BD" w:rsidRDefault="004549BD" w:rsidP="009E0088">
            <w:pPr>
              <w:rPr>
                <w:sz w:val="2"/>
                <w:szCs w:val="2"/>
              </w:rPr>
            </w:pPr>
          </w:p>
        </w:tc>
        <w:tc>
          <w:tcPr>
            <w:tcW w:w="2176" w:type="dxa"/>
            <w:vMerge/>
            <w:tcBorders>
              <w:top w:val="nil"/>
            </w:tcBorders>
          </w:tcPr>
          <w:p w:rsidR="004549BD" w:rsidRDefault="004549BD" w:rsidP="009E0088">
            <w:pPr>
              <w:rPr>
                <w:sz w:val="2"/>
                <w:szCs w:val="2"/>
              </w:rPr>
            </w:pPr>
          </w:p>
        </w:tc>
        <w:tc>
          <w:tcPr>
            <w:tcW w:w="1732" w:type="dxa"/>
            <w:vMerge/>
            <w:tcBorders>
              <w:top w:val="nil"/>
            </w:tcBorders>
          </w:tcPr>
          <w:p w:rsidR="004549BD" w:rsidRDefault="004549BD" w:rsidP="009E0088">
            <w:pPr>
              <w:rPr>
                <w:sz w:val="2"/>
                <w:szCs w:val="2"/>
              </w:rPr>
            </w:pPr>
          </w:p>
        </w:tc>
        <w:tc>
          <w:tcPr>
            <w:tcW w:w="862" w:type="dxa"/>
          </w:tcPr>
          <w:p w:rsidR="004549BD" w:rsidRDefault="004549BD" w:rsidP="009E0088">
            <w:pPr>
              <w:pStyle w:val="TableParagraph"/>
              <w:rPr>
                <w:b/>
                <w:sz w:val="18"/>
              </w:rPr>
            </w:pPr>
          </w:p>
          <w:p w:rsidR="004549BD" w:rsidRDefault="004549BD" w:rsidP="009E0088">
            <w:pPr>
              <w:pStyle w:val="TableParagraph"/>
              <w:spacing w:before="115"/>
              <w:ind w:left="70"/>
              <w:rPr>
                <w:sz w:val="16"/>
              </w:rPr>
            </w:pPr>
            <w:r>
              <w:rPr>
                <w:sz w:val="16"/>
              </w:rPr>
              <w:t>KFE 8.2.2.</w:t>
            </w:r>
          </w:p>
        </w:tc>
        <w:tc>
          <w:tcPr>
            <w:tcW w:w="2026" w:type="dxa"/>
          </w:tcPr>
          <w:p w:rsidR="004549BD" w:rsidRDefault="004549BD" w:rsidP="009E0088">
            <w:pPr>
              <w:pStyle w:val="TableParagraph"/>
              <w:spacing w:line="200" w:lineRule="atLeast"/>
              <w:ind w:left="70" w:right="256"/>
              <w:rPr>
                <w:sz w:val="18"/>
              </w:rPr>
            </w:pPr>
            <w:r>
              <w:rPr>
                <w:sz w:val="18"/>
              </w:rPr>
              <w:t>Analiz sonuç</w:t>
            </w:r>
            <w:r w:rsidR="00F81C8F">
              <w:rPr>
                <w:sz w:val="18"/>
              </w:rPr>
              <w:t>l</w:t>
            </w:r>
            <w:r>
              <w:rPr>
                <w:sz w:val="18"/>
              </w:rPr>
              <w:t xml:space="preserve">arına göre ilgili prosedürler ve </w:t>
            </w:r>
            <w:r w:rsidR="00F81C8F">
              <w:rPr>
                <w:sz w:val="18"/>
              </w:rPr>
              <w:t>dokümanlar</w:t>
            </w:r>
            <w:r>
              <w:rPr>
                <w:sz w:val="18"/>
              </w:rPr>
              <w:t xml:space="preserve"> revize edilecektir.</w:t>
            </w:r>
          </w:p>
        </w:tc>
        <w:tc>
          <w:tcPr>
            <w:tcW w:w="1388" w:type="dxa"/>
            <w:vMerge/>
            <w:tcBorders>
              <w:top w:val="nil"/>
            </w:tcBorders>
          </w:tcPr>
          <w:p w:rsidR="004549BD" w:rsidRDefault="004549BD" w:rsidP="009E0088">
            <w:pPr>
              <w:rPr>
                <w:sz w:val="2"/>
                <w:szCs w:val="2"/>
              </w:rPr>
            </w:pPr>
          </w:p>
        </w:tc>
        <w:tc>
          <w:tcPr>
            <w:tcW w:w="993" w:type="dxa"/>
            <w:vMerge/>
            <w:tcBorders>
              <w:top w:val="nil"/>
            </w:tcBorders>
          </w:tcPr>
          <w:p w:rsidR="004549BD" w:rsidRDefault="004549BD" w:rsidP="009E0088">
            <w:pPr>
              <w:rPr>
                <w:sz w:val="2"/>
                <w:szCs w:val="2"/>
              </w:rPr>
            </w:pPr>
          </w:p>
        </w:tc>
        <w:tc>
          <w:tcPr>
            <w:tcW w:w="1689" w:type="dxa"/>
            <w:vMerge/>
            <w:tcBorders>
              <w:top w:val="nil"/>
            </w:tcBorders>
          </w:tcPr>
          <w:p w:rsidR="004549BD" w:rsidRDefault="004549BD" w:rsidP="009E0088">
            <w:pPr>
              <w:rPr>
                <w:sz w:val="2"/>
                <w:szCs w:val="2"/>
              </w:rPr>
            </w:pPr>
          </w:p>
        </w:tc>
        <w:tc>
          <w:tcPr>
            <w:tcW w:w="1221" w:type="dxa"/>
            <w:vMerge/>
            <w:tcBorders>
              <w:top w:val="nil"/>
            </w:tcBorders>
          </w:tcPr>
          <w:p w:rsidR="004549BD" w:rsidRDefault="004549BD" w:rsidP="009E0088">
            <w:pPr>
              <w:rPr>
                <w:sz w:val="2"/>
                <w:szCs w:val="2"/>
              </w:rPr>
            </w:pPr>
          </w:p>
        </w:tc>
        <w:tc>
          <w:tcPr>
            <w:tcW w:w="1236" w:type="dxa"/>
            <w:vMerge/>
            <w:tcBorders>
              <w:top w:val="nil"/>
            </w:tcBorders>
          </w:tcPr>
          <w:p w:rsidR="004549BD" w:rsidRDefault="004549BD" w:rsidP="009E0088">
            <w:pPr>
              <w:rPr>
                <w:sz w:val="2"/>
                <w:szCs w:val="2"/>
              </w:rPr>
            </w:pPr>
          </w:p>
        </w:tc>
      </w:tr>
      <w:tr w:rsidR="004549BD" w:rsidTr="009E0088">
        <w:trPr>
          <w:trHeight w:val="1655"/>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Pr>
                <w:sz w:val="18"/>
              </w:rPr>
            </w:pPr>
            <w:r>
              <w:rPr>
                <w:sz w:val="18"/>
              </w:rPr>
              <w:t>KFS 8.3</w:t>
            </w:r>
          </w:p>
        </w:tc>
        <w:tc>
          <w:tcPr>
            <w:tcW w:w="2176" w:type="dxa"/>
          </w:tcPr>
          <w:p w:rsidR="004549BD" w:rsidRDefault="004549BD" w:rsidP="009E0088">
            <w:pPr>
              <w:pStyle w:val="TableParagraph"/>
              <w:spacing w:before="11"/>
              <w:rPr>
                <w:b/>
                <w:sz w:val="17"/>
              </w:rPr>
            </w:pPr>
          </w:p>
          <w:p w:rsidR="004549BD" w:rsidRDefault="004549BD" w:rsidP="009E0088">
            <w:pPr>
              <w:pStyle w:val="TableParagraph"/>
              <w:ind w:left="70" w:right="91"/>
              <w:rPr>
                <w:sz w:val="18"/>
              </w:rPr>
            </w:pPr>
            <w:r>
              <w:rPr>
                <w:sz w:val="18"/>
              </w:rPr>
              <w:t>Prosedürler ve ilgili dokümanlar, güncel, kapsamlı, mevzuata uygun ve ilgili personel tarafından anlaşılabilir</w:t>
            </w:r>
          </w:p>
          <w:p w:rsidR="004549BD" w:rsidRDefault="004549BD" w:rsidP="009E0088">
            <w:pPr>
              <w:pStyle w:val="TableParagraph"/>
              <w:ind w:left="70"/>
              <w:rPr>
                <w:sz w:val="18"/>
              </w:rPr>
            </w:pPr>
            <w:r>
              <w:rPr>
                <w:sz w:val="18"/>
              </w:rPr>
              <w:t>ve ulaşılabilir olmalıdır.</w:t>
            </w:r>
          </w:p>
        </w:tc>
        <w:tc>
          <w:tcPr>
            <w:tcW w:w="1732" w:type="dxa"/>
          </w:tcPr>
          <w:p w:rsidR="004549BD" w:rsidRDefault="004549BD" w:rsidP="009E0088">
            <w:pPr>
              <w:pStyle w:val="TableParagraph"/>
              <w:ind w:left="160" w:right="149"/>
              <w:jc w:val="center"/>
              <w:rPr>
                <w:sz w:val="18"/>
              </w:rPr>
            </w:pPr>
            <w:r>
              <w:rPr>
                <w:sz w:val="18"/>
              </w:rPr>
              <w:t>Üniversitemiz web sayfasında güncel olarak yayınlanmaktadır.</w:t>
            </w:r>
          </w:p>
        </w:tc>
        <w:tc>
          <w:tcPr>
            <w:tcW w:w="862"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5"/>
              <w:ind w:left="70"/>
              <w:rPr>
                <w:sz w:val="16"/>
              </w:rPr>
            </w:pPr>
            <w:r>
              <w:rPr>
                <w:sz w:val="16"/>
              </w:rPr>
              <w:t>KFE 8.3</w:t>
            </w:r>
          </w:p>
        </w:tc>
        <w:tc>
          <w:tcPr>
            <w:tcW w:w="2026" w:type="dxa"/>
          </w:tcPr>
          <w:p w:rsidR="004549BD" w:rsidRDefault="004549BD" w:rsidP="009E0088">
            <w:pPr>
              <w:pStyle w:val="TableParagraph"/>
              <w:spacing w:line="200" w:lineRule="atLeast"/>
              <w:ind w:left="70" w:right="151"/>
              <w:rPr>
                <w:sz w:val="18"/>
              </w:rPr>
            </w:pPr>
            <w:r>
              <w:rPr>
                <w:sz w:val="18"/>
              </w:rPr>
              <w:t>Hazırlanan prosedür ve dokümanlar birim içi yazışmalar ile ve web ortamında erişilebilirliği ve güncelliğinin sürdürülmesi çalışmaları devam edecektir.</w:t>
            </w:r>
          </w:p>
        </w:tc>
        <w:tc>
          <w:tcPr>
            <w:tcW w:w="1388"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71" w:right="60"/>
              <w:jc w:val="center"/>
              <w:rPr>
                <w:sz w:val="18"/>
              </w:rPr>
            </w:pPr>
            <w:r>
              <w:rPr>
                <w:sz w:val="18"/>
              </w:rPr>
              <w:t>Kalite Koordinatörlüğü, BİDB</w:t>
            </w:r>
          </w:p>
        </w:tc>
        <w:tc>
          <w:tcPr>
            <w:tcW w:w="99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right="244"/>
              <w:jc w:val="right"/>
              <w:rPr>
                <w:sz w:val="18"/>
              </w:rPr>
            </w:pPr>
            <w:r>
              <w:rPr>
                <w:sz w:val="18"/>
              </w:rPr>
              <w:t>SGDB</w:t>
            </w:r>
          </w:p>
        </w:tc>
        <w:tc>
          <w:tcPr>
            <w:tcW w:w="1689"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5"/>
              <w:ind w:left="161" w:right="152"/>
              <w:jc w:val="center"/>
              <w:rPr>
                <w:sz w:val="16"/>
              </w:rPr>
            </w:pPr>
            <w:r>
              <w:rPr>
                <w:sz w:val="16"/>
              </w:rPr>
              <w:t>Duyuru.</w:t>
            </w:r>
          </w:p>
        </w:tc>
        <w:tc>
          <w:tcPr>
            <w:tcW w:w="12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3D331B" w:rsidP="009E0088">
            <w:pPr>
              <w:pStyle w:val="TableParagraph"/>
              <w:ind w:left="157" w:right="148"/>
              <w:jc w:val="center"/>
              <w:rPr>
                <w:sz w:val="18"/>
              </w:rPr>
            </w:pPr>
            <w:r>
              <w:rPr>
                <w:sz w:val="18"/>
              </w:rPr>
              <w:t>Aralık 2024</w:t>
            </w:r>
          </w:p>
        </w:tc>
        <w:tc>
          <w:tcPr>
            <w:tcW w:w="1236" w:type="dxa"/>
          </w:tcPr>
          <w:p w:rsidR="004549BD" w:rsidRDefault="004549BD" w:rsidP="009E0088">
            <w:pPr>
              <w:pStyle w:val="TableParagraph"/>
              <w:rPr>
                <w:sz w:val="18"/>
              </w:rPr>
            </w:pPr>
          </w:p>
        </w:tc>
      </w:tr>
      <w:tr w:rsidR="004549BD" w:rsidTr="009E0088">
        <w:trPr>
          <w:trHeight w:val="870"/>
        </w:trPr>
        <w:tc>
          <w:tcPr>
            <w:tcW w:w="821" w:type="dxa"/>
            <w:shd w:val="clear" w:color="auto" w:fill="CCFFCC"/>
          </w:tcPr>
          <w:p w:rsidR="004549BD" w:rsidRDefault="004549BD" w:rsidP="009E0088">
            <w:pPr>
              <w:pStyle w:val="TableParagraph"/>
              <w:ind w:left="70"/>
              <w:rPr>
                <w:b/>
                <w:sz w:val="18"/>
              </w:rPr>
            </w:pPr>
            <w:r>
              <w:rPr>
                <w:b/>
                <w:sz w:val="18"/>
              </w:rPr>
              <w:t>KFS9</w:t>
            </w:r>
          </w:p>
        </w:tc>
        <w:tc>
          <w:tcPr>
            <w:tcW w:w="13323" w:type="dxa"/>
            <w:gridSpan w:val="9"/>
            <w:shd w:val="clear" w:color="auto" w:fill="CCFFCC"/>
          </w:tcPr>
          <w:p w:rsidR="004549BD" w:rsidRDefault="004549BD" w:rsidP="009E0088">
            <w:pPr>
              <w:pStyle w:val="TableParagraph"/>
              <w:ind w:left="70"/>
              <w:rPr>
                <w:sz w:val="20"/>
              </w:rPr>
            </w:pPr>
            <w:r>
              <w:rPr>
                <w:b/>
                <w:sz w:val="20"/>
              </w:rPr>
              <w:t>Görevler ayrılığı:</w:t>
            </w:r>
            <w:r>
              <w:rPr>
                <w:sz w:val="20"/>
              </w:rPr>
              <w:t>Hata, eksiklik, yanlışlık, usulsüzlük ve yolsuzluk risklerini azaltmak için faaliyetler ile mali karar ve işlemlerin onaylanması, uygulanması,</w:t>
            </w:r>
          </w:p>
          <w:p w:rsidR="004549BD" w:rsidRDefault="004549BD" w:rsidP="009E0088">
            <w:pPr>
              <w:pStyle w:val="TableParagraph"/>
              <w:ind w:left="70"/>
              <w:rPr>
                <w:sz w:val="20"/>
              </w:rPr>
            </w:pPr>
            <w:r>
              <w:rPr>
                <w:sz w:val="20"/>
              </w:rPr>
              <w:t>kaydedilmesi ve kontrol edilmesi görevleri personel arasında paylaştırılmalıdır.</w:t>
            </w:r>
          </w:p>
        </w:tc>
      </w:tr>
      <w:tr w:rsidR="004549BD" w:rsidTr="009E0088">
        <w:trPr>
          <w:trHeight w:val="2690"/>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4549BD" w:rsidP="009E0088">
            <w:pPr>
              <w:pStyle w:val="TableParagraph"/>
              <w:ind w:left="70"/>
              <w:rPr>
                <w:sz w:val="18"/>
              </w:rPr>
            </w:pPr>
            <w:r>
              <w:rPr>
                <w:sz w:val="18"/>
              </w:rPr>
              <w:t>KFS 9.1</w:t>
            </w:r>
          </w:p>
        </w:tc>
        <w:tc>
          <w:tcPr>
            <w:tcW w:w="2176"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ight="57"/>
              <w:rPr>
                <w:sz w:val="18"/>
              </w:rPr>
            </w:pPr>
            <w:r>
              <w:rPr>
                <w:sz w:val="18"/>
              </w:rPr>
              <w:t>Her faaliyet veya mali karar ve işlemin onaylanması, uygulanması, kaydedilmesi ve kontrolü görevleri farklı kişilere verilmelidir.</w:t>
            </w:r>
          </w:p>
        </w:tc>
        <w:tc>
          <w:tcPr>
            <w:tcW w:w="173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161" w:right="149"/>
              <w:jc w:val="center"/>
              <w:rPr>
                <w:sz w:val="18"/>
              </w:rPr>
            </w:pPr>
            <w:r>
              <w:rPr>
                <w:sz w:val="18"/>
              </w:rPr>
              <w:t>5018 sayılı Kanundaki yetki ve sorumluluk hükümleri ilgili kişilerce yerine getirilmektedir.</w:t>
            </w:r>
          </w:p>
        </w:tc>
        <w:tc>
          <w:tcPr>
            <w:tcW w:w="862"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
              <w:rPr>
                <w:b/>
                <w:sz w:val="18"/>
              </w:rPr>
            </w:pPr>
          </w:p>
          <w:p w:rsidR="004549BD" w:rsidRDefault="004549BD" w:rsidP="009E0088">
            <w:pPr>
              <w:pStyle w:val="TableParagraph"/>
              <w:ind w:left="70"/>
              <w:rPr>
                <w:sz w:val="16"/>
              </w:rPr>
            </w:pPr>
            <w:r>
              <w:rPr>
                <w:sz w:val="16"/>
              </w:rPr>
              <w:t>KFE 9.1.1</w:t>
            </w:r>
          </w:p>
        </w:tc>
        <w:tc>
          <w:tcPr>
            <w:tcW w:w="2026" w:type="dxa"/>
          </w:tcPr>
          <w:p w:rsidR="004549BD" w:rsidRDefault="004549BD" w:rsidP="009E0088">
            <w:pPr>
              <w:pStyle w:val="TableParagraph"/>
              <w:ind w:left="70" w:right="104"/>
              <w:rPr>
                <w:sz w:val="18"/>
              </w:rPr>
            </w:pPr>
            <w:r>
              <w:rPr>
                <w:sz w:val="18"/>
              </w:rPr>
              <w:t xml:space="preserve">İş akış şemalarının her aşamasında hangi personelin rol alacağı belirlenecek ve </w:t>
            </w:r>
            <w:r>
              <w:rPr>
                <w:spacing w:val="-3"/>
                <w:sz w:val="18"/>
              </w:rPr>
              <w:t xml:space="preserve">personel </w:t>
            </w:r>
            <w:r>
              <w:rPr>
                <w:sz w:val="18"/>
              </w:rPr>
              <w:t>görevlendirmesi iş akış şemaları göz önünde bulundurularak yapılacaktır.</w:t>
            </w:r>
          </w:p>
          <w:p w:rsidR="004549BD" w:rsidRDefault="004549BD" w:rsidP="009E0088">
            <w:pPr>
              <w:pStyle w:val="TableParagraph"/>
              <w:spacing w:line="200" w:lineRule="atLeast"/>
              <w:ind w:left="70" w:right="104"/>
              <w:rPr>
                <w:sz w:val="18"/>
              </w:rPr>
            </w:pPr>
            <w:r>
              <w:rPr>
                <w:sz w:val="18"/>
              </w:rPr>
              <w:t xml:space="preserve">Görevlendirmelerde özellikle riskli </w:t>
            </w:r>
            <w:r>
              <w:rPr>
                <w:spacing w:val="-3"/>
                <w:sz w:val="18"/>
              </w:rPr>
              <w:t xml:space="preserve">alanların </w:t>
            </w:r>
            <w:r>
              <w:rPr>
                <w:sz w:val="18"/>
              </w:rPr>
              <w:t>farklı kişiler tarafından yürütülmesine önem verilecektir.</w:t>
            </w:r>
          </w:p>
        </w:tc>
        <w:tc>
          <w:tcPr>
            <w:tcW w:w="1388"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264" w:right="234" w:firstLine="219"/>
              <w:rPr>
                <w:sz w:val="18"/>
              </w:rPr>
            </w:pPr>
            <w:r>
              <w:rPr>
                <w:sz w:val="18"/>
              </w:rPr>
              <w:t>Birim Yöneticileri</w:t>
            </w:r>
          </w:p>
        </w:tc>
        <w:tc>
          <w:tcPr>
            <w:tcW w:w="99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4549BD" w:rsidP="009E0088">
            <w:pPr>
              <w:pStyle w:val="TableParagraph"/>
              <w:ind w:right="244"/>
              <w:jc w:val="right"/>
              <w:rPr>
                <w:sz w:val="18"/>
              </w:rPr>
            </w:pPr>
            <w:r>
              <w:rPr>
                <w:sz w:val="18"/>
              </w:rPr>
              <w:t>SGDB</w:t>
            </w:r>
          </w:p>
        </w:tc>
        <w:tc>
          <w:tcPr>
            <w:tcW w:w="168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161" w:right="152"/>
              <w:jc w:val="center"/>
              <w:rPr>
                <w:sz w:val="18"/>
              </w:rPr>
            </w:pPr>
            <w:r>
              <w:rPr>
                <w:sz w:val="18"/>
              </w:rPr>
              <w:t>Birim Yöneticileri</w:t>
            </w:r>
          </w:p>
          <w:p w:rsidR="004549BD" w:rsidRDefault="004549BD" w:rsidP="009E0088">
            <w:pPr>
              <w:pStyle w:val="TableParagraph"/>
              <w:ind w:left="161" w:right="152"/>
              <w:jc w:val="center"/>
              <w:rPr>
                <w:sz w:val="18"/>
              </w:rPr>
            </w:pPr>
            <w:r>
              <w:rPr>
                <w:sz w:val="18"/>
              </w:rPr>
              <w:t>Onayı</w:t>
            </w:r>
          </w:p>
        </w:tc>
        <w:tc>
          <w:tcPr>
            <w:tcW w:w="12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3D331B" w:rsidP="009E0088">
            <w:pPr>
              <w:pStyle w:val="TableParagraph"/>
              <w:ind w:left="157" w:right="148"/>
              <w:jc w:val="center"/>
              <w:rPr>
                <w:sz w:val="18"/>
              </w:rPr>
            </w:pPr>
            <w:r>
              <w:rPr>
                <w:sz w:val="18"/>
              </w:rPr>
              <w:t>Aralık 2024</w:t>
            </w:r>
          </w:p>
        </w:tc>
        <w:tc>
          <w:tcPr>
            <w:tcW w:w="1236"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57"/>
        <w:gridCol w:w="1712"/>
        <w:gridCol w:w="839"/>
        <w:gridCol w:w="2003"/>
        <w:gridCol w:w="1293"/>
        <w:gridCol w:w="1210"/>
        <w:gridCol w:w="1669"/>
        <w:gridCol w:w="1221"/>
        <w:gridCol w:w="1219"/>
      </w:tblGrid>
      <w:tr w:rsidR="004549BD" w:rsidTr="009E0088">
        <w:trPr>
          <w:trHeight w:val="827"/>
        </w:trPr>
        <w:tc>
          <w:tcPr>
            <w:tcW w:w="821" w:type="dxa"/>
            <w:shd w:val="clear" w:color="auto" w:fill="F9BF90"/>
          </w:tcPr>
          <w:p w:rsidR="004549BD" w:rsidRDefault="004549BD" w:rsidP="009E0088">
            <w:pPr>
              <w:pStyle w:val="TableParagraph"/>
              <w:ind w:left="70" w:right="40"/>
              <w:rPr>
                <w:b/>
                <w:sz w:val="18"/>
              </w:rPr>
            </w:pPr>
            <w:r>
              <w:rPr>
                <w:b/>
                <w:sz w:val="18"/>
              </w:rPr>
              <w:t>Standart Kod No</w:t>
            </w:r>
          </w:p>
        </w:tc>
        <w:tc>
          <w:tcPr>
            <w:tcW w:w="2157" w:type="dxa"/>
            <w:shd w:val="clear" w:color="auto" w:fill="F9BF90"/>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712" w:type="dxa"/>
            <w:shd w:val="clear" w:color="auto" w:fill="F9BF90"/>
          </w:tcPr>
          <w:p w:rsidR="004549BD" w:rsidRDefault="004549BD" w:rsidP="009E0088">
            <w:pPr>
              <w:pStyle w:val="TableParagraph"/>
              <w:ind w:left="457"/>
              <w:rPr>
                <w:b/>
                <w:sz w:val="18"/>
              </w:rPr>
            </w:pPr>
            <w:r>
              <w:rPr>
                <w:b/>
                <w:sz w:val="18"/>
              </w:rPr>
              <w:t>Mevcut Durum</w:t>
            </w:r>
          </w:p>
        </w:tc>
        <w:tc>
          <w:tcPr>
            <w:tcW w:w="839" w:type="dxa"/>
            <w:shd w:val="clear" w:color="auto" w:fill="F9BF90"/>
          </w:tcPr>
          <w:p w:rsidR="004549BD" w:rsidRDefault="004549BD" w:rsidP="009E0088">
            <w:pPr>
              <w:pStyle w:val="TableParagraph"/>
              <w:ind w:left="174" w:right="162"/>
              <w:jc w:val="center"/>
              <w:rPr>
                <w:b/>
                <w:sz w:val="18"/>
              </w:rPr>
            </w:pPr>
            <w:r>
              <w:rPr>
                <w:b/>
                <w:sz w:val="18"/>
              </w:rPr>
              <w:t>Eylem Kod No</w:t>
            </w:r>
          </w:p>
        </w:tc>
        <w:tc>
          <w:tcPr>
            <w:tcW w:w="2003" w:type="dxa"/>
            <w:shd w:val="clear" w:color="auto" w:fill="F9BF90"/>
          </w:tcPr>
          <w:p w:rsidR="004549BD" w:rsidRDefault="004549BD" w:rsidP="009E0088">
            <w:pPr>
              <w:pStyle w:val="TableParagraph"/>
              <w:ind w:left="651" w:right="93" w:hanging="531"/>
              <w:rPr>
                <w:b/>
                <w:sz w:val="18"/>
              </w:rPr>
            </w:pPr>
            <w:r>
              <w:rPr>
                <w:b/>
                <w:sz w:val="18"/>
              </w:rPr>
              <w:t>Öngörülen Eylem veya Eylemler</w:t>
            </w:r>
          </w:p>
        </w:tc>
        <w:tc>
          <w:tcPr>
            <w:tcW w:w="1293" w:type="dxa"/>
            <w:shd w:val="clear" w:color="auto" w:fill="F9BF90"/>
          </w:tcPr>
          <w:p w:rsidR="004549BD" w:rsidRDefault="004549BD" w:rsidP="009E0088">
            <w:pPr>
              <w:pStyle w:val="TableParagraph"/>
              <w:spacing w:line="200" w:lineRule="atLeast"/>
              <w:ind w:left="123" w:right="112" w:hanging="1"/>
              <w:jc w:val="center"/>
              <w:rPr>
                <w:b/>
                <w:sz w:val="18"/>
              </w:rPr>
            </w:pPr>
            <w:r>
              <w:rPr>
                <w:b/>
                <w:sz w:val="18"/>
              </w:rPr>
              <w:t>Sorumlu Birim veya Çalışma grubu üyeleri</w:t>
            </w:r>
          </w:p>
        </w:tc>
        <w:tc>
          <w:tcPr>
            <w:tcW w:w="1210" w:type="dxa"/>
            <w:shd w:val="clear" w:color="auto" w:fill="F9BF90"/>
          </w:tcPr>
          <w:p w:rsidR="004549BD" w:rsidRDefault="004549BD" w:rsidP="009E0088">
            <w:pPr>
              <w:pStyle w:val="TableParagraph"/>
              <w:ind w:left="214" w:right="203"/>
              <w:jc w:val="center"/>
              <w:rPr>
                <w:b/>
                <w:sz w:val="18"/>
              </w:rPr>
            </w:pPr>
            <w:r>
              <w:rPr>
                <w:b/>
                <w:sz w:val="18"/>
              </w:rPr>
              <w:t>İşbirliği Yapılacak Birim</w:t>
            </w:r>
          </w:p>
        </w:tc>
        <w:tc>
          <w:tcPr>
            <w:tcW w:w="1669" w:type="dxa"/>
            <w:shd w:val="clear" w:color="auto" w:fill="F9BF90"/>
          </w:tcPr>
          <w:p w:rsidR="004549BD" w:rsidRDefault="004549BD" w:rsidP="009E0088">
            <w:pPr>
              <w:pStyle w:val="TableParagraph"/>
              <w:ind w:left="64" w:right="55"/>
              <w:jc w:val="center"/>
              <w:rPr>
                <w:b/>
                <w:sz w:val="18"/>
              </w:rPr>
            </w:pPr>
            <w:r>
              <w:rPr>
                <w:b/>
                <w:sz w:val="18"/>
              </w:rPr>
              <w:t>Çıktı/ Sonuç</w:t>
            </w:r>
          </w:p>
        </w:tc>
        <w:tc>
          <w:tcPr>
            <w:tcW w:w="1221" w:type="dxa"/>
            <w:shd w:val="clear" w:color="auto" w:fill="F9BF90"/>
          </w:tcPr>
          <w:p w:rsidR="004549BD" w:rsidRDefault="004549BD" w:rsidP="009E0088">
            <w:pPr>
              <w:pStyle w:val="TableParagraph"/>
              <w:ind w:left="365" w:right="41" w:hanging="295"/>
              <w:rPr>
                <w:b/>
                <w:sz w:val="18"/>
              </w:rPr>
            </w:pPr>
            <w:r>
              <w:rPr>
                <w:b/>
                <w:sz w:val="18"/>
              </w:rPr>
              <w:t>Tamamlanma Tarihi</w:t>
            </w:r>
          </w:p>
        </w:tc>
        <w:tc>
          <w:tcPr>
            <w:tcW w:w="1219" w:type="dxa"/>
            <w:shd w:val="clear" w:color="auto" w:fill="F9BF90"/>
          </w:tcPr>
          <w:p w:rsidR="004549BD" w:rsidRDefault="004549BD" w:rsidP="009E0088">
            <w:pPr>
              <w:pStyle w:val="TableParagraph"/>
              <w:ind w:left="239"/>
              <w:rPr>
                <w:b/>
                <w:sz w:val="18"/>
              </w:rPr>
            </w:pPr>
            <w:r>
              <w:rPr>
                <w:b/>
                <w:sz w:val="18"/>
              </w:rPr>
              <w:t>Açıklama</w:t>
            </w:r>
          </w:p>
        </w:tc>
      </w:tr>
      <w:tr w:rsidR="004549BD" w:rsidTr="009E0088">
        <w:trPr>
          <w:trHeight w:val="2690"/>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4549BD" w:rsidP="009E0088">
            <w:pPr>
              <w:pStyle w:val="TableParagraph"/>
              <w:ind w:left="70"/>
              <w:rPr>
                <w:sz w:val="18"/>
              </w:rPr>
            </w:pPr>
            <w:r>
              <w:rPr>
                <w:sz w:val="18"/>
              </w:rPr>
              <w:t>KFS 9.2</w:t>
            </w:r>
          </w:p>
        </w:tc>
        <w:tc>
          <w:tcPr>
            <w:tcW w:w="2157" w:type="dxa"/>
          </w:tcPr>
          <w:p w:rsidR="004549BD" w:rsidRDefault="004549BD" w:rsidP="009E0088">
            <w:pPr>
              <w:pStyle w:val="TableParagraph"/>
              <w:ind w:left="70" w:right="162"/>
              <w:rPr>
                <w:sz w:val="18"/>
              </w:rPr>
            </w:pPr>
            <w:r>
              <w:rPr>
                <w:sz w:val="18"/>
              </w:rPr>
              <w:t>Personel sayısının yetersizliği nedeniyle görevler ayrılığı ilkesinin tam olarak uygulanamadığı idarelerin yöneticileri risklerin farkında olmalı ve gerekli önlemleri almalıdır.</w:t>
            </w:r>
          </w:p>
        </w:tc>
        <w:tc>
          <w:tcPr>
            <w:tcW w:w="171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ight="47"/>
              <w:rPr>
                <w:sz w:val="18"/>
              </w:rPr>
            </w:pPr>
            <w:r>
              <w:rPr>
                <w:sz w:val="18"/>
              </w:rPr>
              <w:t>Bazı birimlerde personel yetersizliği nedeniyle görevler ayrılığı ilkesi tam olarak uygulanamamaktadır.</w:t>
            </w:r>
          </w:p>
        </w:tc>
        <w:tc>
          <w:tcPr>
            <w:tcW w:w="83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70" w:right="379"/>
              <w:rPr>
                <w:sz w:val="18"/>
              </w:rPr>
            </w:pPr>
            <w:r>
              <w:rPr>
                <w:sz w:val="18"/>
              </w:rPr>
              <w:t>KFE 9.2.1</w:t>
            </w:r>
          </w:p>
        </w:tc>
        <w:tc>
          <w:tcPr>
            <w:tcW w:w="2003" w:type="dxa"/>
          </w:tcPr>
          <w:p w:rsidR="004549BD" w:rsidRDefault="004549BD" w:rsidP="009E0088">
            <w:pPr>
              <w:pStyle w:val="TableParagraph"/>
              <w:spacing w:line="200" w:lineRule="atLeast"/>
              <w:ind w:left="69" w:right="124"/>
              <w:rPr>
                <w:sz w:val="18"/>
              </w:rPr>
            </w:pPr>
            <w:r>
              <w:rPr>
                <w:sz w:val="18"/>
              </w:rPr>
              <w:t>Görevler ayrılığı ilkesinin uygulanamaması durumunda oluşacak riskler personel rotasyonuyla giderilecektir. Bu eylemin yerine getirilebilmesi için süreç içerisindeki riskli alanlara rotasyon yapılabilir ibaresi konulacaktır.</w:t>
            </w:r>
          </w:p>
        </w:tc>
        <w:tc>
          <w:tcPr>
            <w:tcW w:w="129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216" w:right="187" w:firstLine="219"/>
              <w:rPr>
                <w:sz w:val="18"/>
              </w:rPr>
            </w:pPr>
            <w:r>
              <w:rPr>
                <w:sz w:val="18"/>
              </w:rPr>
              <w:t>Birim Yöneticileri</w:t>
            </w:r>
          </w:p>
        </w:tc>
        <w:tc>
          <w:tcPr>
            <w:tcW w:w="121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4549BD" w:rsidP="009E0088">
            <w:pPr>
              <w:pStyle w:val="TableParagraph"/>
              <w:ind w:left="212" w:right="203"/>
              <w:jc w:val="center"/>
              <w:rPr>
                <w:sz w:val="18"/>
              </w:rPr>
            </w:pPr>
            <w:r>
              <w:rPr>
                <w:sz w:val="18"/>
              </w:rPr>
              <w:t>PDB</w:t>
            </w:r>
          </w:p>
        </w:tc>
        <w:tc>
          <w:tcPr>
            <w:tcW w:w="166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64" w:right="55"/>
              <w:jc w:val="center"/>
              <w:rPr>
                <w:sz w:val="18"/>
              </w:rPr>
            </w:pPr>
            <w:r>
              <w:rPr>
                <w:sz w:val="18"/>
              </w:rPr>
              <w:t>Birim Yöneticileri</w:t>
            </w:r>
          </w:p>
          <w:p w:rsidR="004549BD" w:rsidRDefault="004549BD" w:rsidP="009E0088">
            <w:pPr>
              <w:pStyle w:val="TableParagraph"/>
              <w:ind w:left="64" w:right="55"/>
              <w:jc w:val="center"/>
              <w:rPr>
                <w:sz w:val="18"/>
              </w:rPr>
            </w:pPr>
            <w:r>
              <w:rPr>
                <w:sz w:val="18"/>
              </w:rPr>
              <w:t>Onayı</w:t>
            </w:r>
          </w:p>
        </w:tc>
        <w:tc>
          <w:tcPr>
            <w:tcW w:w="12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3D331B" w:rsidP="009E0088">
            <w:pPr>
              <w:pStyle w:val="TableParagraph"/>
              <w:ind w:left="157" w:right="148"/>
              <w:jc w:val="center"/>
              <w:rPr>
                <w:sz w:val="18"/>
              </w:rPr>
            </w:pPr>
            <w:r>
              <w:rPr>
                <w:sz w:val="18"/>
              </w:rPr>
              <w:t>Aralık 2024</w:t>
            </w:r>
          </w:p>
        </w:tc>
        <w:tc>
          <w:tcPr>
            <w:tcW w:w="1219" w:type="dxa"/>
          </w:tcPr>
          <w:p w:rsidR="004549BD" w:rsidRDefault="004549BD" w:rsidP="009E0088">
            <w:pPr>
              <w:pStyle w:val="TableParagraph"/>
              <w:rPr>
                <w:sz w:val="18"/>
              </w:rPr>
            </w:pPr>
          </w:p>
        </w:tc>
      </w:tr>
      <w:tr w:rsidR="004549BD" w:rsidTr="009E0088">
        <w:trPr>
          <w:trHeight w:val="255"/>
        </w:trPr>
        <w:tc>
          <w:tcPr>
            <w:tcW w:w="821" w:type="dxa"/>
            <w:shd w:val="clear" w:color="auto" w:fill="CCFFCC"/>
          </w:tcPr>
          <w:p w:rsidR="004549BD" w:rsidRDefault="004549BD" w:rsidP="009E0088">
            <w:pPr>
              <w:pStyle w:val="TableParagraph"/>
              <w:ind w:left="70"/>
              <w:rPr>
                <w:b/>
                <w:sz w:val="18"/>
              </w:rPr>
            </w:pPr>
            <w:r>
              <w:rPr>
                <w:b/>
                <w:sz w:val="18"/>
              </w:rPr>
              <w:t>KFS10</w:t>
            </w:r>
          </w:p>
        </w:tc>
        <w:tc>
          <w:tcPr>
            <w:tcW w:w="13323" w:type="dxa"/>
            <w:gridSpan w:val="9"/>
            <w:shd w:val="clear" w:color="auto" w:fill="CCFFCC"/>
          </w:tcPr>
          <w:p w:rsidR="004549BD" w:rsidRDefault="004549BD" w:rsidP="009E0088">
            <w:pPr>
              <w:pStyle w:val="TableParagraph"/>
              <w:ind w:left="70"/>
              <w:rPr>
                <w:sz w:val="20"/>
              </w:rPr>
            </w:pPr>
            <w:r>
              <w:rPr>
                <w:b/>
                <w:sz w:val="20"/>
              </w:rPr>
              <w:t>Hiyerarşik kontroller:</w:t>
            </w:r>
            <w:r>
              <w:rPr>
                <w:sz w:val="20"/>
              </w:rPr>
              <w:t>Yöneticiler, iş ve işlemlerin prosedürlere uygunluğunu sistemli bir şekilde kontrol etmelidir.</w:t>
            </w:r>
          </w:p>
        </w:tc>
      </w:tr>
      <w:tr w:rsidR="004549BD" w:rsidTr="009E0088">
        <w:trPr>
          <w:trHeight w:val="2069"/>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ight="390"/>
              <w:rPr>
                <w:sz w:val="18"/>
              </w:rPr>
            </w:pPr>
            <w:r>
              <w:rPr>
                <w:sz w:val="18"/>
              </w:rPr>
              <w:t>KFS 10.1</w:t>
            </w:r>
          </w:p>
        </w:tc>
        <w:tc>
          <w:tcPr>
            <w:tcW w:w="2157"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137"/>
              <w:rPr>
                <w:sz w:val="18"/>
              </w:rPr>
            </w:pPr>
            <w:r>
              <w:rPr>
                <w:sz w:val="18"/>
              </w:rPr>
              <w:t>Yöneticiler, prosedürlerin etkili ve sürekli bir şekilde uygulanması için gerekli kontrolleri yapmalıdır.</w:t>
            </w:r>
          </w:p>
        </w:tc>
        <w:tc>
          <w:tcPr>
            <w:tcW w:w="1712" w:type="dxa"/>
          </w:tcPr>
          <w:p w:rsidR="004549BD" w:rsidRDefault="004549BD" w:rsidP="009E0088">
            <w:pPr>
              <w:pStyle w:val="TableParagraph"/>
              <w:spacing w:before="11"/>
              <w:rPr>
                <w:b/>
                <w:sz w:val="17"/>
              </w:rPr>
            </w:pPr>
          </w:p>
          <w:p w:rsidR="004549BD" w:rsidRDefault="004549BD" w:rsidP="009E0088">
            <w:pPr>
              <w:pStyle w:val="TableParagraph"/>
              <w:ind w:left="70" w:right="72"/>
              <w:rPr>
                <w:sz w:val="18"/>
              </w:rPr>
            </w:pPr>
            <w:proofErr w:type="spellStart"/>
            <w:r>
              <w:rPr>
                <w:sz w:val="18"/>
              </w:rPr>
              <w:t>Brim</w:t>
            </w:r>
            <w:proofErr w:type="spellEnd"/>
            <w:r>
              <w:rPr>
                <w:sz w:val="18"/>
              </w:rPr>
              <w:t xml:space="preserve"> kalite yönetim sistem temsilcileri ile prosedürlerin etkinliği ve işlerliği üzerinde </w:t>
            </w:r>
            <w:proofErr w:type="spellStart"/>
            <w:r>
              <w:rPr>
                <w:sz w:val="18"/>
              </w:rPr>
              <w:t>tetkiler</w:t>
            </w:r>
            <w:proofErr w:type="spellEnd"/>
            <w:r>
              <w:rPr>
                <w:sz w:val="18"/>
              </w:rPr>
              <w:t xml:space="preserve"> yapılmaktadır.</w:t>
            </w:r>
          </w:p>
        </w:tc>
        <w:tc>
          <w:tcPr>
            <w:tcW w:w="83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194" w:right="165" w:firstLine="54"/>
              <w:rPr>
                <w:sz w:val="18"/>
              </w:rPr>
            </w:pPr>
            <w:r>
              <w:rPr>
                <w:sz w:val="18"/>
              </w:rPr>
              <w:t>KFE 10.1.1</w:t>
            </w:r>
          </w:p>
        </w:tc>
        <w:tc>
          <w:tcPr>
            <w:tcW w:w="2003" w:type="dxa"/>
          </w:tcPr>
          <w:p w:rsidR="004549BD" w:rsidRDefault="004549BD" w:rsidP="009E0088">
            <w:pPr>
              <w:pStyle w:val="TableParagraph"/>
              <w:spacing w:line="200" w:lineRule="atLeast"/>
              <w:ind w:left="69" w:right="90"/>
              <w:rPr>
                <w:sz w:val="18"/>
              </w:rPr>
            </w:pPr>
            <w:r>
              <w:rPr>
                <w:sz w:val="18"/>
              </w:rPr>
              <w:t>Birim yöneticileri iş ve işlemlerin, iş akış şeması ve prosedürlere uygun olarak yerine getirilip getirilmediği konusunda belirli aralıklarla süreç içerisinde yer alan ilgili personelden rapor isteyecek ve sürekli olarak izleme yapacaktır.</w:t>
            </w:r>
          </w:p>
        </w:tc>
        <w:tc>
          <w:tcPr>
            <w:tcW w:w="129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216" w:right="187" w:firstLine="219"/>
              <w:rPr>
                <w:sz w:val="18"/>
              </w:rPr>
            </w:pPr>
            <w:r>
              <w:rPr>
                <w:sz w:val="18"/>
              </w:rPr>
              <w:t>Birim Yöneticileri</w:t>
            </w:r>
          </w:p>
        </w:tc>
        <w:tc>
          <w:tcPr>
            <w:tcW w:w="1210"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
              <w:rPr>
                <w:b/>
                <w:sz w:val="19"/>
              </w:rPr>
            </w:pPr>
          </w:p>
          <w:p w:rsidR="004549BD" w:rsidRDefault="004549BD" w:rsidP="009E0088">
            <w:pPr>
              <w:pStyle w:val="TableParagraph"/>
              <w:ind w:left="120"/>
              <w:rPr>
                <w:sz w:val="16"/>
              </w:rPr>
            </w:pPr>
            <w:r>
              <w:rPr>
                <w:sz w:val="16"/>
              </w:rPr>
              <w:t>SGDB,</w:t>
            </w:r>
            <w:r>
              <w:rPr>
                <w:spacing w:val="-6"/>
                <w:sz w:val="16"/>
              </w:rPr>
              <w:t xml:space="preserve"> </w:t>
            </w:r>
            <w:proofErr w:type="spellStart"/>
            <w:r>
              <w:rPr>
                <w:sz w:val="16"/>
              </w:rPr>
              <w:t>Kaalite</w:t>
            </w:r>
            <w:proofErr w:type="spellEnd"/>
          </w:p>
          <w:p w:rsidR="004549BD" w:rsidRDefault="004549BD" w:rsidP="009E0088">
            <w:pPr>
              <w:pStyle w:val="TableParagraph"/>
              <w:ind w:left="71"/>
              <w:rPr>
                <w:sz w:val="16"/>
              </w:rPr>
            </w:pPr>
            <w:r>
              <w:rPr>
                <w:sz w:val="16"/>
              </w:rPr>
              <w:t>Koordinatörlüğü</w:t>
            </w:r>
          </w:p>
        </w:tc>
        <w:tc>
          <w:tcPr>
            <w:tcW w:w="166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314" w:right="302" w:hanging="1"/>
              <w:jc w:val="center"/>
              <w:rPr>
                <w:sz w:val="18"/>
              </w:rPr>
            </w:pPr>
            <w:r>
              <w:rPr>
                <w:sz w:val="18"/>
              </w:rPr>
              <w:t>İzleme ve değerlendirme raporları</w:t>
            </w:r>
          </w:p>
        </w:tc>
        <w:tc>
          <w:tcPr>
            <w:tcW w:w="12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3D331B" w:rsidP="009E0088">
            <w:pPr>
              <w:pStyle w:val="TableParagraph"/>
              <w:ind w:left="157" w:right="148"/>
              <w:jc w:val="center"/>
              <w:rPr>
                <w:sz w:val="18"/>
              </w:rPr>
            </w:pPr>
            <w:r>
              <w:rPr>
                <w:sz w:val="18"/>
              </w:rPr>
              <w:t>Aralık 2024</w:t>
            </w:r>
          </w:p>
        </w:tc>
        <w:tc>
          <w:tcPr>
            <w:tcW w:w="1219" w:type="dxa"/>
          </w:tcPr>
          <w:p w:rsidR="004549BD" w:rsidRDefault="004549BD" w:rsidP="009E0088">
            <w:pPr>
              <w:pStyle w:val="TableParagraph"/>
              <w:rPr>
                <w:sz w:val="18"/>
              </w:rPr>
            </w:pPr>
          </w:p>
        </w:tc>
      </w:tr>
      <w:tr w:rsidR="004549BD" w:rsidTr="009E0088">
        <w:trPr>
          <w:trHeight w:val="2690"/>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70" w:right="390"/>
              <w:rPr>
                <w:sz w:val="18"/>
              </w:rPr>
            </w:pPr>
            <w:r>
              <w:rPr>
                <w:sz w:val="18"/>
              </w:rPr>
              <w:t>KFS 10.2</w:t>
            </w:r>
          </w:p>
        </w:tc>
        <w:tc>
          <w:tcPr>
            <w:tcW w:w="2157" w:type="dxa"/>
          </w:tcPr>
          <w:p w:rsidR="004549BD" w:rsidRDefault="004549BD" w:rsidP="009E0088">
            <w:pPr>
              <w:pStyle w:val="TableParagraph"/>
              <w:ind w:left="70" w:right="102"/>
              <w:rPr>
                <w:sz w:val="18"/>
              </w:rPr>
            </w:pPr>
            <w:r>
              <w:rPr>
                <w:sz w:val="18"/>
              </w:rPr>
              <w:t>Yöneticiler, personelin iş ve işlemlerini izlemeli ve onaylamalı, hata ve usulsüzlüklerin giderilmesi için gerekli talimatları vermelidir.</w:t>
            </w:r>
          </w:p>
        </w:tc>
        <w:tc>
          <w:tcPr>
            <w:tcW w:w="1712" w:type="dxa"/>
          </w:tcPr>
          <w:p w:rsidR="004549BD" w:rsidRDefault="004549BD" w:rsidP="009E0088">
            <w:pPr>
              <w:pStyle w:val="TableParagraph"/>
              <w:spacing w:before="11"/>
              <w:rPr>
                <w:b/>
                <w:sz w:val="17"/>
              </w:rPr>
            </w:pPr>
          </w:p>
          <w:p w:rsidR="004549BD" w:rsidRDefault="004549BD" w:rsidP="009E0088">
            <w:pPr>
              <w:pStyle w:val="TableParagraph"/>
              <w:ind w:left="70" w:right="207"/>
              <w:rPr>
                <w:sz w:val="18"/>
              </w:rPr>
            </w:pPr>
            <w:r>
              <w:rPr>
                <w:sz w:val="18"/>
              </w:rPr>
              <w:t>Birim iç tetkik ve kurum içi dış tetkik ile bu çalışmalar yapılmaktadır.</w:t>
            </w:r>
          </w:p>
        </w:tc>
        <w:tc>
          <w:tcPr>
            <w:tcW w:w="839"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26"/>
              <w:ind w:left="70" w:right="339"/>
              <w:rPr>
                <w:sz w:val="16"/>
              </w:rPr>
            </w:pPr>
            <w:r>
              <w:rPr>
                <w:sz w:val="16"/>
              </w:rPr>
              <w:t>KFE 10.2.1</w:t>
            </w:r>
          </w:p>
        </w:tc>
        <w:tc>
          <w:tcPr>
            <w:tcW w:w="2003" w:type="dxa"/>
          </w:tcPr>
          <w:p w:rsidR="004549BD" w:rsidRDefault="004549BD" w:rsidP="009E0088">
            <w:pPr>
              <w:pStyle w:val="TableParagraph"/>
              <w:spacing w:line="200" w:lineRule="atLeast"/>
              <w:ind w:left="69" w:right="74"/>
              <w:rPr>
                <w:sz w:val="18"/>
              </w:rPr>
            </w:pPr>
            <w:r>
              <w:rPr>
                <w:sz w:val="18"/>
              </w:rPr>
              <w:t>Kontrol faaliyeti 10.1.1 de yer alan eylem sonucu hazırlanan raporda tespit edilen olumsuzluklar söz konusu personele bildirilecektir. Bu olumsuzlukların giderilmesi ve tekrar etmesinin önlenmesi için bilgilendirme toplantıları yapılacak, hizmet içi eğitimin verilmesi sağlanacaktır</w:t>
            </w:r>
          </w:p>
        </w:tc>
        <w:tc>
          <w:tcPr>
            <w:tcW w:w="129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216" w:right="187" w:firstLine="219"/>
              <w:rPr>
                <w:sz w:val="18"/>
              </w:rPr>
            </w:pPr>
            <w:r>
              <w:rPr>
                <w:sz w:val="18"/>
              </w:rPr>
              <w:t>Birim Yöneticileri</w:t>
            </w:r>
          </w:p>
        </w:tc>
        <w:tc>
          <w:tcPr>
            <w:tcW w:w="121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9"/>
              </w:rPr>
            </w:pPr>
          </w:p>
          <w:p w:rsidR="004549BD" w:rsidRDefault="004549BD" w:rsidP="009E0088">
            <w:pPr>
              <w:pStyle w:val="TableParagraph"/>
              <w:ind w:left="93"/>
              <w:rPr>
                <w:sz w:val="16"/>
              </w:rPr>
            </w:pPr>
            <w:r>
              <w:rPr>
                <w:sz w:val="18"/>
              </w:rPr>
              <w:t>SGDB</w:t>
            </w:r>
            <w:r>
              <w:rPr>
                <w:sz w:val="16"/>
              </w:rPr>
              <w:t>,</w:t>
            </w:r>
            <w:r>
              <w:rPr>
                <w:spacing w:val="-7"/>
                <w:sz w:val="16"/>
              </w:rPr>
              <w:t xml:space="preserve"> </w:t>
            </w:r>
            <w:proofErr w:type="spellStart"/>
            <w:r>
              <w:rPr>
                <w:sz w:val="16"/>
              </w:rPr>
              <w:t>Kaalite</w:t>
            </w:r>
            <w:proofErr w:type="spellEnd"/>
          </w:p>
          <w:p w:rsidR="004549BD" w:rsidRDefault="004549BD" w:rsidP="009E0088">
            <w:pPr>
              <w:pStyle w:val="TableParagraph"/>
              <w:ind w:left="71"/>
              <w:rPr>
                <w:sz w:val="16"/>
              </w:rPr>
            </w:pPr>
            <w:r>
              <w:rPr>
                <w:sz w:val="16"/>
              </w:rPr>
              <w:t>Koordinatörlüğü</w:t>
            </w:r>
          </w:p>
        </w:tc>
        <w:tc>
          <w:tcPr>
            <w:tcW w:w="166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4549BD" w:rsidP="009E0088">
            <w:pPr>
              <w:pStyle w:val="TableParagraph"/>
              <w:ind w:left="64" w:right="55"/>
              <w:jc w:val="center"/>
              <w:rPr>
                <w:sz w:val="18"/>
              </w:rPr>
            </w:pPr>
            <w:r>
              <w:rPr>
                <w:sz w:val="18"/>
              </w:rPr>
              <w:t>Eğitim</w:t>
            </w:r>
          </w:p>
        </w:tc>
        <w:tc>
          <w:tcPr>
            <w:tcW w:w="12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7"/>
              </w:rPr>
            </w:pPr>
          </w:p>
          <w:p w:rsidR="004549BD" w:rsidRDefault="003D331B" w:rsidP="009E0088">
            <w:pPr>
              <w:pStyle w:val="TableParagraph"/>
              <w:ind w:left="157" w:right="148"/>
              <w:jc w:val="center"/>
              <w:rPr>
                <w:sz w:val="18"/>
              </w:rPr>
            </w:pPr>
            <w:r>
              <w:rPr>
                <w:sz w:val="18"/>
              </w:rPr>
              <w:t>Aralık 2024</w:t>
            </w:r>
          </w:p>
        </w:tc>
        <w:tc>
          <w:tcPr>
            <w:tcW w:w="1219"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rPr>
          <w:b/>
          <w:sz w:val="20"/>
        </w:rPr>
      </w:pPr>
    </w:p>
    <w:p w:rsidR="004549BD" w:rsidRDefault="004549BD" w:rsidP="004549BD">
      <w:pPr>
        <w:pStyle w:val="GvdeMetni"/>
        <w:rPr>
          <w:b/>
          <w:sz w:val="20"/>
        </w:rPr>
      </w:pPr>
    </w:p>
    <w:p w:rsidR="004549BD" w:rsidRDefault="004549BD" w:rsidP="004549BD">
      <w:pPr>
        <w:pStyle w:val="GvdeMetni"/>
        <w:spacing w:before="10"/>
        <w:rPr>
          <w:b/>
          <w:sz w:val="17"/>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86"/>
        <w:gridCol w:w="1745"/>
        <w:gridCol w:w="871"/>
        <w:gridCol w:w="2034"/>
        <w:gridCol w:w="1321"/>
        <w:gridCol w:w="1001"/>
        <w:gridCol w:w="1697"/>
        <w:gridCol w:w="1220"/>
        <w:gridCol w:w="1248"/>
      </w:tblGrid>
      <w:tr w:rsidR="004549BD" w:rsidTr="009E0088">
        <w:trPr>
          <w:trHeight w:val="853"/>
        </w:trPr>
        <w:tc>
          <w:tcPr>
            <w:tcW w:w="821" w:type="dxa"/>
            <w:shd w:val="clear" w:color="auto" w:fill="F9BF90"/>
          </w:tcPr>
          <w:p w:rsidR="004549BD" w:rsidRDefault="004549BD" w:rsidP="009E0088">
            <w:pPr>
              <w:pStyle w:val="TableParagraph"/>
              <w:ind w:left="70" w:right="40"/>
              <w:rPr>
                <w:b/>
                <w:sz w:val="18"/>
              </w:rPr>
            </w:pPr>
            <w:r>
              <w:rPr>
                <w:b/>
                <w:sz w:val="18"/>
              </w:rPr>
              <w:t>Standart Kod No</w:t>
            </w:r>
          </w:p>
        </w:tc>
        <w:tc>
          <w:tcPr>
            <w:tcW w:w="2186" w:type="dxa"/>
            <w:shd w:val="clear" w:color="auto" w:fill="F9BF90"/>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745" w:type="dxa"/>
            <w:shd w:val="clear" w:color="auto" w:fill="F9BF90"/>
          </w:tcPr>
          <w:p w:rsidR="004549BD" w:rsidRDefault="004549BD" w:rsidP="009E0088">
            <w:pPr>
              <w:pStyle w:val="TableParagraph"/>
              <w:ind w:left="490"/>
              <w:rPr>
                <w:b/>
                <w:sz w:val="18"/>
              </w:rPr>
            </w:pPr>
            <w:r>
              <w:rPr>
                <w:b/>
                <w:sz w:val="18"/>
              </w:rPr>
              <w:t>Mevcut Durum</w:t>
            </w:r>
          </w:p>
        </w:tc>
        <w:tc>
          <w:tcPr>
            <w:tcW w:w="871" w:type="dxa"/>
            <w:shd w:val="clear" w:color="auto" w:fill="F9BF90"/>
          </w:tcPr>
          <w:p w:rsidR="004549BD" w:rsidRDefault="004549BD" w:rsidP="009E0088">
            <w:pPr>
              <w:pStyle w:val="TableParagraph"/>
              <w:ind w:left="190" w:right="178"/>
              <w:jc w:val="center"/>
              <w:rPr>
                <w:b/>
                <w:sz w:val="18"/>
              </w:rPr>
            </w:pPr>
            <w:r>
              <w:rPr>
                <w:b/>
                <w:sz w:val="18"/>
              </w:rPr>
              <w:t>Eylem Kod No</w:t>
            </w:r>
          </w:p>
        </w:tc>
        <w:tc>
          <w:tcPr>
            <w:tcW w:w="2034" w:type="dxa"/>
            <w:shd w:val="clear" w:color="auto" w:fill="F9BF90"/>
          </w:tcPr>
          <w:p w:rsidR="004549BD" w:rsidRDefault="004549BD" w:rsidP="009E0088">
            <w:pPr>
              <w:pStyle w:val="TableParagraph"/>
              <w:ind w:left="667" w:right="108" w:hanging="531"/>
              <w:rPr>
                <w:b/>
                <w:sz w:val="18"/>
              </w:rPr>
            </w:pPr>
            <w:r>
              <w:rPr>
                <w:b/>
                <w:sz w:val="18"/>
              </w:rPr>
              <w:t>Öngörülen Eylem veya Eylemler</w:t>
            </w:r>
          </w:p>
        </w:tc>
        <w:tc>
          <w:tcPr>
            <w:tcW w:w="1321" w:type="dxa"/>
            <w:shd w:val="clear" w:color="auto" w:fill="F9BF90"/>
          </w:tcPr>
          <w:p w:rsidR="004549BD" w:rsidRDefault="004549BD" w:rsidP="009E0088">
            <w:pPr>
              <w:pStyle w:val="TableParagraph"/>
              <w:ind w:left="137" w:right="49" w:hanging="61"/>
              <w:rPr>
                <w:b/>
                <w:sz w:val="18"/>
              </w:rPr>
            </w:pPr>
            <w:r>
              <w:rPr>
                <w:b/>
                <w:sz w:val="18"/>
              </w:rPr>
              <w:t>Sorumlu Birim veya Çalışma grubu üyeleri</w:t>
            </w:r>
          </w:p>
        </w:tc>
        <w:tc>
          <w:tcPr>
            <w:tcW w:w="1001" w:type="dxa"/>
            <w:shd w:val="clear" w:color="auto" w:fill="F9BF90"/>
          </w:tcPr>
          <w:p w:rsidR="004549BD" w:rsidRDefault="004549BD" w:rsidP="009E0088">
            <w:pPr>
              <w:pStyle w:val="TableParagraph"/>
              <w:ind w:left="110" w:right="98"/>
              <w:jc w:val="center"/>
              <w:rPr>
                <w:b/>
                <w:sz w:val="18"/>
              </w:rPr>
            </w:pPr>
            <w:r>
              <w:rPr>
                <w:b/>
                <w:sz w:val="18"/>
              </w:rPr>
              <w:t>İşbirliği Yapılacak Birim</w:t>
            </w:r>
          </w:p>
        </w:tc>
        <w:tc>
          <w:tcPr>
            <w:tcW w:w="1697" w:type="dxa"/>
            <w:shd w:val="clear" w:color="auto" w:fill="F9BF90"/>
          </w:tcPr>
          <w:p w:rsidR="004549BD" w:rsidRDefault="004549BD" w:rsidP="009E0088">
            <w:pPr>
              <w:pStyle w:val="TableParagraph"/>
              <w:ind w:right="359"/>
              <w:jc w:val="right"/>
              <w:rPr>
                <w:b/>
                <w:sz w:val="18"/>
              </w:rPr>
            </w:pPr>
            <w:r>
              <w:rPr>
                <w:b/>
                <w:sz w:val="18"/>
              </w:rPr>
              <w:t>Çıktı/ Sonuç</w:t>
            </w:r>
          </w:p>
        </w:tc>
        <w:tc>
          <w:tcPr>
            <w:tcW w:w="1220" w:type="dxa"/>
            <w:shd w:val="clear" w:color="auto" w:fill="F9BF90"/>
          </w:tcPr>
          <w:p w:rsidR="004549BD" w:rsidRDefault="004549BD" w:rsidP="009E0088">
            <w:pPr>
              <w:pStyle w:val="TableParagraph"/>
              <w:ind w:left="364" w:right="41" w:hanging="295"/>
              <w:rPr>
                <w:b/>
                <w:sz w:val="18"/>
              </w:rPr>
            </w:pPr>
            <w:r>
              <w:rPr>
                <w:b/>
                <w:sz w:val="18"/>
              </w:rPr>
              <w:t>Tamamlanma Tarihi</w:t>
            </w:r>
          </w:p>
        </w:tc>
        <w:tc>
          <w:tcPr>
            <w:tcW w:w="1248" w:type="dxa"/>
            <w:shd w:val="clear" w:color="auto" w:fill="F9BF90"/>
          </w:tcPr>
          <w:p w:rsidR="004549BD" w:rsidRDefault="004549BD" w:rsidP="009E0088">
            <w:pPr>
              <w:pStyle w:val="TableParagraph"/>
              <w:ind w:left="254"/>
              <w:rPr>
                <w:b/>
                <w:sz w:val="18"/>
              </w:rPr>
            </w:pPr>
            <w:r>
              <w:rPr>
                <w:b/>
                <w:sz w:val="18"/>
              </w:rPr>
              <w:t>Açıklama</w:t>
            </w:r>
          </w:p>
        </w:tc>
      </w:tr>
      <w:tr w:rsidR="004549BD" w:rsidTr="009E0088">
        <w:trPr>
          <w:trHeight w:val="333"/>
        </w:trPr>
        <w:tc>
          <w:tcPr>
            <w:tcW w:w="821" w:type="dxa"/>
            <w:shd w:val="clear" w:color="auto" w:fill="CCFFCC"/>
          </w:tcPr>
          <w:p w:rsidR="004549BD" w:rsidRDefault="004549BD" w:rsidP="009E0088">
            <w:pPr>
              <w:pStyle w:val="TableParagraph"/>
              <w:ind w:left="70"/>
              <w:rPr>
                <w:b/>
                <w:sz w:val="18"/>
              </w:rPr>
            </w:pPr>
            <w:r>
              <w:rPr>
                <w:b/>
                <w:sz w:val="18"/>
              </w:rPr>
              <w:t>KFS11</w:t>
            </w:r>
          </w:p>
        </w:tc>
        <w:tc>
          <w:tcPr>
            <w:tcW w:w="13323" w:type="dxa"/>
            <w:gridSpan w:val="9"/>
            <w:shd w:val="clear" w:color="auto" w:fill="CCFFCC"/>
          </w:tcPr>
          <w:p w:rsidR="004549BD" w:rsidRDefault="004549BD" w:rsidP="009E0088">
            <w:pPr>
              <w:pStyle w:val="TableParagraph"/>
              <w:ind w:left="70"/>
              <w:rPr>
                <w:sz w:val="20"/>
              </w:rPr>
            </w:pPr>
            <w:r>
              <w:rPr>
                <w:b/>
                <w:sz w:val="20"/>
              </w:rPr>
              <w:t>Faaliyetlerin sürekliliği:</w:t>
            </w:r>
            <w:r>
              <w:rPr>
                <w:sz w:val="20"/>
              </w:rPr>
              <w:t>İdareler, faaliyetlerin sürekliliğini sağlamaya yönelik gerekli önlemleri almalıdır.</w:t>
            </w:r>
          </w:p>
        </w:tc>
      </w:tr>
      <w:tr w:rsidR="004549BD" w:rsidTr="009E0088">
        <w:trPr>
          <w:trHeight w:val="2069"/>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ight="390"/>
              <w:rPr>
                <w:sz w:val="18"/>
              </w:rPr>
            </w:pPr>
            <w:r>
              <w:rPr>
                <w:sz w:val="18"/>
              </w:rPr>
              <w:t>KFS 11.1</w:t>
            </w:r>
          </w:p>
        </w:tc>
        <w:tc>
          <w:tcPr>
            <w:tcW w:w="2186" w:type="dxa"/>
          </w:tcPr>
          <w:p w:rsidR="004549BD" w:rsidRDefault="004549BD" w:rsidP="009E0088">
            <w:pPr>
              <w:pStyle w:val="TableParagraph"/>
              <w:spacing w:line="200" w:lineRule="atLeast"/>
              <w:ind w:left="70" w:right="66"/>
              <w:rPr>
                <w:sz w:val="18"/>
              </w:rPr>
            </w:pPr>
            <w:r>
              <w:rPr>
                <w:sz w:val="18"/>
              </w:rPr>
              <w:t xml:space="preserve">Personel yetersizliği, geçici veya sürekli olarak görevden ayrılma, yeni </w:t>
            </w:r>
            <w:r>
              <w:rPr>
                <w:spacing w:val="-5"/>
                <w:sz w:val="18"/>
              </w:rPr>
              <w:t xml:space="preserve">bilgi </w:t>
            </w:r>
            <w:r>
              <w:rPr>
                <w:sz w:val="18"/>
              </w:rPr>
              <w:t xml:space="preserve">sistemlerine geçiş, yöntem veya mevzuat değişiklikleri ile olağanüstü durumlar </w:t>
            </w:r>
            <w:r>
              <w:rPr>
                <w:spacing w:val="-4"/>
                <w:sz w:val="18"/>
              </w:rPr>
              <w:t xml:space="preserve">gibi </w:t>
            </w:r>
            <w:r>
              <w:rPr>
                <w:sz w:val="18"/>
              </w:rPr>
              <w:t>faaliyetlerin sürekliliğini etkileyen nedenlere karşı gerekli önlemler alınmalıdır.</w:t>
            </w:r>
          </w:p>
        </w:tc>
        <w:tc>
          <w:tcPr>
            <w:tcW w:w="1745" w:type="dxa"/>
          </w:tcPr>
          <w:p w:rsidR="004549BD" w:rsidRDefault="004549BD" w:rsidP="009E0088">
            <w:pPr>
              <w:pStyle w:val="TableParagraph"/>
              <w:spacing w:before="11"/>
              <w:rPr>
                <w:b/>
                <w:sz w:val="26"/>
              </w:rPr>
            </w:pPr>
          </w:p>
          <w:p w:rsidR="004549BD" w:rsidRDefault="004549BD" w:rsidP="009E0088">
            <w:pPr>
              <w:pStyle w:val="TableParagraph"/>
              <w:ind w:left="70" w:right="170"/>
              <w:rPr>
                <w:sz w:val="18"/>
              </w:rPr>
            </w:pPr>
            <w:r>
              <w:rPr>
                <w:sz w:val="18"/>
              </w:rPr>
              <w:t>Sürekli veya geçici olarak boşalan kadrolar aracılığıyla yürütülen görevlerin aksamaması için gerekli tedbirler alınmaktadır.</w:t>
            </w: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
              <w:rPr>
                <w:b/>
                <w:sz w:val="19"/>
              </w:rPr>
            </w:pPr>
          </w:p>
          <w:p w:rsidR="004549BD" w:rsidRDefault="004549BD" w:rsidP="009E0088">
            <w:pPr>
              <w:pStyle w:val="TableParagraph"/>
              <w:ind w:left="235" w:right="206" w:firstLine="48"/>
              <w:rPr>
                <w:sz w:val="16"/>
              </w:rPr>
            </w:pPr>
            <w:r>
              <w:rPr>
                <w:sz w:val="16"/>
              </w:rPr>
              <w:t>KFE 11.1.1</w:t>
            </w:r>
          </w:p>
        </w:tc>
        <w:tc>
          <w:tcPr>
            <w:tcW w:w="2034" w:type="dxa"/>
          </w:tcPr>
          <w:p w:rsidR="004549BD" w:rsidRDefault="004549BD" w:rsidP="009E0088">
            <w:pPr>
              <w:pStyle w:val="TableParagraph"/>
              <w:spacing w:before="11"/>
              <w:rPr>
                <w:b/>
                <w:sz w:val="17"/>
              </w:rPr>
            </w:pPr>
          </w:p>
          <w:p w:rsidR="004549BD" w:rsidRDefault="004549BD" w:rsidP="009E0088">
            <w:pPr>
              <w:pStyle w:val="TableParagraph"/>
              <w:ind w:left="70" w:right="69"/>
              <w:rPr>
                <w:sz w:val="18"/>
              </w:rPr>
            </w:pPr>
            <w:r>
              <w:rPr>
                <w:sz w:val="18"/>
              </w:rPr>
              <w:t>Çeşitli nedenlerle geçici veya sürekli olarak ortaya çıkabilecek görev aksaklıklarının önlenebilmesi için her personelin yokluğunda yerine bakacak yedek personel belirlenecektir.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230" w:right="201" w:firstLine="219"/>
              <w:rPr>
                <w:sz w:val="18"/>
              </w:rPr>
            </w:pPr>
            <w:r>
              <w:rPr>
                <w:sz w:val="18"/>
              </w:rPr>
              <w:t>Birim Yöneticileri</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107" w:right="98"/>
              <w:jc w:val="center"/>
              <w:rPr>
                <w:sz w:val="18"/>
              </w:rPr>
            </w:pPr>
            <w:r>
              <w:rPr>
                <w:sz w:val="18"/>
              </w:rPr>
              <w:t>PDB</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160" w:right="151"/>
              <w:jc w:val="center"/>
              <w:rPr>
                <w:sz w:val="18"/>
              </w:rPr>
            </w:pPr>
            <w:r>
              <w:rPr>
                <w:sz w:val="18"/>
              </w:rPr>
              <w:t>Görev Dağılım</w:t>
            </w:r>
          </w:p>
          <w:p w:rsidR="004549BD" w:rsidRDefault="004549BD" w:rsidP="009E0088">
            <w:pPr>
              <w:pStyle w:val="TableParagraph"/>
              <w:ind w:left="160" w:right="151"/>
              <w:jc w:val="center"/>
              <w:rPr>
                <w:sz w:val="18"/>
              </w:rPr>
            </w:pPr>
            <w:r>
              <w:rPr>
                <w:sz w:val="18"/>
              </w:rPr>
              <w:t>Formu</w:t>
            </w:r>
          </w:p>
        </w:tc>
        <w:tc>
          <w:tcPr>
            <w:tcW w:w="122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3D331B" w:rsidP="009E0088">
            <w:pPr>
              <w:pStyle w:val="TableParagraph"/>
              <w:ind w:left="67" w:right="58"/>
              <w:jc w:val="center"/>
              <w:rPr>
                <w:sz w:val="18"/>
              </w:rPr>
            </w:pPr>
            <w:r>
              <w:rPr>
                <w:sz w:val="18"/>
              </w:rPr>
              <w:t>Temmuz 2024</w:t>
            </w:r>
          </w:p>
        </w:tc>
        <w:tc>
          <w:tcPr>
            <w:tcW w:w="1248" w:type="dxa"/>
          </w:tcPr>
          <w:p w:rsidR="004549BD" w:rsidRDefault="004549BD" w:rsidP="009E0088">
            <w:pPr>
              <w:pStyle w:val="TableParagraph"/>
              <w:rPr>
                <w:sz w:val="18"/>
              </w:rPr>
            </w:pPr>
          </w:p>
        </w:tc>
      </w:tr>
      <w:tr w:rsidR="004549BD" w:rsidTr="009E0088">
        <w:trPr>
          <w:trHeight w:val="1870"/>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3"/>
              <w:rPr>
                <w:b/>
                <w:sz w:val="23"/>
              </w:rPr>
            </w:pPr>
          </w:p>
          <w:p w:rsidR="004549BD" w:rsidRDefault="004549BD" w:rsidP="009E0088">
            <w:pPr>
              <w:pStyle w:val="TableParagraph"/>
              <w:ind w:left="70" w:right="390"/>
              <w:rPr>
                <w:sz w:val="18"/>
              </w:rPr>
            </w:pPr>
            <w:r>
              <w:rPr>
                <w:sz w:val="18"/>
              </w:rPr>
              <w:t>KFS 11.2</w:t>
            </w:r>
          </w:p>
        </w:tc>
        <w:tc>
          <w:tcPr>
            <w:tcW w:w="2186"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4"/>
              <w:ind w:left="70" w:right="81"/>
              <w:rPr>
                <w:sz w:val="18"/>
              </w:rPr>
            </w:pPr>
            <w:r>
              <w:rPr>
                <w:sz w:val="18"/>
              </w:rPr>
              <w:t>Gerekli hallerde usulüne uygun olarak vekil personel görevlendirilmelidir.</w:t>
            </w:r>
          </w:p>
        </w:tc>
        <w:tc>
          <w:tcPr>
            <w:tcW w:w="1745" w:type="dxa"/>
          </w:tcPr>
          <w:p w:rsidR="004549BD" w:rsidRDefault="004549BD" w:rsidP="009E0088">
            <w:pPr>
              <w:pStyle w:val="TableParagraph"/>
              <w:spacing w:before="3"/>
              <w:rPr>
                <w:b/>
                <w:sz w:val="18"/>
              </w:rPr>
            </w:pPr>
          </w:p>
          <w:p w:rsidR="004549BD" w:rsidRDefault="004549BD" w:rsidP="009E0088">
            <w:pPr>
              <w:pStyle w:val="TableParagraph"/>
              <w:ind w:left="70" w:right="110"/>
              <w:rPr>
                <w:sz w:val="18"/>
              </w:rPr>
            </w:pPr>
            <w:r>
              <w:rPr>
                <w:sz w:val="18"/>
              </w:rPr>
              <w:t xml:space="preserve">5018 sayılı Kanun ve Harcama Yetkilileri Hakkında Genel Tebliğ (Seri no 1 ) hükümlerine göre </w:t>
            </w:r>
            <w:proofErr w:type="spellStart"/>
            <w:r>
              <w:rPr>
                <w:sz w:val="18"/>
              </w:rPr>
              <w:t>vekaletlendirme</w:t>
            </w:r>
            <w:proofErr w:type="spellEnd"/>
            <w:r>
              <w:rPr>
                <w:sz w:val="18"/>
              </w:rPr>
              <w:t xml:space="preserve"> yapılmaktadır.</w:t>
            </w:r>
          </w:p>
        </w:tc>
        <w:tc>
          <w:tcPr>
            <w:tcW w:w="87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3"/>
              <w:rPr>
                <w:b/>
                <w:sz w:val="23"/>
              </w:rPr>
            </w:pPr>
          </w:p>
          <w:p w:rsidR="004549BD" w:rsidRDefault="004549BD" w:rsidP="009E0088">
            <w:pPr>
              <w:pStyle w:val="TableParagraph"/>
              <w:ind w:left="70" w:right="321"/>
              <w:rPr>
                <w:sz w:val="18"/>
              </w:rPr>
            </w:pPr>
            <w:r>
              <w:rPr>
                <w:sz w:val="18"/>
              </w:rPr>
              <w:t>KFE 11.2.1</w:t>
            </w:r>
          </w:p>
        </w:tc>
        <w:tc>
          <w:tcPr>
            <w:tcW w:w="2034" w:type="dxa"/>
          </w:tcPr>
          <w:p w:rsidR="004549BD" w:rsidRDefault="004549BD" w:rsidP="009E0088">
            <w:pPr>
              <w:pStyle w:val="TableParagraph"/>
              <w:spacing w:line="200" w:lineRule="atLeast"/>
              <w:ind w:left="70" w:right="129"/>
              <w:rPr>
                <w:sz w:val="18"/>
              </w:rPr>
            </w:pPr>
            <w:r>
              <w:rPr>
                <w:sz w:val="18"/>
              </w:rPr>
              <w:t>İdaremizde yürütülen görevlere asaleten atama koşulları bulunmayan durumlarda, personel mevzuatlarında belirtilen koşullara haiz olanlar arasından usulüne uygun olarak vekil personel görevlendirilecektir.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1"/>
              <w:ind w:left="198"/>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1"/>
              <w:ind w:left="107" w:right="98"/>
              <w:jc w:val="center"/>
              <w:rPr>
                <w:sz w:val="18"/>
              </w:rPr>
            </w:pPr>
            <w:r>
              <w:rPr>
                <w:sz w:val="18"/>
              </w:rPr>
              <w:t>PDB</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1"/>
              <w:ind w:right="292"/>
              <w:jc w:val="right"/>
              <w:rPr>
                <w:sz w:val="18"/>
              </w:rPr>
            </w:pPr>
            <w:r>
              <w:rPr>
                <w:sz w:val="18"/>
              </w:rPr>
              <w:t>Görevlendirme</w:t>
            </w:r>
          </w:p>
        </w:tc>
        <w:tc>
          <w:tcPr>
            <w:tcW w:w="122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41"/>
              <w:ind w:left="67" w:right="58"/>
              <w:jc w:val="center"/>
              <w:rPr>
                <w:sz w:val="18"/>
              </w:rPr>
            </w:pPr>
            <w:r>
              <w:rPr>
                <w:sz w:val="18"/>
              </w:rPr>
              <w:t>Aralık 2024</w:t>
            </w:r>
          </w:p>
        </w:tc>
        <w:tc>
          <w:tcPr>
            <w:tcW w:w="1248" w:type="dxa"/>
          </w:tcPr>
          <w:p w:rsidR="004549BD" w:rsidRDefault="004549BD" w:rsidP="009E0088">
            <w:pPr>
              <w:pStyle w:val="TableParagraph"/>
              <w:rPr>
                <w:sz w:val="18"/>
              </w:rPr>
            </w:pPr>
          </w:p>
        </w:tc>
      </w:tr>
      <w:tr w:rsidR="004549BD" w:rsidTr="009E0088">
        <w:trPr>
          <w:trHeight w:val="2069"/>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ight="390"/>
              <w:rPr>
                <w:sz w:val="18"/>
              </w:rPr>
            </w:pPr>
            <w:r>
              <w:rPr>
                <w:sz w:val="18"/>
              </w:rPr>
              <w:t>KFS 11.3</w:t>
            </w:r>
          </w:p>
        </w:tc>
        <w:tc>
          <w:tcPr>
            <w:tcW w:w="2186" w:type="dxa"/>
          </w:tcPr>
          <w:p w:rsidR="004549BD" w:rsidRDefault="004549BD" w:rsidP="009E0088">
            <w:pPr>
              <w:pStyle w:val="TableParagraph"/>
              <w:ind w:left="70" w:right="146"/>
              <w:rPr>
                <w:sz w:val="18"/>
              </w:rPr>
            </w:pPr>
            <w:r>
              <w:rPr>
                <w:sz w:val="18"/>
              </w:rPr>
              <w:t>Görevinden ayrılan personelin, iş veya işlemlerinin durumunu ve gerekli belgeleri de içeren bir rapor hazırlaması ve bu raporu görevlendirilen personele vermesi yönetici tarafından sağlanmalıdır.</w:t>
            </w:r>
          </w:p>
        </w:tc>
        <w:tc>
          <w:tcPr>
            <w:tcW w:w="174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ight="280"/>
              <w:rPr>
                <w:sz w:val="18"/>
              </w:rPr>
            </w:pPr>
            <w:r>
              <w:rPr>
                <w:sz w:val="18"/>
              </w:rPr>
              <w:t>Uygulanan mevcut durum daha da geliştirilecektir.</w:t>
            </w:r>
          </w:p>
        </w:tc>
        <w:tc>
          <w:tcPr>
            <w:tcW w:w="87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70"/>
              <w:rPr>
                <w:sz w:val="18"/>
              </w:rPr>
            </w:pPr>
            <w:r>
              <w:rPr>
                <w:sz w:val="18"/>
              </w:rPr>
              <w:t>KFE 11.3</w:t>
            </w:r>
          </w:p>
        </w:tc>
        <w:tc>
          <w:tcPr>
            <w:tcW w:w="2034" w:type="dxa"/>
          </w:tcPr>
          <w:p w:rsidR="004549BD" w:rsidRDefault="004549BD" w:rsidP="009E0088">
            <w:pPr>
              <w:pStyle w:val="TableParagraph"/>
              <w:spacing w:line="200" w:lineRule="atLeast"/>
              <w:ind w:left="70" w:right="99"/>
              <w:rPr>
                <w:sz w:val="18"/>
              </w:rPr>
            </w:pPr>
            <w:r>
              <w:rPr>
                <w:sz w:val="18"/>
              </w:rPr>
              <w:t>Birimler, görevinden ayrılan personelin yürüttüğü görevin önem derecesine göre gerekli belgeleri de içerecek şekilde görevi ile ilgili rapor hazırlatıp, yerine görevlendirilen personele teslimi sağlanmış olacaktır.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265" w:right="236" w:firstLine="179"/>
              <w:rPr>
                <w:sz w:val="18"/>
              </w:rPr>
            </w:pPr>
            <w:r>
              <w:rPr>
                <w:sz w:val="18"/>
              </w:rPr>
              <w:t>Genel Sekreterlik</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107" w:right="98"/>
              <w:jc w:val="center"/>
              <w:rPr>
                <w:sz w:val="18"/>
              </w:rPr>
            </w:pPr>
            <w:r>
              <w:rPr>
                <w:sz w:val="18"/>
              </w:rPr>
              <w:t>PDB</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160" w:right="151"/>
              <w:jc w:val="center"/>
              <w:rPr>
                <w:sz w:val="18"/>
              </w:rPr>
            </w:pPr>
            <w:r>
              <w:rPr>
                <w:sz w:val="18"/>
              </w:rPr>
              <w:t>Rapor</w:t>
            </w:r>
          </w:p>
        </w:tc>
        <w:tc>
          <w:tcPr>
            <w:tcW w:w="122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3D331B" w:rsidP="009E0088">
            <w:pPr>
              <w:pStyle w:val="TableParagraph"/>
              <w:ind w:left="67" w:right="58"/>
              <w:jc w:val="center"/>
              <w:rPr>
                <w:sz w:val="18"/>
              </w:rPr>
            </w:pPr>
            <w:r>
              <w:rPr>
                <w:sz w:val="18"/>
              </w:rPr>
              <w:t>Aralık 2024</w:t>
            </w:r>
          </w:p>
        </w:tc>
        <w:tc>
          <w:tcPr>
            <w:tcW w:w="1248"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86"/>
        <w:gridCol w:w="1745"/>
        <w:gridCol w:w="871"/>
        <w:gridCol w:w="2243"/>
        <w:gridCol w:w="1112"/>
        <w:gridCol w:w="1001"/>
        <w:gridCol w:w="1697"/>
        <w:gridCol w:w="1220"/>
        <w:gridCol w:w="1248"/>
      </w:tblGrid>
      <w:tr w:rsidR="004549BD" w:rsidTr="009E0088">
        <w:trPr>
          <w:trHeight w:val="1034"/>
        </w:trPr>
        <w:tc>
          <w:tcPr>
            <w:tcW w:w="821" w:type="dxa"/>
            <w:shd w:val="clear" w:color="auto" w:fill="F9BF90"/>
          </w:tcPr>
          <w:p w:rsidR="004549BD" w:rsidRDefault="004549BD" w:rsidP="009E0088">
            <w:pPr>
              <w:pStyle w:val="TableParagraph"/>
              <w:ind w:left="70" w:right="40"/>
              <w:rPr>
                <w:b/>
                <w:sz w:val="18"/>
              </w:rPr>
            </w:pPr>
            <w:r>
              <w:rPr>
                <w:b/>
                <w:sz w:val="18"/>
              </w:rPr>
              <w:t>Standart Kod No</w:t>
            </w:r>
          </w:p>
        </w:tc>
        <w:tc>
          <w:tcPr>
            <w:tcW w:w="2186" w:type="dxa"/>
            <w:shd w:val="clear" w:color="auto" w:fill="F9BF90"/>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745" w:type="dxa"/>
            <w:shd w:val="clear" w:color="auto" w:fill="F9BF90"/>
          </w:tcPr>
          <w:p w:rsidR="004549BD" w:rsidRDefault="004549BD" w:rsidP="009E0088">
            <w:pPr>
              <w:pStyle w:val="TableParagraph"/>
              <w:ind w:left="490"/>
              <w:rPr>
                <w:b/>
                <w:sz w:val="18"/>
              </w:rPr>
            </w:pPr>
            <w:r>
              <w:rPr>
                <w:b/>
                <w:sz w:val="18"/>
              </w:rPr>
              <w:t>Mevcut Durum</w:t>
            </w:r>
          </w:p>
        </w:tc>
        <w:tc>
          <w:tcPr>
            <w:tcW w:w="871" w:type="dxa"/>
            <w:shd w:val="clear" w:color="auto" w:fill="F9BF90"/>
          </w:tcPr>
          <w:p w:rsidR="004549BD" w:rsidRDefault="004549BD" w:rsidP="009E0088">
            <w:pPr>
              <w:pStyle w:val="TableParagraph"/>
              <w:ind w:left="190" w:right="178"/>
              <w:jc w:val="center"/>
              <w:rPr>
                <w:b/>
                <w:sz w:val="18"/>
              </w:rPr>
            </w:pPr>
            <w:r>
              <w:rPr>
                <w:b/>
                <w:sz w:val="18"/>
              </w:rPr>
              <w:t>Eylem Kod No</w:t>
            </w:r>
          </w:p>
        </w:tc>
        <w:tc>
          <w:tcPr>
            <w:tcW w:w="2243" w:type="dxa"/>
            <w:shd w:val="clear" w:color="auto" w:fill="F9BF90"/>
          </w:tcPr>
          <w:p w:rsidR="004549BD" w:rsidRDefault="004549BD" w:rsidP="009E0088">
            <w:pPr>
              <w:pStyle w:val="TableParagraph"/>
              <w:ind w:left="771" w:right="213" w:hanging="531"/>
              <w:rPr>
                <w:b/>
                <w:sz w:val="18"/>
              </w:rPr>
            </w:pPr>
            <w:r>
              <w:rPr>
                <w:b/>
                <w:sz w:val="18"/>
              </w:rPr>
              <w:t>Öngörülen Eylem veya Eylemler</w:t>
            </w:r>
          </w:p>
        </w:tc>
        <w:tc>
          <w:tcPr>
            <w:tcW w:w="1112" w:type="dxa"/>
            <w:shd w:val="clear" w:color="auto" w:fill="F9BF90"/>
          </w:tcPr>
          <w:p w:rsidR="004549BD" w:rsidRDefault="004549BD" w:rsidP="009E0088">
            <w:pPr>
              <w:pStyle w:val="TableParagraph"/>
              <w:spacing w:line="200" w:lineRule="atLeast"/>
              <w:ind w:left="133" w:right="121" w:hanging="1"/>
              <w:jc w:val="center"/>
              <w:rPr>
                <w:b/>
                <w:sz w:val="18"/>
              </w:rPr>
            </w:pPr>
            <w:r>
              <w:rPr>
                <w:b/>
                <w:sz w:val="18"/>
              </w:rPr>
              <w:t>Sorumlu Birim veya Çalışma grubu üyeleri</w:t>
            </w:r>
          </w:p>
        </w:tc>
        <w:tc>
          <w:tcPr>
            <w:tcW w:w="1001" w:type="dxa"/>
            <w:shd w:val="clear" w:color="auto" w:fill="F9BF90"/>
          </w:tcPr>
          <w:p w:rsidR="004549BD" w:rsidRDefault="004549BD" w:rsidP="009E0088">
            <w:pPr>
              <w:pStyle w:val="TableParagraph"/>
              <w:ind w:left="110" w:right="98"/>
              <w:jc w:val="center"/>
              <w:rPr>
                <w:b/>
                <w:sz w:val="18"/>
              </w:rPr>
            </w:pPr>
            <w:r>
              <w:rPr>
                <w:b/>
                <w:sz w:val="18"/>
              </w:rPr>
              <w:t>İşbirliği Yapılacak Birim</w:t>
            </w:r>
          </w:p>
        </w:tc>
        <w:tc>
          <w:tcPr>
            <w:tcW w:w="1697" w:type="dxa"/>
            <w:shd w:val="clear" w:color="auto" w:fill="F9BF90"/>
          </w:tcPr>
          <w:p w:rsidR="004549BD" w:rsidRDefault="004549BD" w:rsidP="009E0088">
            <w:pPr>
              <w:pStyle w:val="TableParagraph"/>
              <w:ind w:left="370"/>
              <w:rPr>
                <w:b/>
                <w:sz w:val="18"/>
              </w:rPr>
            </w:pPr>
            <w:r>
              <w:rPr>
                <w:b/>
                <w:sz w:val="18"/>
              </w:rPr>
              <w:t>Çıktı/ Sonuç</w:t>
            </w:r>
          </w:p>
        </w:tc>
        <w:tc>
          <w:tcPr>
            <w:tcW w:w="1220" w:type="dxa"/>
            <w:shd w:val="clear" w:color="auto" w:fill="F9BF90"/>
          </w:tcPr>
          <w:p w:rsidR="004549BD" w:rsidRDefault="004549BD" w:rsidP="009E0088">
            <w:pPr>
              <w:pStyle w:val="TableParagraph"/>
              <w:ind w:left="364" w:right="41" w:hanging="295"/>
              <w:rPr>
                <w:b/>
                <w:sz w:val="18"/>
              </w:rPr>
            </w:pPr>
            <w:r>
              <w:rPr>
                <w:b/>
                <w:sz w:val="18"/>
              </w:rPr>
              <w:t>Tamamlanma Tarihi</w:t>
            </w:r>
          </w:p>
        </w:tc>
        <w:tc>
          <w:tcPr>
            <w:tcW w:w="1248" w:type="dxa"/>
            <w:shd w:val="clear" w:color="auto" w:fill="F9BF90"/>
          </w:tcPr>
          <w:p w:rsidR="004549BD" w:rsidRDefault="004549BD" w:rsidP="009E0088">
            <w:pPr>
              <w:pStyle w:val="TableParagraph"/>
              <w:ind w:left="254"/>
              <w:rPr>
                <w:b/>
                <w:sz w:val="18"/>
              </w:rPr>
            </w:pPr>
            <w:r>
              <w:rPr>
                <w:b/>
                <w:sz w:val="18"/>
              </w:rPr>
              <w:t>Açıklama</w:t>
            </w:r>
          </w:p>
        </w:tc>
      </w:tr>
      <w:tr w:rsidR="004549BD" w:rsidTr="009E0088">
        <w:trPr>
          <w:trHeight w:val="355"/>
        </w:trPr>
        <w:tc>
          <w:tcPr>
            <w:tcW w:w="821" w:type="dxa"/>
            <w:shd w:val="clear" w:color="auto" w:fill="CCFFCC"/>
          </w:tcPr>
          <w:p w:rsidR="004549BD" w:rsidRDefault="004549BD" w:rsidP="009E0088">
            <w:pPr>
              <w:pStyle w:val="TableParagraph"/>
              <w:ind w:left="70"/>
              <w:rPr>
                <w:b/>
                <w:sz w:val="18"/>
              </w:rPr>
            </w:pPr>
            <w:r>
              <w:rPr>
                <w:b/>
                <w:sz w:val="18"/>
              </w:rPr>
              <w:t>KFS12</w:t>
            </w:r>
          </w:p>
        </w:tc>
        <w:tc>
          <w:tcPr>
            <w:tcW w:w="13323" w:type="dxa"/>
            <w:gridSpan w:val="9"/>
            <w:shd w:val="clear" w:color="auto" w:fill="CCFFCC"/>
          </w:tcPr>
          <w:p w:rsidR="004549BD" w:rsidRDefault="004549BD" w:rsidP="009E0088">
            <w:pPr>
              <w:pStyle w:val="TableParagraph"/>
              <w:ind w:left="70"/>
              <w:rPr>
                <w:sz w:val="18"/>
              </w:rPr>
            </w:pPr>
            <w:r>
              <w:rPr>
                <w:b/>
                <w:sz w:val="18"/>
              </w:rPr>
              <w:t>Bilgi sistemleri kontrolleri:</w:t>
            </w:r>
            <w:r>
              <w:rPr>
                <w:sz w:val="18"/>
              </w:rPr>
              <w:t>İdareler, bilgi sistemlerinin sürekliliğini ve güvenilirliğini sağlamak için gerekli kontrol mekanizmaları geliştirmelidir.</w:t>
            </w:r>
          </w:p>
        </w:tc>
      </w:tr>
      <w:tr w:rsidR="004549BD" w:rsidTr="009E0088">
        <w:trPr>
          <w:trHeight w:val="1655"/>
        </w:trPr>
        <w:tc>
          <w:tcPr>
            <w:tcW w:w="82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19"/>
              </w:rPr>
            </w:pPr>
          </w:p>
          <w:p w:rsidR="004549BD" w:rsidRDefault="004549BD" w:rsidP="009E0088">
            <w:pPr>
              <w:pStyle w:val="TableParagraph"/>
              <w:spacing w:before="1"/>
              <w:ind w:left="70" w:right="390"/>
              <w:rPr>
                <w:sz w:val="18"/>
              </w:rPr>
            </w:pPr>
            <w:r>
              <w:rPr>
                <w:sz w:val="18"/>
              </w:rPr>
              <w:t>KFS 12.1</w:t>
            </w:r>
          </w:p>
        </w:tc>
        <w:tc>
          <w:tcPr>
            <w:tcW w:w="2186"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3"/>
              </w:rPr>
            </w:pPr>
          </w:p>
          <w:p w:rsidR="004549BD" w:rsidRDefault="004549BD" w:rsidP="009E0088">
            <w:pPr>
              <w:pStyle w:val="TableParagraph"/>
              <w:spacing w:before="1"/>
              <w:ind w:left="70" w:right="221"/>
              <w:rPr>
                <w:sz w:val="18"/>
              </w:rPr>
            </w:pPr>
            <w:r>
              <w:rPr>
                <w:sz w:val="18"/>
              </w:rPr>
              <w:t>Bilgi sistemlerinin sürekliliğini ve güvenilirliğini sağlayacak kontroller yazılı olarak belirlenmeli ve uygulanmalıdır.</w:t>
            </w:r>
          </w:p>
        </w:tc>
        <w:tc>
          <w:tcPr>
            <w:tcW w:w="1745" w:type="dxa"/>
            <w:vMerge w:val="restart"/>
          </w:tcPr>
          <w:p w:rsidR="004549BD" w:rsidRDefault="004549BD" w:rsidP="009E0088">
            <w:pPr>
              <w:pStyle w:val="TableParagraph"/>
              <w:rPr>
                <w:b/>
                <w:sz w:val="20"/>
              </w:rPr>
            </w:pPr>
          </w:p>
          <w:p w:rsidR="004549BD" w:rsidRDefault="004549BD" w:rsidP="009E0088">
            <w:pPr>
              <w:pStyle w:val="TableParagraph"/>
              <w:spacing w:before="4"/>
              <w:rPr>
                <w:b/>
                <w:sz w:val="25"/>
              </w:rPr>
            </w:pPr>
          </w:p>
          <w:p w:rsidR="004549BD" w:rsidRDefault="004549BD" w:rsidP="00B15A02">
            <w:pPr>
              <w:pStyle w:val="TableParagraph"/>
              <w:spacing w:before="1"/>
              <w:ind w:left="70" w:right="65"/>
              <w:rPr>
                <w:sz w:val="18"/>
              </w:rPr>
            </w:pPr>
            <w:r>
              <w:rPr>
                <w:sz w:val="18"/>
              </w:rPr>
              <w:t xml:space="preserve">Mevcut durumda hata ve usulsüzlüklerin önlenmesi, tespit edilmesi ve düzeltilmesini sağlayacak </w:t>
            </w:r>
            <w:proofErr w:type="spellStart"/>
            <w:r>
              <w:rPr>
                <w:sz w:val="18"/>
              </w:rPr>
              <w:t>meka</w:t>
            </w:r>
            <w:proofErr w:type="spellEnd"/>
            <w:r>
              <w:rPr>
                <w:sz w:val="18"/>
              </w:rPr>
              <w:t>-</w:t>
            </w:r>
            <w:proofErr w:type="spellStart"/>
            <w:r>
              <w:rPr>
                <w:sz w:val="18"/>
              </w:rPr>
              <w:t>nizmalar</w:t>
            </w:r>
            <w:proofErr w:type="spellEnd"/>
            <w:r>
              <w:rPr>
                <w:sz w:val="18"/>
              </w:rPr>
              <w:t xml:space="preserve"> yeterli değildir.</w:t>
            </w: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
              <w:rPr>
                <w:b/>
                <w:sz w:val="19"/>
              </w:rPr>
            </w:pPr>
          </w:p>
          <w:p w:rsidR="004549BD" w:rsidRDefault="004549BD" w:rsidP="009E0088">
            <w:pPr>
              <w:pStyle w:val="TableParagraph"/>
              <w:ind w:left="70" w:right="371"/>
              <w:rPr>
                <w:sz w:val="16"/>
              </w:rPr>
            </w:pPr>
            <w:r>
              <w:rPr>
                <w:sz w:val="16"/>
              </w:rPr>
              <w:t>KFE 12.1.1</w:t>
            </w:r>
          </w:p>
        </w:tc>
        <w:tc>
          <w:tcPr>
            <w:tcW w:w="2243" w:type="dxa"/>
          </w:tcPr>
          <w:p w:rsidR="004549BD" w:rsidRDefault="004549BD" w:rsidP="009E0088">
            <w:pPr>
              <w:pStyle w:val="TableParagraph"/>
              <w:spacing w:line="200" w:lineRule="atLeast"/>
              <w:ind w:left="70" w:right="63"/>
              <w:rPr>
                <w:sz w:val="18"/>
              </w:rPr>
            </w:pPr>
            <w:r>
              <w:rPr>
                <w:sz w:val="18"/>
              </w:rPr>
              <w:t>Bilgi sistemlerinin mevcut durum raporu çıkartılacak, sistemin sürekliliğini ve güvenirliliğini sağlayacak kontrol mekanizmaları yazılı olarak belirlenecek ve uygulanması yönünde tedbirler alınacaktır.</w:t>
            </w:r>
          </w:p>
        </w:tc>
        <w:tc>
          <w:tcPr>
            <w:tcW w:w="111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Pr>
                <w:sz w:val="18"/>
              </w:rPr>
            </w:pPr>
            <w:r>
              <w:rPr>
                <w:sz w:val="18"/>
              </w:rPr>
              <w:t>BİDB</w:t>
            </w:r>
          </w:p>
        </w:tc>
        <w:tc>
          <w:tcPr>
            <w:tcW w:w="1697"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1"/>
              </w:rPr>
            </w:pPr>
          </w:p>
          <w:p w:rsidR="004549BD" w:rsidRDefault="004549BD" w:rsidP="009E0088">
            <w:pPr>
              <w:pStyle w:val="TableParagraph"/>
              <w:spacing w:before="1"/>
              <w:ind w:left="70" w:right="72"/>
              <w:rPr>
                <w:sz w:val="18"/>
              </w:rPr>
            </w:pPr>
            <w:r>
              <w:rPr>
                <w:sz w:val="18"/>
              </w:rPr>
              <w:t>Bilgi sistemlerinin güvenilirliliği ve verimliliği sağlanmış olacaktır.</w:t>
            </w:r>
          </w:p>
        </w:tc>
        <w:tc>
          <w:tcPr>
            <w:tcW w:w="1220"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8"/>
              </w:rPr>
            </w:pPr>
          </w:p>
          <w:p w:rsidR="004549BD" w:rsidRDefault="003D331B" w:rsidP="009E0088">
            <w:pPr>
              <w:pStyle w:val="TableParagraph"/>
              <w:spacing w:before="1"/>
              <w:ind w:left="177"/>
              <w:rPr>
                <w:sz w:val="18"/>
              </w:rPr>
            </w:pPr>
            <w:r>
              <w:rPr>
                <w:sz w:val="18"/>
              </w:rPr>
              <w:t>Aralık 2024</w:t>
            </w:r>
          </w:p>
        </w:tc>
        <w:tc>
          <w:tcPr>
            <w:tcW w:w="1248" w:type="dxa"/>
            <w:vMerge w:val="restart"/>
          </w:tcPr>
          <w:p w:rsidR="004549BD" w:rsidRDefault="004549BD" w:rsidP="009E0088">
            <w:pPr>
              <w:pStyle w:val="TableParagraph"/>
              <w:rPr>
                <w:sz w:val="18"/>
              </w:rPr>
            </w:pPr>
          </w:p>
        </w:tc>
      </w:tr>
      <w:tr w:rsidR="004549BD" w:rsidTr="009E0088">
        <w:trPr>
          <w:trHeight w:val="1034"/>
        </w:trPr>
        <w:tc>
          <w:tcPr>
            <w:tcW w:w="821" w:type="dxa"/>
            <w:vMerge/>
            <w:tcBorders>
              <w:top w:val="nil"/>
            </w:tcBorders>
          </w:tcPr>
          <w:p w:rsidR="004549BD" w:rsidRDefault="004549BD" w:rsidP="009E0088">
            <w:pPr>
              <w:rPr>
                <w:sz w:val="2"/>
                <w:szCs w:val="2"/>
              </w:rPr>
            </w:pPr>
          </w:p>
        </w:tc>
        <w:tc>
          <w:tcPr>
            <w:tcW w:w="2186" w:type="dxa"/>
            <w:vMerge/>
            <w:tcBorders>
              <w:top w:val="nil"/>
            </w:tcBorders>
          </w:tcPr>
          <w:p w:rsidR="004549BD" w:rsidRDefault="004549BD" w:rsidP="009E0088">
            <w:pPr>
              <w:rPr>
                <w:sz w:val="2"/>
                <w:szCs w:val="2"/>
              </w:rPr>
            </w:pPr>
          </w:p>
        </w:tc>
        <w:tc>
          <w:tcPr>
            <w:tcW w:w="1745" w:type="dxa"/>
            <w:vMerge/>
            <w:tcBorders>
              <w:top w:val="nil"/>
            </w:tcBorders>
          </w:tcPr>
          <w:p w:rsidR="004549BD" w:rsidRDefault="004549BD" w:rsidP="009E0088">
            <w:pPr>
              <w:rPr>
                <w:sz w:val="2"/>
                <w:szCs w:val="2"/>
              </w:rPr>
            </w:pPr>
          </w:p>
        </w:tc>
        <w:tc>
          <w:tcPr>
            <w:tcW w:w="871" w:type="dxa"/>
          </w:tcPr>
          <w:p w:rsidR="004549BD" w:rsidRDefault="004549BD" w:rsidP="009E0088">
            <w:pPr>
              <w:pStyle w:val="TableParagraph"/>
              <w:rPr>
                <w:b/>
                <w:sz w:val="18"/>
              </w:rPr>
            </w:pPr>
          </w:p>
          <w:p w:rsidR="004549BD" w:rsidRDefault="004549BD" w:rsidP="009E0088">
            <w:pPr>
              <w:pStyle w:val="TableParagraph"/>
              <w:spacing w:before="126"/>
              <w:ind w:left="70" w:right="371"/>
              <w:rPr>
                <w:sz w:val="16"/>
              </w:rPr>
            </w:pPr>
            <w:r>
              <w:rPr>
                <w:sz w:val="16"/>
              </w:rPr>
              <w:t>KFE 12.1.2</w:t>
            </w:r>
          </w:p>
        </w:tc>
        <w:tc>
          <w:tcPr>
            <w:tcW w:w="2243" w:type="dxa"/>
          </w:tcPr>
          <w:p w:rsidR="004549BD" w:rsidRDefault="004549BD" w:rsidP="009E0088">
            <w:pPr>
              <w:pStyle w:val="TableParagraph"/>
              <w:spacing w:line="200" w:lineRule="atLeast"/>
              <w:ind w:left="70" w:right="163"/>
              <w:rPr>
                <w:sz w:val="18"/>
              </w:rPr>
            </w:pPr>
            <w:r>
              <w:rPr>
                <w:sz w:val="18"/>
              </w:rPr>
              <w:t xml:space="preserve">Kurum içi bilgi güvenliği politikası ve uygulama prosedürlerin </w:t>
            </w:r>
            <w:proofErr w:type="spellStart"/>
            <w:r>
              <w:rPr>
                <w:sz w:val="18"/>
              </w:rPr>
              <w:t>dökümanları</w:t>
            </w:r>
            <w:proofErr w:type="spellEnd"/>
            <w:r>
              <w:rPr>
                <w:sz w:val="18"/>
              </w:rPr>
              <w:t xml:space="preserve"> oluşturulacak, uygulanması sağlanacaktır.</w:t>
            </w:r>
          </w:p>
        </w:tc>
        <w:tc>
          <w:tcPr>
            <w:tcW w:w="1112"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BİDB</w:t>
            </w:r>
          </w:p>
        </w:tc>
        <w:tc>
          <w:tcPr>
            <w:tcW w:w="1001" w:type="dxa"/>
          </w:tcPr>
          <w:p w:rsidR="004549BD" w:rsidRDefault="004549BD" w:rsidP="009E0088">
            <w:pPr>
              <w:pStyle w:val="TableParagraph"/>
              <w:spacing w:before="11"/>
              <w:rPr>
                <w:b/>
                <w:sz w:val="26"/>
              </w:rPr>
            </w:pPr>
          </w:p>
          <w:p w:rsidR="004549BD" w:rsidRDefault="004549BD" w:rsidP="009E0088">
            <w:pPr>
              <w:pStyle w:val="TableParagraph"/>
              <w:ind w:left="70" w:right="111"/>
              <w:rPr>
                <w:sz w:val="18"/>
              </w:rPr>
            </w:pPr>
            <w:r>
              <w:rPr>
                <w:sz w:val="18"/>
              </w:rPr>
              <w:t>Genel Sekreterlik</w:t>
            </w:r>
          </w:p>
        </w:tc>
        <w:tc>
          <w:tcPr>
            <w:tcW w:w="1697" w:type="dxa"/>
            <w:vMerge/>
            <w:tcBorders>
              <w:top w:val="nil"/>
            </w:tcBorders>
          </w:tcPr>
          <w:p w:rsidR="004549BD" w:rsidRDefault="004549BD" w:rsidP="009E0088">
            <w:pPr>
              <w:rPr>
                <w:sz w:val="2"/>
                <w:szCs w:val="2"/>
              </w:rPr>
            </w:pPr>
          </w:p>
        </w:tc>
        <w:tc>
          <w:tcPr>
            <w:tcW w:w="1220" w:type="dxa"/>
            <w:vMerge/>
            <w:tcBorders>
              <w:top w:val="nil"/>
            </w:tcBorders>
          </w:tcPr>
          <w:p w:rsidR="004549BD" w:rsidRDefault="004549BD" w:rsidP="009E0088">
            <w:pPr>
              <w:rPr>
                <w:sz w:val="2"/>
                <w:szCs w:val="2"/>
              </w:rPr>
            </w:pPr>
          </w:p>
        </w:tc>
        <w:tc>
          <w:tcPr>
            <w:tcW w:w="1248" w:type="dxa"/>
            <w:vMerge/>
            <w:tcBorders>
              <w:top w:val="nil"/>
            </w:tcBorders>
          </w:tcPr>
          <w:p w:rsidR="004549BD" w:rsidRDefault="004549BD" w:rsidP="009E0088">
            <w:pPr>
              <w:rPr>
                <w:sz w:val="2"/>
                <w:szCs w:val="2"/>
              </w:rPr>
            </w:pPr>
          </w:p>
        </w:tc>
      </w:tr>
      <w:tr w:rsidR="004549BD" w:rsidTr="009E0088">
        <w:trPr>
          <w:trHeight w:val="1862"/>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ight="390"/>
              <w:rPr>
                <w:sz w:val="18"/>
              </w:rPr>
            </w:pPr>
            <w:r>
              <w:rPr>
                <w:sz w:val="18"/>
              </w:rPr>
              <w:t>KFS 12.2</w:t>
            </w:r>
          </w:p>
        </w:tc>
        <w:tc>
          <w:tcPr>
            <w:tcW w:w="2186" w:type="dxa"/>
          </w:tcPr>
          <w:p w:rsidR="004549BD" w:rsidRDefault="004549BD" w:rsidP="009E0088">
            <w:pPr>
              <w:pStyle w:val="TableParagraph"/>
              <w:spacing w:line="200" w:lineRule="atLeast"/>
              <w:ind w:left="70" w:right="71"/>
              <w:rPr>
                <w:sz w:val="18"/>
              </w:rPr>
            </w:pPr>
            <w:r>
              <w:rPr>
                <w:sz w:val="18"/>
              </w:rPr>
              <w:t>Bilgi sistemine veri ve bilgi girişi ile bunlara erişim konusunda yetkilendirmeler yapılmalı, hata ve usulsüzlüklerin önlenmesi, tespit edilmesi ve düzeltilmesini sağlayacak mekanizmalar oluşturulmalıdır.</w:t>
            </w:r>
          </w:p>
        </w:tc>
        <w:tc>
          <w:tcPr>
            <w:tcW w:w="174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ight="495"/>
              <w:rPr>
                <w:sz w:val="18"/>
              </w:rPr>
            </w:pPr>
            <w:r>
              <w:rPr>
                <w:sz w:val="18"/>
              </w:rPr>
              <w:t>Mevcut Durum Yeterli değildir.</w:t>
            </w:r>
          </w:p>
        </w:tc>
        <w:tc>
          <w:tcPr>
            <w:tcW w:w="87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ight="321"/>
              <w:rPr>
                <w:sz w:val="18"/>
              </w:rPr>
            </w:pPr>
            <w:r>
              <w:rPr>
                <w:sz w:val="18"/>
              </w:rPr>
              <w:t>KFE 12.2.1</w:t>
            </w:r>
          </w:p>
        </w:tc>
        <w:tc>
          <w:tcPr>
            <w:tcW w:w="2243" w:type="dxa"/>
          </w:tcPr>
          <w:p w:rsidR="004549BD" w:rsidRDefault="004549BD" w:rsidP="009E0088">
            <w:pPr>
              <w:pStyle w:val="TableParagraph"/>
              <w:spacing w:line="200" w:lineRule="atLeast"/>
              <w:ind w:left="70" w:right="153"/>
              <w:rPr>
                <w:sz w:val="18"/>
              </w:rPr>
            </w:pPr>
            <w:r>
              <w:rPr>
                <w:sz w:val="18"/>
              </w:rPr>
              <w:t>Birimler tarafından, hata ve usulsüzlüklerin tespit edilmesi, önlenmesi ve düzeltilmesini sağlayacak mekanizmalar oluşturacak, bilgi sistemine veri ve bilgi girişi ile erişim konusunda hiyerarşik yetkilendirmeler yapılacaktır.</w:t>
            </w:r>
          </w:p>
        </w:tc>
        <w:tc>
          <w:tcPr>
            <w:tcW w:w="1112"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ight="222"/>
              <w:rPr>
                <w:sz w:val="18"/>
              </w:rPr>
            </w:pPr>
            <w:r>
              <w:rPr>
                <w:sz w:val="18"/>
              </w:rPr>
              <w:t>Genel Sekreterlik</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Pr>
                <w:sz w:val="18"/>
              </w:rPr>
            </w:pPr>
            <w:r>
              <w:rPr>
                <w:sz w:val="18"/>
              </w:rPr>
              <w:t>BİDB</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70" w:right="67"/>
              <w:rPr>
                <w:sz w:val="18"/>
              </w:rPr>
            </w:pPr>
            <w:r>
              <w:rPr>
                <w:sz w:val="18"/>
              </w:rPr>
              <w:t>Yetkilendirme prosedürleri belirlenmiş olacaktır.</w:t>
            </w:r>
          </w:p>
        </w:tc>
        <w:tc>
          <w:tcPr>
            <w:tcW w:w="1220"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38"/>
              <w:ind w:left="177"/>
              <w:rPr>
                <w:sz w:val="18"/>
              </w:rPr>
            </w:pPr>
            <w:r>
              <w:rPr>
                <w:sz w:val="18"/>
              </w:rPr>
              <w:t>Aralık 2024</w:t>
            </w:r>
          </w:p>
        </w:tc>
        <w:tc>
          <w:tcPr>
            <w:tcW w:w="1248" w:type="dxa"/>
          </w:tcPr>
          <w:p w:rsidR="004549BD" w:rsidRDefault="004549BD" w:rsidP="009E0088">
            <w:pPr>
              <w:pStyle w:val="TableParagraph"/>
              <w:rPr>
                <w:sz w:val="18"/>
              </w:rPr>
            </w:pPr>
          </w:p>
        </w:tc>
      </w:tr>
      <w:tr w:rsidR="004549BD" w:rsidTr="009E0088">
        <w:trPr>
          <w:trHeight w:val="620"/>
        </w:trPr>
        <w:tc>
          <w:tcPr>
            <w:tcW w:w="82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3"/>
              </w:rPr>
            </w:pPr>
          </w:p>
          <w:p w:rsidR="004549BD" w:rsidRDefault="004549BD" w:rsidP="009E0088">
            <w:pPr>
              <w:pStyle w:val="TableParagraph"/>
              <w:spacing w:before="1"/>
              <w:ind w:left="70" w:right="390"/>
              <w:rPr>
                <w:sz w:val="18"/>
              </w:rPr>
            </w:pPr>
            <w:r>
              <w:rPr>
                <w:sz w:val="18"/>
              </w:rPr>
              <w:t>KFS 12.3</w:t>
            </w:r>
          </w:p>
        </w:tc>
        <w:tc>
          <w:tcPr>
            <w:tcW w:w="2186" w:type="dxa"/>
            <w:vMerge w:val="restart"/>
          </w:tcPr>
          <w:p w:rsidR="004549BD" w:rsidRDefault="004549BD" w:rsidP="009E0088">
            <w:pPr>
              <w:pStyle w:val="TableParagraph"/>
              <w:rPr>
                <w:b/>
                <w:sz w:val="20"/>
              </w:rPr>
            </w:pPr>
          </w:p>
          <w:p w:rsidR="004549BD" w:rsidRDefault="004549BD" w:rsidP="009E0088">
            <w:pPr>
              <w:pStyle w:val="TableParagraph"/>
              <w:spacing w:before="4"/>
              <w:rPr>
                <w:b/>
                <w:sz w:val="25"/>
              </w:rPr>
            </w:pPr>
          </w:p>
          <w:p w:rsidR="004549BD" w:rsidRDefault="004549BD" w:rsidP="009E0088">
            <w:pPr>
              <w:pStyle w:val="TableParagraph"/>
              <w:spacing w:before="1"/>
              <w:ind w:left="70" w:right="351"/>
              <w:rPr>
                <w:sz w:val="18"/>
              </w:rPr>
            </w:pPr>
            <w:r>
              <w:rPr>
                <w:sz w:val="18"/>
              </w:rPr>
              <w:t>İdareler bilişim yönetişimini sağlayacak mekanizmalar geliştirmelidir.</w:t>
            </w:r>
          </w:p>
        </w:tc>
        <w:tc>
          <w:tcPr>
            <w:tcW w:w="1745"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6"/>
              <w:ind w:left="70" w:right="528"/>
              <w:jc w:val="both"/>
              <w:rPr>
                <w:sz w:val="18"/>
              </w:rPr>
            </w:pPr>
            <w:r>
              <w:rPr>
                <w:sz w:val="18"/>
              </w:rPr>
              <w:t>Mevcut Durum makul güvence vermemektedir.</w:t>
            </w:r>
          </w:p>
        </w:tc>
        <w:tc>
          <w:tcPr>
            <w:tcW w:w="87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3"/>
              </w:rPr>
            </w:pPr>
          </w:p>
          <w:p w:rsidR="004549BD" w:rsidRDefault="004549BD" w:rsidP="009E0088">
            <w:pPr>
              <w:pStyle w:val="TableParagraph"/>
              <w:spacing w:before="1"/>
              <w:ind w:left="70" w:right="321"/>
              <w:rPr>
                <w:sz w:val="18"/>
              </w:rPr>
            </w:pPr>
            <w:r>
              <w:rPr>
                <w:sz w:val="18"/>
              </w:rPr>
              <w:t>KFE 12.3.1</w:t>
            </w:r>
          </w:p>
        </w:tc>
        <w:tc>
          <w:tcPr>
            <w:tcW w:w="2243" w:type="dxa"/>
            <w:vMerge w:val="restart"/>
          </w:tcPr>
          <w:p w:rsidR="004549BD" w:rsidRDefault="004549BD" w:rsidP="009E0088">
            <w:pPr>
              <w:pStyle w:val="TableParagraph"/>
              <w:ind w:left="70" w:right="78"/>
              <w:rPr>
                <w:sz w:val="18"/>
              </w:rPr>
            </w:pPr>
            <w:r>
              <w:rPr>
                <w:sz w:val="18"/>
              </w:rPr>
              <w:t>Var olan sistemlerin entegrasyonu yapılarak, kimlik doğrulama için dijital imza kullanılması gibi gerekli altyapı ve hukuksal prosedürler için fizibilite çalışması yapılacaktır</w:t>
            </w:r>
          </w:p>
        </w:tc>
        <w:tc>
          <w:tcPr>
            <w:tcW w:w="1112"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3"/>
              </w:rPr>
            </w:pPr>
          </w:p>
          <w:p w:rsidR="004549BD" w:rsidRDefault="004549BD" w:rsidP="009E0088">
            <w:pPr>
              <w:pStyle w:val="TableParagraph"/>
              <w:spacing w:before="1"/>
              <w:ind w:left="70" w:right="222"/>
              <w:rPr>
                <w:sz w:val="18"/>
              </w:rPr>
            </w:pPr>
            <w:r>
              <w:rPr>
                <w:sz w:val="18"/>
              </w:rPr>
              <w:t>Genel Sekreterlik</w:t>
            </w:r>
          </w:p>
        </w:tc>
        <w:tc>
          <w:tcPr>
            <w:tcW w:w="100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3"/>
              <w:ind w:left="70"/>
              <w:rPr>
                <w:sz w:val="18"/>
              </w:rPr>
            </w:pPr>
            <w:r>
              <w:rPr>
                <w:sz w:val="18"/>
              </w:rPr>
              <w:t>BİDB</w:t>
            </w:r>
          </w:p>
        </w:tc>
        <w:tc>
          <w:tcPr>
            <w:tcW w:w="1697" w:type="dxa"/>
          </w:tcPr>
          <w:p w:rsidR="004549BD" w:rsidRDefault="004549BD" w:rsidP="009E0088">
            <w:pPr>
              <w:pStyle w:val="TableParagraph"/>
              <w:spacing w:line="200" w:lineRule="atLeast"/>
              <w:ind w:left="70" w:right="277"/>
              <w:rPr>
                <w:sz w:val="18"/>
              </w:rPr>
            </w:pPr>
            <w:r>
              <w:rPr>
                <w:sz w:val="18"/>
              </w:rPr>
              <w:t>Bilgi akışı tam, güvenilir ve şeffaf olacaktır.</w:t>
            </w:r>
          </w:p>
        </w:tc>
        <w:tc>
          <w:tcPr>
            <w:tcW w:w="1220"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43"/>
              <w:ind w:left="177"/>
              <w:rPr>
                <w:sz w:val="18"/>
              </w:rPr>
            </w:pPr>
            <w:r>
              <w:rPr>
                <w:sz w:val="18"/>
              </w:rPr>
              <w:t>Aralık 2024</w:t>
            </w:r>
          </w:p>
        </w:tc>
        <w:tc>
          <w:tcPr>
            <w:tcW w:w="1248" w:type="dxa"/>
            <w:vMerge w:val="restart"/>
          </w:tcPr>
          <w:p w:rsidR="004549BD" w:rsidRDefault="004549BD" w:rsidP="009E0088">
            <w:pPr>
              <w:pStyle w:val="TableParagraph"/>
              <w:rPr>
                <w:sz w:val="18"/>
              </w:rPr>
            </w:pPr>
          </w:p>
        </w:tc>
      </w:tr>
      <w:tr w:rsidR="004549BD" w:rsidTr="009E0088">
        <w:trPr>
          <w:trHeight w:val="1241"/>
        </w:trPr>
        <w:tc>
          <w:tcPr>
            <w:tcW w:w="821" w:type="dxa"/>
            <w:vMerge/>
            <w:tcBorders>
              <w:top w:val="nil"/>
            </w:tcBorders>
          </w:tcPr>
          <w:p w:rsidR="004549BD" w:rsidRDefault="004549BD" w:rsidP="009E0088">
            <w:pPr>
              <w:rPr>
                <w:sz w:val="2"/>
                <w:szCs w:val="2"/>
              </w:rPr>
            </w:pPr>
          </w:p>
        </w:tc>
        <w:tc>
          <w:tcPr>
            <w:tcW w:w="2186" w:type="dxa"/>
            <w:vMerge/>
            <w:tcBorders>
              <w:top w:val="nil"/>
            </w:tcBorders>
          </w:tcPr>
          <w:p w:rsidR="004549BD" w:rsidRDefault="004549BD" w:rsidP="009E0088">
            <w:pPr>
              <w:rPr>
                <w:sz w:val="2"/>
                <w:szCs w:val="2"/>
              </w:rPr>
            </w:pPr>
          </w:p>
        </w:tc>
        <w:tc>
          <w:tcPr>
            <w:tcW w:w="1745" w:type="dxa"/>
            <w:vMerge/>
            <w:tcBorders>
              <w:top w:val="nil"/>
            </w:tcBorders>
          </w:tcPr>
          <w:p w:rsidR="004549BD" w:rsidRDefault="004549BD" w:rsidP="009E0088">
            <w:pPr>
              <w:rPr>
                <w:sz w:val="2"/>
                <w:szCs w:val="2"/>
              </w:rPr>
            </w:pPr>
          </w:p>
        </w:tc>
        <w:tc>
          <w:tcPr>
            <w:tcW w:w="871" w:type="dxa"/>
            <w:vMerge/>
            <w:tcBorders>
              <w:top w:val="nil"/>
            </w:tcBorders>
          </w:tcPr>
          <w:p w:rsidR="004549BD" w:rsidRDefault="004549BD" w:rsidP="009E0088">
            <w:pPr>
              <w:rPr>
                <w:sz w:val="2"/>
                <w:szCs w:val="2"/>
              </w:rPr>
            </w:pPr>
          </w:p>
        </w:tc>
        <w:tc>
          <w:tcPr>
            <w:tcW w:w="2243" w:type="dxa"/>
            <w:vMerge/>
            <w:tcBorders>
              <w:top w:val="nil"/>
            </w:tcBorders>
          </w:tcPr>
          <w:p w:rsidR="004549BD" w:rsidRDefault="004549BD" w:rsidP="009E0088">
            <w:pPr>
              <w:rPr>
                <w:sz w:val="2"/>
                <w:szCs w:val="2"/>
              </w:rPr>
            </w:pPr>
          </w:p>
        </w:tc>
        <w:tc>
          <w:tcPr>
            <w:tcW w:w="1112" w:type="dxa"/>
            <w:vMerge/>
            <w:tcBorders>
              <w:top w:val="nil"/>
            </w:tcBorders>
          </w:tcPr>
          <w:p w:rsidR="004549BD" w:rsidRDefault="004549BD" w:rsidP="009E0088">
            <w:pPr>
              <w:rPr>
                <w:sz w:val="2"/>
                <w:szCs w:val="2"/>
              </w:rPr>
            </w:pPr>
          </w:p>
        </w:tc>
        <w:tc>
          <w:tcPr>
            <w:tcW w:w="1001" w:type="dxa"/>
            <w:vMerge/>
            <w:tcBorders>
              <w:top w:val="nil"/>
            </w:tcBorders>
          </w:tcPr>
          <w:p w:rsidR="004549BD" w:rsidRDefault="004549BD" w:rsidP="009E0088">
            <w:pPr>
              <w:rPr>
                <w:sz w:val="2"/>
                <w:szCs w:val="2"/>
              </w:rPr>
            </w:pPr>
          </w:p>
        </w:tc>
        <w:tc>
          <w:tcPr>
            <w:tcW w:w="1697" w:type="dxa"/>
          </w:tcPr>
          <w:p w:rsidR="004549BD" w:rsidRDefault="004549BD" w:rsidP="009E0088">
            <w:pPr>
              <w:pStyle w:val="TableParagraph"/>
              <w:spacing w:line="200" w:lineRule="atLeast"/>
              <w:ind w:left="70" w:right="72"/>
              <w:rPr>
                <w:sz w:val="18"/>
              </w:rPr>
            </w:pPr>
            <w:r>
              <w:rPr>
                <w:sz w:val="18"/>
              </w:rPr>
              <w:t>Bilginin etkin bir biçimde paylaşılması için donanım ve yazılım altyapısının hazırlanması sağlanacaktır.</w:t>
            </w:r>
          </w:p>
        </w:tc>
        <w:tc>
          <w:tcPr>
            <w:tcW w:w="1220" w:type="dxa"/>
            <w:vMerge/>
            <w:tcBorders>
              <w:top w:val="nil"/>
            </w:tcBorders>
          </w:tcPr>
          <w:p w:rsidR="004549BD" w:rsidRDefault="004549BD" w:rsidP="009E0088">
            <w:pPr>
              <w:rPr>
                <w:sz w:val="2"/>
                <w:szCs w:val="2"/>
              </w:rPr>
            </w:pPr>
          </w:p>
        </w:tc>
        <w:tc>
          <w:tcPr>
            <w:tcW w:w="1248" w:type="dxa"/>
            <w:vMerge/>
            <w:tcBorders>
              <w:top w:val="nil"/>
            </w:tcBorders>
          </w:tcPr>
          <w:p w:rsidR="004549BD" w:rsidRDefault="004549BD" w:rsidP="009E0088">
            <w:pPr>
              <w:rPr>
                <w:sz w:val="2"/>
                <w:szCs w:val="2"/>
              </w:rPr>
            </w:pPr>
          </w:p>
        </w:tc>
      </w:tr>
    </w:tbl>
    <w:p w:rsidR="004549BD" w:rsidRDefault="004549BD" w:rsidP="004549BD">
      <w:pPr>
        <w:rPr>
          <w:sz w:val="2"/>
          <w:szCs w:val="2"/>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2187"/>
        <w:gridCol w:w="1745"/>
        <w:gridCol w:w="871"/>
        <w:gridCol w:w="2034"/>
        <w:gridCol w:w="1321"/>
        <w:gridCol w:w="1001"/>
        <w:gridCol w:w="1697"/>
        <w:gridCol w:w="1219"/>
        <w:gridCol w:w="1248"/>
      </w:tblGrid>
      <w:tr w:rsidR="004549BD" w:rsidTr="009E0088">
        <w:trPr>
          <w:trHeight w:val="510"/>
        </w:trPr>
        <w:tc>
          <w:tcPr>
            <w:tcW w:w="14144" w:type="dxa"/>
            <w:gridSpan w:val="10"/>
          </w:tcPr>
          <w:p w:rsidR="004549BD" w:rsidRDefault="004549BD" w:rsidP="009E0088">
            <w:pPr>
              <w:pStyle w:val="TableParagraph"/>
              <w:ind w:left="4484" w:right="4475"/>
              <w:jc w:val="center"/>
              <w:rPr>
                <w:b/>
                <w:sz w:val="40"/>
              </w:rPr>
            </w:pPr>
            <w:r>
              <w:rPr>
                <w:b/>
                <w:sz w:val="40"/>
              </w:rPr>
              <w:t>4- BİLGİ VE İLETİŞİM</w:t>
            </w:r>
          </w:p>
        </w:tc>
      </w:tr>
      <w:tr w:rsidR="004549BD" w:rsidTr="009E0088">
        <w:trPr>
          <w:trHeight w:val="620"/>
        </w:trPr>
        <w:tc>
          <w:tcPr>
            <w:tcW w:w="821" w:type="dxa"/>
            <w:shd w:val="clear" w:color="auto" w:fill="FFCC99"/>
          </w:tcPr>
          <w:p w:rsidR="004549BD" w:rsidRDefault="004549BD" w:rsidP="009E0088">
            <w:pPr>
              <w:pStyle w:val="TableParagraph"/>
              <w:ind w:left="70" w:right="40"/>
              <w:rPr>
                <w:b/>
                <w:sz w:val="18"/>
              </w:rPr>
            </w:pPr>
            <w:r>
              <w:rPr>
                <w:b/>
                <w:sz w:val="18"/>
              </w:rPr>
              <w:t>Standart Kod No</w:t>
            </w:r>
          </w:p>
        </w:tc>
        <w:tc>
          <w:tcPr>
            <w:tcW w:w="2187" w:type="dxa"/>
            <w:shd w:val="clear" w:color="auto" w:fill="FFCC99"/>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745" w:type="dxa"/>
            <w:shd w:val="clear" w:color="auto" w:fill="FFCC99"/>
          </w:tcPr>
          <w:p w:rsidR="004549BD" w:rsidRDefault="004549BD" w:rsidP="009E0088">
            <w:pPr>
              <w:pStyle w:val="TableParagraph"/>
              <w:spacing w:before="11"/>
              <w:rPr>
                <w:b/>
                <w:sz w:val="17"/>
              </w:rPr>
            </w:pPr>
          </w:p>
          <w:p w:rsidR="004549BD" w:rsidRDefault="004549BD" w:rsidP="009E0088">
            <w:pPr>
              <w:pStyle w:val="TableParagraph"/>
              <w:ind w:left="280"/>
              <w:rPr>
                <w:b/>
                <w:sz w:val="18"/>
              </w:rPr>
            </w:pPr>
            <w:r>
              <w:rPr>
                <w:b/>
                <w:sz w:val="18"/>
              </w:rPr>
              <w:t>Mevcut Durum</w:t>
            </w:r>
          </w:p>
        </w:tc>
        <w:tc>
          <w:tcPr>
            <w:tcW w:w="871" w:type="dxa"/>
            <w:shd w:val="clear" w:color="auto" w:fill="FFCC99"/>
          </w:tcPr>
          <w:p w:rsidR="004549BD" w:rsidRDefault="004549BD" w:rsidP="009E0088">
            <w:pPr>
              <w:pStyle w:val="TableParagraph"/>
              <w:ind w:left="70" w:right="175"/>
              <w:rPr>
                <w:b/>
                <w:sz w:val="18"/>
              </w:rPr>
            </w:pPr>
            <w:r>
              <w:rPr>
                <w:b/>
                <w:sz w:val="18"/>
              </w:rPr>
              <w:t>Eylem Kod No</w:t>
            </w:r>
          </w:p>
        </w:tc>
        <w:tc>
          <w:tcPr>
            <w:tcW w:w="2034" w:type="dxa"/>
            <w:shd w:val="clear" w:color="auto" w:fill="FFCC99"/>
          </w:tcPr>
          <w:p w:rsidR="004549BD" w:rsidRDefault="004549BD" w:rsidP="009E0088">
            <w:pPr>
              <w:pStyle w:val="TableParagraph"/>
              <w:spacing w:before="103"/>
              <w:ind w:left="869" w:right="40" w:hanging="271"/>
              <w:rPr>
                <w:b/>
                <w:sz w:val="18"/>
              </w:rPr>
            </w:pPr>
            <w:r>
              <w:rPr>
                <w:b/>
                <w:sz w:val="18"/>
              </w:rPr>
              <w:t>Öngörülen Eylem veya Eylemler</w:t>
            </w:r>
          </w:p>
        </w:tc>
        <w:tc>
          <w:tcPr>
            <w:tcW w:w="1321" w:type="dxa"/>
            <w:shd w:val="clear" w:color="auto" w:fill="FFCC99"/>
          </w:tcPr>
          <w:p w:rsidR="004549BD" w:rsidRDefault="004549BD" w:rsidP="009E0088">
            <w:pPr>
              <w:pStyle w:val="TableParagraph"/>
              <w:spacing w:line="200" w:lineRule="atLeast"/>
              <w:ind w:left="70" w:right="55"/>
              <w:rPr>
                <w:b/>
                <w:sz w:val="18"/>
              </w:rPr>
            </w:pPr>
            <w:r>
              <w:rPr>
                <w:b/>
                <w:sz w:val="18"/>
              </w:rPr>
              <w:t>Sorumlu Birim veya Çalışma grubu üyeleri</w:t>
            </w:r>
          </w:p>
        </w:tc>
        <w:tc>
          <w:tcPr>
            <w:tcW w:w="1001" w:type="dxa"/>
            <w:shd w:val="clear" w:color="auto" w:fill="FFCC99"/>
          </w:tcPr>
          <w:p w:rsidR="004549BD" w:rsidRDefault="004549BD" w:rsidP="009E0088">
            <w:pPr>
              <w:pStyle w:val="TableParagraph"/>
              <w:spacing w:line="200" w:lineRule="atLeast"/>
              <w:ind w:left="70" w:right="120"/>
              <w:rPr>
                <w:b/>
                <w:sz w:val="18"/>
              </w:rPr>
            </w:pPr>
            <w:r>
              <w:rPr>
                <w:b/>
                <w:sz w:val="18"/>
              </w:rPr>
              <w:t>İşbirliği Yapılacak Birim</w:t>
            </w:r>
          </w:p>
        </w:tc>
        <w:tc>
          <w:tcPr>
            <w:tcW w:w="1697" w:type="dxa"/>
            <w:shd w:val="clear" w:color="auto" w:fill="FFCC99"/>
          </w:tcPr>
          <w:p w:rsidR="004549BD" w:rsidRDefault="004549BD" w:rsidP="009E0088">
            <w:pPr>
              <w:pStyle w:val="TableParagraph"/>
              <w:spacing w:before="11"/>
              <w:rPr>
                <w:b/>
                <w:sz w:val="17"/>
              </w:rPr>
            </w:pPr>
          </w:p>
          <w:p w:rsidR="004549BD" w:rsidRDefault="004549BD" w:rsidP="009E0088">
            <w:pPr>
              <w:pStyle w:val="TableParagraph"/>
              <w:ind w:left="152"/>
              <w:rPr>
                <w:b/>
                <w:sz w:val="18"/>
              </w:rPr>
            </w:pPr>
            <w:r>
              <w:rPr>
                <w:b/>
                <w:sz w:val="18"/>
              </w:rPr>
              <w:t>Çıktı/ Sonuç</w:t>
            </w:r>
          </w:p>
        </w:tc>
        <w:tc>
          <w:tcPr>
            <w:tcW w:w="1219" w:type="dxa"/>
            <w:shd w:val="clear" w:color="auto" w:fill="FFCC99"/>
          </w:tcPr>
          <w:p w:rsidR="004549BD" w:rsidRDefault="004549BD" w:rsidP="009E0088">
            <w:pPr>
              <w:pStyle w:val="TableParagraph"/>
              <w:ind w:left="70" w:right="92" w:hanging="53"/>
              <w:rPr>
                <w:b/>
                <w:sz w:val="18"/>
              </w:rPr>
            </w:pPr>
            <w:r>
              <w:rPr>
                <w:b/>
                <w:sz w:val="18"/>
              </w:rPr>
              <w:t>Tamamlanma Tarihi</w:t>
            </w:r>
          </w:p>
        </w:tc>
        <w:tc>
          <w:tcPr>
            <w:tcW w:w="1248" w:type="dxa"/>
            <w:shd w:val="clear" w:color="auto" w:fill="FFCC99"/>
          </w:tcPr>
          <w:p w:rsidR="004549BD" w:rsidRDefault="004549BD" w:rsidP="009E0088">
            <w:pPr>
              <w:pStyle w:val="TableParagraph"/>
              <w:spacing w:before="11"/>
              <w:rPr>
                <w:b/>
                <w:sz w:val="17"/>
              </w:rPr>
            </w:pPr>
          </w:p>
          <w:p w:rsidR="004549BD" w:rsidRDefault="004549BD" w:rsidP="009E0088">
            <w:pPr>
              <w:pStyle w:val="TableParagraph"/>
              <w:ind w:left="254"/>
              <w:rPr>
                <w:b/>
                <w:sz w:val="18"/>
              </w:rPr>
            </w:pPr>
            <w:r>
              <w:rPr>
                <w:b/>
                <w:sz w:val="18"/>
              </w:rPr>
              <w:t>Açıklama</w:t>
            </w:r>
          </w:p>
        </w:tc>
      </w:tr>
      <w:tr w:rsidR="004549BD" w:rsidTr="009E0088">
        <w:trPr>
          <w:trHeight w:val="540"/>
        </w:trPr>
        <w:tc>
          <w:tcPr>
            <w:tcW w:w="821" w:type="dxa"/>
            <w:shd w:val="clear" w:color="auto" w:fill="CCFFCC"/>
          </w:tcPr>
          <w:p w:rsidR="004549BD" w:rsidRDefault="004549BD" w:rsidP="009E0088">
            <w:pPr>
              <w:pStyle w:val="TableParagraph"/>
              <w:ind w:left="70"/>
              <w:rPr>
                <w:b/>
                <w:sz w:val="18"/>
              </w:rPr>
            </w:pPr>
            <w:r>
              <w:rPr>
                <w:b/>
                <w:sz w:val="18"/>
              </w:rPr>
              <w:t>BİS13</w:t>
            </w:r>
          </w:p>
        </w:tc>
        <w:tc>
          <w:tcPr>
            <w:tcW w:w="13323" w:type="dxa"/>
            <w:gridSpan w:val="9"/>
            <w:shd w:val="clear" w:color="auto" w:fill="CCFFCC"/>
          </w:tcPr>
          <w:p w:rsidR="004549BD" w:rsidRDefault="004549BD" w:rsidP="009E0088">
            <w:pPr>
              <w:pStyle w:val="TableParagraph"/>
              <w:ind w:left="70" w:right="965"/>
              <w:rPr>
                <w:sz w:val="20"/>
              </w:rPr>
            </w:pPr>
            <w:r>
              <w:rPr>
                <w:b/>
                <w:sz w:val="20"/>
              </w:rPr>
              <w:t>Bilgi ve iletişim</w:t>
            </w:r>
            <w:r>
              <w:rPr>
                <w:sz w:val="20"/>
              </w:rPr>
              <w:t>: İdareler, birimlerinin ve çalışanlarının performansının izlenebilmesi, karar alma süreçlerinin sağlıklı bir şekilde işleyebilmesi ve hizmet sunumunda etkinlik ve memnuniyetin sağlanması amacıyla uygun bir bilgi ve iletişim sistemine sahip olmalıdır.</w:t>
            </w:r>
          </w:p>
        </w:tc>
      </w:tr>
      <w:tr w:rsidR="004549BD" w:rsidTr="009E0088">
        <w:trPr>
          <w:trHeight w:val="1034"/>
        </w:trPr>
        <w:tc>
          <w:tcPr>
            <w:tcW w:w="82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BİS 13.1</w:t>
            </w:r>
          </w:p>
        </w:tc>
        <w:tc>
          <w:tcPr>
            <w:tcW w:w="2187" w:type="dxa"/>
          </w:tcPr>
          <w:p w:rsidR="004549BD" w:rsidRDefault="004549BD" w:rsidP="009E0088">
            <w:pPr>
              <w:pStyle w:val="TableParagraph"/>
              <w:spacing w:line="200" w:lineRule="atLeast"/>
              <w:ind w:left="70" w:right="61"/>
              <w:rPr>
                <w:sz w:val="18"/>
              </w:rPr>
            </w:pPr>
            <w:r>
              <w:rPr>
                <w:sz w:val="18"/>
              </w:rPr>
              <w:t xml:space="preserve">İdarelerde, yatay ve dikey </w:t>
            </w:r>
            <w:r>
              <w:rPr>
                <w:spacing w:val="-8"/>
                <w:sz w:val="18"/>
              </w:rPr>
              <w:t xml:space="preserve">iç </w:t>
            </w:r>
            <w:r>
              <w:rPr>
                <w:sz w:val="18"/>
              </w:rPr>
              <w:t>iletişim ile dış iletişimi kapsayan etkili ve sürekli bir bilgi ve iletişim sistemi olmalıdır.</w:t>
            </w:r>
          </w:p>
        </w:tc>
        <w:tc>
          <w:tcPr>
            <w:tcW w:w="1745" w:type="dxa"/>
          </w:tcPr>
          <w:p w:rsidR="004549BD" w:rsidRDefault="004549BD" w:rsidP="009E0088">
            <w:pPr>
              <w:pStyle w:val="TableParagraph"/>
              <w:spacing w:before="103"/>
              <w:ind w:left="70" w:right="250" w:firstLine="45"/>
              <w:rPr>
                <w:sz w:val="18"/>
              </w:rPr>
            </w:pPr>
            <w:r>
              <w:rPr>
                <w:sz w:val="18"/>
              </w:rPr>
              <w:t>Yatay ve dikey iç iletişim ile ilgili bir sıkıntı bulunmamaktadır.</w:t>
            </w:r>
          </w:p>
        </w:tc>
        <w:tc>
          <w:tcPr>
            <w:tcW w:w="871" w:type="dxa"/>
          </w:tcPr>
          <w:p w:rsidR="004549BD" w:rsidRDefault="004549BD" w:rsidP="009E0088">
            <w:pPr>
              <w:pStyle w:val="TableParagraph"/>
              <w:rPr>
                <w:sz w:val="18"/>
              </w:rPr>
            </w:pPr>
          </w:p>
        </w:tc>
        <w:tc>
          <w:tcPr>
            <w:tcW w:w="2034" w:type="dxa"/>
          </w:tcPr>
          <w:p w:rsidR="004549BD" w:rsidRDefault="004549BD" w:rsidP="009E0088">
            <w:pPr>
              <w:pStyle w:val="TableParagraph"/>
              <w:rPr>
                <w:sz w:val="18"/>
              </w:rPr>
            </w:pPr>
          </w:p>
        </w:tc>
        <w:tc>
          <w:tcPr>
            <w:tcW w:w="1321" w:type="dxa"/>
          </w:tcPr>
          <w:p w:rsidR="004549BD" w:rsidRDefault="004549BD" w:rsidP="009E0088">
            <w:pPr>
              <w:pStyle w:val="TableParagraph"/>
              <w:rPr>
                <w:sz w:val="18"/>
              </w:rPr>
            </w:pPr>
          </w:p>
        </w:tc>
        <w:tc>
          <w:tcPr>
            <w:tcW w:w="1001" w:type="dxa"/>
          </w:tcPr>
          <w:p w:rsidR="004549BD" w:rsidRDefault="004549BD" w:rsidP="009E0088">
            <w:pPr>
              <w:pStyle w:val="TableParagraph"/>
              <w:rPr>
                <w:sz w:val="18"/>
              </w:rPr>
            </w:pPr>
          </w:p>
        </w:tc>
        <w:tc>
          <w:tcPr>
            <w:tcW w:w="1697" w:type="dxa"/>
          </w:tcPr>
          <w:p w:rsidR="004549BD" w:rsidRDefault="004549BD" w:rsidP="009E0088">
            <w:pPr>
              <w:pStyle w:val="TableParagraph"/>
              <w:rPr>
                <w:sz w:val="18"/>
              </w:rPr>
            </w:pPr>
          </w:p>
        </w:tc>
        <w:tc>
          <w:tcPr>
            <w:tcW w:w="1219" w:type="dxa"/>
          </w:tcPr>
          <w:p w:rsidR="004549BD" w:rsidRDefault="004549BD" w:rsidP="009E0088">
            <w:pPr>
              <w:pStyle w:val="TableParagraph"/>
              <w:rPr>
                <w:sz w:val="18"/>
              </w:rPr>
            </w:pPr>
          </w:p>
        </w:tc>
        <w:tc>
          <w:tcPr>
            <w:tcW w:w="1248" w:type="dxa"/>
          </w:tcPr>
          <w:p w:rsidR="004549BD" w:rsidRDefault="004549BD" w:rsidP="009E0088">
            <w:pPr>
              <w:pStyle w:val="TableParagraph"/>
              <w:rPr>
                <w:sz w:val="18"/>
              </w:rPr>
            </w:pPr>
          </w:p>
        </w:tc>
      </w:tr>
      <w:tr w:rsidR="004549BD" w:rsidTr="009E0088">
        <w:trPr>
          <w:trHeight w:val="1075"/>
        </w:trPr>
        <w:tc>
          <w:tcPr>
            <w:tcW w:w="821" w:type="dxa"/>
          </w:tcPr>
          <w:p w:rsidR="004549BD" w:rsidRDefault="004549BD" w:rsidP="009E0088">
            <w:pPr>
              <w:pStyle w:val="TableParagraph"/>
              <w:rPr>
                <w:b/>
                <w:sz w:val="20"/>
              </w:rPr>
            </w:pPr>
          </w:p>
          <w:p w:rsidR="004549BD" w:rsidRDefault="004549BD" w:rsidP="009E0088">
            <w:pPr>
              <w:pStyle w:val="TableParagraph"/>
              <w:spacing w:before="8"/>
              <w:rPr>
                <w:b/>
                <w:sz w:val="17"/>
              </w:rPr>
            </w:pPr>
          </w:p>
          <w:p w:rsidR="004549BD" w:rsidRDefault="004549BD" w:rsidP="009E0088">
            <w:pPr>
              <w:pStyle w:val="TableParagraph"/>
              <w:ind w:left="70"/>
              <w:rPr>
                <w:sz w:val="18"/>
              </w:rPr>
            </w:pPr>
            <w:r>
              <w:rPr>
                <w:sz w:val="18"/>
              </w:rPr>
              <w:t>BİS 13.2</w:t>
            </w:r>
          </w:p>
        </w:tc>
        <w:tc>
          <w:tcPr>
            <w:tcW w:w="2187" w:type="dxa"/>
          </w:tcPr>
          <w:p w:rsidR="004549BD" w:rsidRDefault="004549BD" w:rsidP="009E0088">
            <w:pPr>
              <w:pStyle w:val="TableParagraph"/>
              <w:ind w:left="70" w:right="42"/>
              <w:rPr>
                <w:sz w:val="18"/>
              </w:rPr>
            </w:pPr>
            <w:r>
              <w:rPr>
                <w:sz w:val="18"/>
              </w:rPr>
              <w:t>Yöneticiler ve personel, görevlerini yerine getirebilmeleri için gerekli ve yeterli bilgiye zamanında ulaşabilmelidir.</w:t>
            </w:r>
          </w:p>
        </w:tc>
        <w:tc>
          <w:tcPr>
            <w:tcW w:w="1745" w:type="dxa"/>
          </w:tcPr>
          <w:p w:rsidR="004549BD" w:rsidRDefault="004549BD" w:rsidP="009E0088">
            <w:pPr>
              <w:pStyle w:val="TableParagraph"/>
              <w:ind w:left="70" w:right="478" w:firstLine="50"/>
              <w:rPr>
                <w:sz w:val="20"/>
              </w:rPr>
            </w:pPr>
            <w:r>
              <w:rPr>
                <w:sz w:val="20"/>
              </w:rPr>
              <w:t>Görev tanıtım kartları hazırlanmıştır.</w:t>
            </w:r>
          </w:p>
        </w:tc>
        <w:tc>
          <w:tcPr>
            <w:tcW w:w="871" w:type="dxa"/>
          </w:tcPr>
          <w:p w:rsidR="004549BD" w:rsidRDefault="004549BD" w:rsidP="009E0088">
            <w:pPr>
              <w:pStyle w:val="TableParagraph"/>
              <w:rPr>
                <w:sz w:val="18"/>
              </w:rPr>
            </w:pPr>
          </w:p>
        </w:tc>
        <w:tc>
          <w:tcPr>
            <w:tcW w:w="2034" w:type="dxa"/>
          </w:tcPr>
          <w:p w:rsidR="004549BD" w:rsidRDefault="004549BD" w:rsidP="009E0088">
            <w:pPr>
              <w:pStyle w:val="TableParagraph"/>
              <w:ind w:left="97" w:right="112" w:firstLine="70"/>
              <w:rPr>
                <w:sz w:val="18"/>
              </w:rPr>
            </w:pPr>
            <w:r>
              <w:rPr>
                <w:sz w:val="18"/>
              </w:rPr>
              <w:t>Görev tanım kartlarının güncelliğinin sağlanması</w:t>
            </w:r>
          </w:p>
        </w:tc>
        <w:tc>
          <w:tcPr>
            <w:tcW w:w="1321" w:type="dxa"/>
          </w:tcPr>
          <w:p w:rsidR="004549BD" w:rsidRDefault="004549BD" w:rsidP="009E0088">
            <w:pPr>
              <w:pStyle w:val="TableParagraph"/>
              <w:rPr>
                <w:sz w:val="18"/>
              </w:rPr>
            </w:pPr>
          </w:p>
        </w:tc>
        <w:tc>
          <w:tcPr>
            <w:tcW w:w="1001" w:type="dxa"/>
          </w:tcPr>
          <w:p w:rsidR="004549BD" w:rsidRDefault="004549BD" w:rsidP="009E0088">
            <w:pPr>
              <w:pStyle w:val="TableParagraph"/>
              <w:rPr>
                <w:sz w:val="18"/>
              </w:rPr>
            </w:pPr>
          </w:p>
        </w:tc>
        <w:tc>
          <w:tcPr>
            <w:tcW w:w="1697" w:type="dxa"/>
          </w:tcPr>
          <w:p w:rsidR="004549BD" w:rsidRDefault="004549BD" w:rsidP="009E0088">
            <w:pPr>
              <w:pStyle w:val="TableParagraph"/>
              <w:spacing w:before="8"/>
              <w:rPr>
                <w:b/>
                <w:sz w:val="28"/>
              </w:rPr>
            </w:pPr>
          </w:p>
          <w:p w:rsidR="004549BD" w:rsidRDefault="004549BD" w:rsidP="009E0088">
            <w:pPr>
              <w:pStyle w:val="TableParagraph"/>
              <w:ind w:left="115"/>
              <w:rPr>
                <w:sz w:val="18"/>
              </w:rPr>
            </w:pPr>
            <w:r>
              <w:rPr>
                <w:sz w:val="18"/>
              </w:rPr>
              <w:t>Personel Görev</w:t>
            </w:r>
          </w:p>
          <w:p w:rsidR="004549BD" w:rsidRDefault="004549BD" w:rsidP="009E0088">
            <w:pPr>
              <w:pStyle w:val="TableParagraph"/>
              <w:ind w:left="70"/>
              <w:rPr>
                <w:sz w:val="18"/>
              </w:rPr>
            </w:pPr>
            <w:r>
              <w:rPr>
                <w:sz w:val="18"/>
              </w:rPr>
              <w:t>Tanıtım Formu</w:t>
            </w:r>
          </w:p>
        </w:tc>
        <w:tc>
          <w:tcPr>
            <w:tcW w:w="1219" w:type="dxa"/>
          </w:tcPr>
          <w:p w:rsidR="004549BD" w:rsidRDefault="004549BD" w:rsidP="009E0088">
            <w:pPr>
              <w:pStyle w:val="TableParagraph"/>
              <w:rPr>
                <w:sz w:val="18"/>
              </w:rPr>
            </w:pPr>
          </w:p>
        </w:tc>
        <w:tc>
          <w:tcPr>
            <w:tcW w:w="1248" w:type="dxa"/>
          </w:tcPr>
          <w:p w:rsidR="004549BD" w:rsidRDefault="004549BD" w:rsidP="009E0088">
            <w:pPr>
              <w:pStyle w:val="TableParagraph"/>
              <w:rPr>
                <w:sz w:val="18"/>
              </w:rPr>
            </w:pPr>
          </w:p>
        </w:tc>
      </w:tr>
      <w:tr w:rsidR="004549BD" w:rsidTr="009E0088">
        <w:trPr>
          <w:trHeight w:val="1655"/>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Pr>
                <w:sz w:val="18"/>
              </w:rPr>
            </w:pPr>
            <w:r>
              <w:rPr>
                <w:sz w:val="18"/>
              </w:rPr>
              <w:t>BİS 13.3</w:t>
            </w:r>
          </w:p>
        </w:tc>
        <w:tc>
          <w:tcPr>
            <w:tcW w:w="2187"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287"/>
              <w:rPr>
                <w:sz w:val="18"/>
              </w:rPr>
            </w:pPr>
            <w:r>
              <w:rPr>
                <w:sz w:val="18"/>
              </w:rPr>
              <w:t>Bilgiler doğru, güvenilir, tam, kullanışlı ve anlaşılabilir olmalıdır.</w:t>
            </w:r>
          </w:p>
        </w:tc>
        <w:tc>
          <w:tcPr>
            <w:tcW w:w="1745" w:type="dxa"/>
          </w:tcPr>
          <w:p w:rsidR="004549BD" w:rsidRDefault="004549BD" w:rsidP="009E0088">
            <w:pPr>
              <w:pStyle w:val="TableParagraph"/>
              <w:rPr>
                <w:b/>
              </w:rPr>
            </w:pPr>
          </w:p>
          <w:p w:rsidR="004549BD" w:rsidRDefault="004549BD" w:rsidP="009E0088">
            <w:pPr>
              <w:pStyle w:val="TableParagraph"/>
              <w:rPr>
                <w:b/>
                <w:sz w:val="18"/>
              </w:rPr>
            </w:pPr>
          </w:p>
          <w:p w:rsidR="004549BD" w:rsidRDefault="004549BD" w:rsidP="009E0088">
            <w:pPr>
              <w:pStyle w:val="TableParagraph"/>
              <w:ind w:left="70" w:right="250"/>
              <w:rPr>
                <w:sz w:val="20"/>
              </w:rPr>
            </w:pPr>
            <w:r>
              <w:rPr>
                <w:sz w:val="20"/>
              </w:rPr>
              <w:t>Bilgiyi yükleyen birim yöneticileri bilginin doğrulundan sorumludur</w:t>
            </w: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5"/>
              <w:ind w:left="86"/>
              <w:rPr>
                <w:sz w:val="16"/>
              </w:rPr>
            </w:pPr>
            <w:r>
              <w:rPr>
                <w:sz w:val="16"/>
              </w:rPr>
              <w:t>BİE 13.3.1</w:t>
            </w:r>
          </w:p>
        </w:tc>
        <w:tc>
          <w:tcPr>
            <w:tcW w:w="2034" w:type="dxa"/>
          </w:tcPr>
          <w:p w:rsidR="004549BD" w:rsidRDefault="004549BD" w:rsidP="009E0088">
            <w:pPr>
              <w:pStyle w:val="TableParagraph"/>
              <w:spacing w:line="200" w:lineRule="atLeast"/>
              <w:ind w:left="69" w:right="165"/>
              <w:rPr>
                <w:sz w:val="18"/>
              </w:rPr>
            </w:pPr>
            <w:r>
              <w:rPr>
                <w:sz w:val="18"/>
              </w:rPr>
              <w:t>Bilgilerin doğru, güvenilir, tam, kullanışlı ve anlaşılabilir olması için birimler faaliyet alanları ile ilgili bilgileri sürekli olarak gözden geçirerek güncelleyecektir.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230" w:right="201" w:firstLine="219"/>
              <w:rPr>
                <w:sz w:val="18"/>
              </w:rPr>
            </w:pPr>
            <w:r>
              <w:rPr>
                <w:sz w:val="18"/>
              </w:rPr>
              <w:t>Birim Yöneticileri</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285"/>
              <w:rPr>
                <w:sz w:val="18"/>
              </w:rPr>
            </w:pPr>
            <w:r>
              <w:rPr>
                <w:sz w:val="18"/>
              </w:rPr>
              <w:t>BİDB</w:t>
            </w:r>
          </w:p>
        </w:tc>
        <w:tc>
          <w:tcPr>
            <w:tcW w:w="1697"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246" w:right="234" w:hanging="1"/>
              <w:jc w:val="center"/>
              <w:rPr>
                <w:sz w:val="18"/>
              </w:rPr>
            </w:pPr>
            <w:r>
              <w:rPr>
                <w:sz w:val="18"/>
              </w:rPr>
              <w:t>Rektör ve Mali Hizmetler birimi güvence beyanı</w:t>
            </w:r>
          </w:p>
        </w:tc>
        <w:tc>
          <w:tcPr>
            <w:tcW w:w="121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3D331B" w:rsidP="009E0088">
            <w:pPr>
              <w:pStyle w:val="TableParagraph"/>
              <w:ind w:left="177"/>
              <w:rPr>
                <w:sz w:val="18"/>
              </w:rPr>
            </w:pPr>
            <w:r>
              <w:rPr>
                <w:sz w:val="18"/>
              </w:rPr>
              <w:t>Aralık 2024</w:t>
            </w:r>
          </w:p>
        </w:tc>
        <w:tc>
          <w:tcPr>
            <w:tcW w:w="1248" w:type="dxa"/>
          </w:tcPr>
          <w:p w:rsidR="004549BD" w:rsidRDefault="004549BD" w:rsidP="009E0088">
            <w:pPr>
              <w:pStyle w:val="TableParagraph"/>
              <w:rPr>
                <w:sz w:val="18"/>
              </w:rPr>
            </w:pPr>
          </w:p>
        </w:tc>
      </w:tr>
      <w:tr w:rsidR="004549BD" w:rsidTr="009E0088">
        <w:trPr>
          <w:trHeight w:val="1520"/>
        </w:trPr>
        <w:tc>
          <w:tcPr>
            <w:tcW w:w="8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
              <w:rPr>
                <w:b/>
                <w:sz w:val="17"/>
              </w:rPr>
            </w:pPr>
          </w:p>
          <w:p w:rsidR="004549BD" w:rsidRDefault="004549BD" w:rsidP="009E0088">
            <w:pPr>
              <w:pStyle w:val="TableParagraph"/>
              <w:ind w:left="70"/>
              <w:rPr>
                <w:sz w:val="18"/>
              </w:rPr>
            </w:pPr>
            <w:r>
              <w:rPr>
                <w:sz w:val="18"/>
              </w:rPr>
              <w:t>BİS 13.4</w:t>
            </w:r>
          </w:p>
        </w:tc>
        <w:tc>
          <w:tcPr>
            <w:tcW w:w="2187" w:type="dxa"/>
          </w:tcPr>
          <w:p w:rsidR="004549BD" w:rsidRDefault="004549BD" w:rsidP="009E0088">
            <w:pPr>
              <w:pStyle w:val="TableParagraph"/>
              <w:ind w:left="70" w:right="317"/>
              <w:rPr>
                <w:sz w:val="18"/>
              </w:rPr>
            </w:pPr>
            <w:r>
              <w:rPr>
                <w:sz w:val="18"/>
              </w:rPr>
              <w:t>Yöneticiler ve ilgili personel, performans programı ve bütçenin uygulanması ile kaynak kullanımına ilişkin diğer bilgilere zamanında erişebilmelidir.</w:t>
            </w:r>
          </w:p>
        </w:tc>
        <w:tc>
          <w:tcPr>
            <w:tcW w:w="1745" w:type="dxa"/>
          </w:tcPr>
          <w:p w:rsidR="004549BD" w:rsidRDefault="004549BD" w:rsidP="009E0088">
            <w:pPr>
              <w:pStyle w:val="TableParagraph"/>
              <w:rPr>
                <w:b/>
                <w:sz w:val="18"/>
              </w:rPr>
            </w:pPr>
          </w:p>
          <w:p w:rsidR="004549BD" w:rsidRDefault="004549BD" w:rsidP="009E0088">
            <w:pPr>
              <w:pStyle w:val="TableParagraph"/>
              <w:spacing w:before="1"/>
              <w:rPr>
                <w:b/>
                <w:sz w:val="24"/>
              </w:rPr>
            </w:pPr>
          </w:p>
          <w:p w:rsidR="004549BD" w:rsidRDefault="004549BD" w:rsidP="009E0088">
            <w:pPr>
              <w:pStyle w:val="TableParagraph"/>
              <w:ind w:left="70" w:right="365"/>
              <w:rPr>
                <w:sz w:val="16"/>
              </w:rPr>
            </w:pPr>
            <w:r>
              <w:rPr>
                <w:sz w:val="16"/>
              </w:rPr>
              <w:t>Maliye Bakanlığı e- bütçe sistemi kullanılmaktadır.</w:t>
            </w:r>
          </w:p>
        </w:tc>
        <w:tc>
          <w:tcPr>
            <w:tcW w:w="871" w:type="dxa"/>
          </w:tcPr>
          <w:p w:rsidR="004549BD" w:rsidRDefault="004549BD" w:rsidP="009E0088">
            <w:pPr>
              <w:pStyle w:val="TableParagraph"/>
              <w:rPr>
                <w:sz w:val="18"/>
              </w:rPr>
            </w:pPr>
          </w:p>
        </w:tc>
        <w:tc>
          <w:tcPr>
            <w:tcW w:w="2034" w:type="dxa"/>
          </w:tcPr>
          <w:p w:rsidR="004549BD" w:rsidRDefault="004549BD" w:rsidP="009E0088">
            <w:pPr>
              <w:pStyle w:val="TableParagraph"/>
              <w:rPr>
                <w:sz w:val="18"/>
              </w:rPr>
            </w:pPr>
          </w:p>
        </w:tc>
        <w:tc>
          <w:tcPr>
            <w:tcW w:w="1321" w:type="dxa"/>
          </w:tcPr>
          <w:p w:rsidR="004549BD" w:rsidRDefault="004549BD" w:rsidP="009E0088">
            <w:pPr>
              <w:pStyle w:val="TableParagraph"/>
              <w:rPr>
                <w:sz w:val="18"/>
              </w:rPr>
            </w:pPr>
          </w:p>
        </w:tc>
        <w:tc>
          <w:tcPr>
            <w:tcW w:w="1001" w:type="dxa"/>
          </w:tcPr>
          <w:p w:rsidR="004549BD" w:rsidRDefault="004549BD" w:rsidP="009E0088">
            <w:pPr>
              <w:pStyle w:val="TableParagraph"/>
              <w:rPr>
                <w:sz w:val="18"/>
              </w:rPr>
            </w:pPr>
          </w:p>
        </w:tc>
        <w:tc>
          <w:tcPr>
            <w:tcW w:w="1697" w:type="dxa"/>
          </w:tcPr>
          <w:p w:rsidR="004549BD" w:rsidRDefault="004549BD" w:rsidP="009E0088">
            <w:pPr>
              <w:pStyle w:val="TableParagraph"/>
              <w:rPr>
                <w:sz w:val="18"/>
              </w:rPr>
            </w:pPr>
          </w:p>
        </w:tc>
        <w:tc>
          <w:tcPr>
            <w:tcW w:w="1219" w:type="dxa"/>
          </w:tcPr>
          <w:p w:rsidR="004549BD" w:rsidRDefault="004549BD" w:rsidP="009E0088">
            <w:pPr>
              <w:pStyle w:val="TableParagraph"/>
              <w:rPr>
                <w:sz w:val="18"/>
              </w:rPr>
            </w:pPr>
          </w:p>
        </w:tc>
        <w:tc>
          <w:tcPr>
            <w:tcW w:w="1248"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23"/>
        <w:gridCol w:w="2085"/>
        <w:gridCol w:w="1748"/>
        <w:gridCol w:w="871"/>
        <w:gridCol w:w="2034"/>
        <w:gridCol w:w="1321"/>
        <w:gridCol w:w="1001"/>
        <w:gridCol w:w="1697"/>
        <w:gridCol w:w="1219"/>
        <w:gridCol w:w="1245"/>
      </w:tblGrid>
      <w:tr w:rsidR="004549BD" w:rsidTr="009E0088">
        <w:trPr>
          <w:trHeight w:val="620"/>
        </w:trPr>
        <w:tc>
          <w:tcPr>
            <w:tcW w:w="923" w:type="dxa"/>
            <w:shd w:val="clear" w:color="auto" w:fill="F9BF90"/>
          </w:tcPr>
          <w:p w:rsidR="004549BD" w:rsidRDefault="004549BD" w:rsidP="009E0088">
            <w:pPr>
              <w:pStyle w:val="TableParagraph"/>
              <w:ind w:left="70" w:right="142"/>
              <w:rPr>
                <w:b/>
                <w:sz w:val="18"/>
              </w:rPr>
            </w:pPr>
            <w:r>
              <w:rPr>
                <w:b/>
                <w:sz w:val="18"/>
              </w:rPr>
              <w:t>Standart Kod No</w:t>
            </w:r>
          </w:p>
        </w:tc>
        <w:tc>
          <w:tcPr>
            <w:tcW w:w="2085" w:type="dxa"/>
            <w:shd w:val="clear" w:color="auto" w:fill="F9BF90"/>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748"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493"/>
              <w:rPr>
                <w:b/>
                <w:sz w:val="18"/>
              </w:rPr>
            </w:pPr>
            <w:r>
              <w:rPr>
                <w:b/>
                <w:sz w:val="18"/>
              </w:rPr>
              <w:t>Mevcut Durum</w:t>
            </w:r>
          </w:p>
        </w:tc>
        <w:tc>
          <w:tcPr>
            <w:tcW w:w="871" w:type="dxa"/>
            <w:shd w:val="clear" w:color="auto" w:fill="F9BF90"/>
          </w:tcPr>
          <w:p w:rsidR="004549BD" w:rsidRDefault="004549BD" w:rsidP="009E0088">
            <w:pPr>
              <w:pStyle w:val="TableParagraph"/>
              <w:ind w:left="137" w:right="108" w:firstLine="52"/>
              <w:rPr>
                <w:b/>
                <w:sz w:val="18"/>
              </w:rPr>
            </w:pPr>
            <w:r>
              <w:rPr>
                <w:b/>
                <w:sz w:val="18"/>
              </w:rPr>
              <w:t>Eylem Kod No</w:t>
            </w:r>
          </w:p>
        </w:tc>
        <w:tc>
          <w:tcPr>
            <w:tcW w:w="2034" w:type="dxa"/>
            <w:shd w:val="clear" w:color="auto" w:fill="F9BF90"/>
          </w:tcPr>
          <w:p w:rsidR="004549BD" w:rsidRDefault="004549BD" w:rsidP="009E0088">
            <w:pPr>
              <w:pStyle w:val="TableParagraph"/>
              <w:ind w:left="667" w:right="108" w:hanging="531"/>
              <w:rPr>
                <w:b/>
                <w:sz w:val="18"/>
              </w:rPr>
            </w:pPr>
            <w:r>
              <w:rPr>
                <w:b/>
                <w:sz w:val="18"/>
              </w:rPr>
              <w:t>Öngörülen Eylem veya Eylemler</w:t>
            </w:r>
          </w:p>
        </w:tc>
        <w:tc>
          <w:tcPr>
            <w:tcW w:w="1321" w:type="dxa"/>
            <w:shd w:val="clear" w:color="auto" w:fill="F9BF90"/>
          </w:tcPr>
          <w:p w:rsidR="004549BD" w:rsidRDefault="004549BD" w:rsidP="009E0088">
            <w:pPr>
              <w:pStyle w:val="TableParagraph"/>
              <w:spacing w:line="200" w:lineRule="atLeast"/>
              <w:ind w:left="137" w:right="49" w:hanging="61"/>
              <w:rPr>
                <w:b/>
                <w:sz w:val="18"/>
              </w:rPr>
            </w:pPr>
            <w:r>
              <w:rPr>
                <w:b/>
                <w:sz w:val="18"/>
              </w:rPr>
              <w:t>Sorumlu Birim veya Çalışma grubu üyeleri</w:t>
            </w:r>
          </w:p>
        </w:tc>
        <w:tc>
          <w:tcPr>
            <w:tcW w:w="1001" w:type="dxa"/>
            <w:shd w:val="clear" w:color="auto" w:fill="F9BF90"/>
          </w:tcPr>
          <w:p w:rsidR="004549BD" w:rsidRDefault="004549BD" w:rsidP="009E0088">
            <w:pPr>
              <w:pStyle w:val="TableParagraph"/>
              <w:spacing w:line="200" w:lineRule="atLeast"/>
              <w:ind w:left="110" w:right="98"/>
              <w:jc w:val="center"/>
              <w:rPr>
                <w:b/>
                <w:sz w:val="18"/>
              </w:rPr>
            </w:pPr>
            <w:r>
              <w:rPr>
                <w:b/>
                <w:sz w:val="18"/>
              </w:rPr>
              <w:t>İşbirliği Yapılacak Birim</w:t>
            </w:r>
          </w:p>
        </w:tc>
        <w:tc>
          <w:tcPr>
            <w:tcW w:w="1697"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370"/>
              <w:rPr>
                <w:b/>
                <w:sz w:val="18"/>
              </w:rPr>
            </w:pPr>
            <w:r>
              <w:rPr>
                <w:b/>
                <w:sz w:val="18"/>
              </w:rPr>
              <w:t>Çıktı/ Sonuç</w:t>
            </w:r>
          </w:p>
        </w:tc>
        <w:tc>
          <w:tcPr>
            <w:tcW w:w="1219" w:type="dxa"/>
            <w:shd w:val="clear" w:color="auto" w:fill="F9BF90"/>
          </w:tcPr>
          <w:p w:rsidR="004549BD" w:rsidRDefault="004549BD" w:rsidP="009E0088">
            <w:pPr>
              <w:pStyle w:val="TableParagraph"/>
              <w:ind w:left="221" w:right="131" w:hanging="63"/>
              <w:rPr>
                <w:b/>
                <w:sz w:val="18"/>
              </w:rPr>
            </w:pPr>
            <w:r>
              <w:rPr>
                <w:b/>
                <w:sz w:val="18"/>
              </w:rPr>
              <w:t xml:space="preserve">Tamamlan- </w:t>
            </w:r>
            <w:proofErr w:type="spellStart"/>
            <w:r>
              <w:rPr>
                <w:b/>
                <w:sz w:val="18"/>
              </w:rPr>
              <w:t>ma</w:t>
            </w:r>
            <w:proofErr w:type="spellEnd"/>
            <w:r>
              <w:rPr>
                <w:b/>
                <w:sz w:val="18"/>
              </w:rPr>
              <w:t xml:space="preserve"> Tarihi</w:t>
            </w:r>
          </w:p>
        </w:tc>
        <w:tc>
          <w:tcPr>
            <w:tcW w:w="1245" w:type="dxa"/>
            <w:shd w:val="clear" w:color="auto" w:fill="F9BF90"/>
          </w:tcPr>
          <w:p w:rsidR="004549BD" w:rsidRDefault="004549BD" w:rsidP="009E0088">
            <w:pPr>
              <w:pStyle w:val="TableParagraph"/>
              <w:ind w:left="252"/>
              <w:rPr>
                <w:b/>
                <w:sz w:val="18"/>
              </w:rPr>
            </w:pPr>
            <w:r>
              <w:rPr>
                <w:b/>
                <w:sz w:val="18"/>
              </w:rPr>
              <w:t>Açıklama</w:t>
            </w:r>
          </w:p>
        </w:tc>
      </w:tr>
      <w:tr w:rsidR="004549BD" w:rsidTr="009E0088">
        <w:trPr>
          <w:trHeight w:val="2740"/>
        </w:trPr>
        <w:tc>
          <w:tcPr>
            <w:tcW w:w="92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6"/>
              <w:ind w:left="70"/>
              <w:rPr>
                <w:sz w:val="18"/>
              </w:rPr>
            </w:pPr>
            <w:r>
              <w:rPr>
                <w:sz w:val="18"/>
              </w:rPr>
              <w:t>BİS 13.5</w:t>
            </w:r>
          </w:p>
        </w:tc>
        <w:tc>
          <w:tcPr>
            <w:tcW w:w="208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
              <w:rPr>
                <w:b/>
                <w:sz w:val="16"/>
              </w:rPr>
            </w:pPr>
          </w:p>
          <w:p w:rsidR="004549BD" w:rsidRDefault="004549BD" w:rsidP="009E0088">
            <w:pPr>
              <w:pStyle w:val="TableParagraph"/>
              <w:ind w:left="70" w:right="55"/>
              <w:rPr>
                <w:sz w:val="18"/>
              </w:rPr>
            </w:pPr>
            <w:r>
              <w:rPr>
                <w:sz w:val="18"/>
              </w:rPr>
              <w:t>Yönetim bilgi sistemi, yönetimin ihtiyaç duyduğu gerekli bilgileri ve raporları üretebilecek ve analiz yapma imkanı sunacak şekilde tasarlanmalıdır.</w:t>
            </w:r>
          </w:p>
        </w:tc>
        <w:tc>
          <w:tcPr>
            <w:tcW w:w="1748" w:type="dxa"/>
          </w:tcPr>
          <w:p w:rsidR="004549BD" w:rsidRDefault="004549BD" w:rsidP="009E0088">
            <w:pPr>
              <w:pStyle w:val="TableParagraph"/>
              <w:spacing w:before="1"/>
              <w:rPr>
                <w:b/>
                <w:sz w:val="29"/>
              </w:rPr>
            </w:pPr>
          </w:p>
          <w:p w:rsidR="004549BD" w:rsidRDefault="004549BD" w:rsidP="009E0088">
            <w:pPr>
              <w:pStyle w:val="TableParagraph"/>
              <w:ind w:left="70" w:right="103"/>
              <w:rPr>
                <w:sz w:val="18"/>
              </w:rPr>
            </w:pPr>
            <w:r>
              <w:rPr>
                <w:sz w:val="18"/>
              </w:rPr>
              <w:t>Bilgi sistemlerimizde standart raporlarının alınmasının yanında yönetimin ihtiyaç duyduğu bilgiler ve raporlar Bilgi İşlem Daire Başkanlığı tarafından gerekli çalışmalar yapılarak üretilmektedir.</w:t>
            </w:r>
          </w:p>
        </w:tc>
        <w:tc>
          <w:tcPr>
            <w:tcW w:w="871" w:type="dxa"/>
          </w:tcPr>
          <w:p w:rsidR="004549BD" w:rsidRDefault="004549BD" w:rsidP="009E0088">
            <w:pPr>
              <w:pStyle w:val="TableParagraph"/>
              <w:rPr>
                <w:sz w:val="18"/>
              </w:rPr>
            </w:pPr>
          </w:p>
        </w:tc>
        <w:tc>
          <w:tcPr>
            <w:tcW w:w="2034" w:type="dxa"/>
          </w:tcPr>
          <w:p w:rsidR="004549BD" w:rsidRDefault="004549BD" w:rsidP="009E0088">
            <w:pPr>
              <w:pStyle w:val="TableParagraph"/>
              <w:spacing w:before="11"/>
              <w:rPr>
                <w:b/>
                <w:sz w:val="19"/>
              </w:rPr>
            </w:pPr>
          </w:p>
          <w:p w:rsidR="004549BD" w:rsidRDefault="004549BD" w:rsidP="009E0088">
            <w:pPr>
              <w:pStyle w:val="TableParagraph"/>
              <w:ind w:left="147" w:right="136"/>
              <w:jc w:val="center"/>
              <w:rPr>
                <w:sz w:val="20"/>
              </w:rPr>
            </w:pPr>
            <w:r>
              <w:rPr>
                <w:sz w:val="20"/>
              </w:rPr>
              <w:t>Üniversitemize yönetim bilgi sistemi, performans programı alınması planlanmaktadır.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6"/>
              <w:ind w:left="51" w:right="41"/>
              <w:jc w:val="center"/>
              <w:rPr>
                <w:sz w:val="18"/>
              </w:rPr>
            </w:pPr>
            <w:r>
              <w:rPr>
                <w:sz w:val="18"/>
              </w:rPr>
              <w:t>BİDB</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6"/>
              <w:ind w:left="260"/>
              <w:rPr>
                <w:sz w:val="18"/>
              </w:rPr>
            </w:pPr>
            <w:r>
              <w:rPr>
                <w:sz w:val="18"/>
              </w:rPr>
              <w:t>SGDB</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90" w:right="81"/>
              <w:jc w:val="center"/>
              <w:rPr>
                <w:sz w:val="18"/>
              </w:rPr>
            </w:pPr>
            <w:r>
              <w:rPr>
                <w:sz w:val="18"/>
              </w:rPr>
              <w:t>Otomasyon Sistemi</w:t>
            </w:r>
          </w:p>
          <w:p w:rsidR="004549BD" w:rsidRDefault="004549BD" w:rsidP="009E0088">
            <w:pPr>
              <w:pStyle w:val="TableParagraph"/>
              <w:ind w:left="160" w:right="151"/>
              <w:jc w:val="center"/>
              <w:rPr>
                <w:sz w:val="18"/>
              </w:rPr>
            </w:pPr>
            <w:r>
              <w:rPr>
                <w:sz w:val="18"/>
              </w:rPr>
              <w:t>Kazandırılacak</w:t>
            </w:r>
          </w:p>
        </w:tc>
        <w:tc>
          <w:tcPr>
            <w:tcW w:w="121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16"/>
              <w:ind w:left="115"/>
              <w:rPr>
                <w:sz w:val="18"/>
              </w:rPr>
            </w:pPr>
            <w:r>
              <w:rPr>
                <w:sz w:val="18"/>
              </w:rPr>
              <w:t>Eylül 2024</w:t>
            </w:r>
          </w:p>
        </w:tc>
        <w:tc>
          <w:tcPr>
            <w:tcW w:w="1245" w:type="dxa"/>
          </w:tcPr>
          <w:p w:rsidR="004549BD" w:rsidRDefault="004549BD" w:rsidP="009E0088">
            <w:pPr>
              <w:pStyle w:val="TableParagraph"/>
              <w:rPr>
                <w:sz w:val="18"/>
              </w:rPr>
            </w:pPr>
          </w:p>
        </w:tc>
      </w:tr>
      <w:tr w:rsidR="004549BD" w:rsidTr="009E0088">
        <w:trPr>
          <w:trHeight w:val="1855"/>
        </w:trPr>
        <w:tc>
          <w:tcPr>
            <w:tcW w:w="92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4"/>
              <w:ind w:left="70"/>
              <w:rPr>
                <w:sz w:val="18"/>
              </w:rPr>
            </w:pPr>
            <w:r>
              <w:rPr>
                <w:sz w:val="18"/>
              </w:rPr>
              <w:t>BİS 13.6</w:t>
            </w:r>
          </w:p>
        </w:tc>
        <w:tc>
          <w:tcPr>
            <w:tcW w:w="2085" w:type="dxa"/>
          </w:tcPr>
          <w:p w:rsidR="004549BD" w:rsidRDefault="004549BD" w:rsidP="009E0088">
            <w:pPr>
              <w:pStyle w:val="TableParagraph"/>
              <w:ind w:left="70" w:right="355"/>
              <w:rPr>
                <w:sz w:val="18"/>
              </w:rPr>
            </w:pPr>
            <w:r>
              <w:rPr>
                <w:sz w:val="18"/>
              </w:rPr>
              <w:t>Yöneticiler, idarenin misyon, vizyon ve amaçları çerçevesinde beklentilerini görev ve sorumlulukları kapsamında personele bildirmelidir.</w:t>
            </w:r>
          </w:p>
        </w:tc>
        <w:tc>
          <w:tcPr>
            <w:tcW w:w="1748" w:type="dxa"/>
          </w:tcPr>
          <w:p w:rsidR="004549BD" w:rsidRDefault="004549BD" w:rsidP="009E0088">
            <w:pPr>
              <w:pStyle w:val="TableParagraph"/>
              <w:rPr>
                <w:b/>
                <w:sz w:val="20"/>
              </w:rPr>
            </w:pPr>
          </w:p>
          <w:p w:rsidR="004549BD" w:rsidRDefault="004549BD" w:rsidP="009E0088">
            <w:pPr>
              <w:pStyle w:val="TableParagraph"/>
              <w:spacing w:before="7"/>
              <w:rPr>
                <w:b/>
                <w:sz w:val="15"/>
              </w:rPr>
            </w:pPr>
          </w:p>
          <w:p w:rsidR="004549BD" w:rsidRDefault="004549BD" w:rsidP="009E0088">
            <w:pPr>
              <w:pStyle w:val="TableParagraph"/>
              <w:ind w:left="179" w:right="167"/>
              <w:jc w:val="center"/>
              <w:rPr>
                <w:sz w:val="18"/>
              </w:rPr>
            </w:pPr>
            <w:r>
              <w:rPr>
                <w:sz w:val="18"/>
              </w:rPr>
              <w:t>İdarenin misyon ve vizyonu web sayfasında her kesimin erişimine açıktır..</w:t>
            </w:r>
          </w:p>
        </w:tc>
        <w:tc>
          <w:tcPr>
            <w:tcW w:w="871" w:type="dxa"/>
          </w:tcPr>
          <w:p w:rsidR="004549BD" w:rsidRDefault="004549BD" w:rsidP="009E0088">
            <w:pPr>
              <w:pStyle w:val="TableParagraph"/>
              <w:rPr>
                <w:sz w:val="18"/>
              </w:rPr>
            </w:pPr>
          </w:p>
        </w:tc>
        <w:tc>
          <w:tcPr>
            <w:tcW w:w="2034" w:type="dxa"/>
          </w:tcPr>
          <w:p w:rsidR="004549BD" w:rsidRDefault="004549BD" w:rsidP="009E0088">
            <w:pPr>
              <w:pStyle w:val="TableParagraph"/>
              <w:spacing w:before="7"/>
              <w:rPr>
                <w:b/>
                <w:sz w:val="20"/>
              </w:rPr>
            </w:pPr>
          </w:p>
          <w:p w:rsidR="004549BD" w:rsidRDefault="004549BD" w:rsidP="009E0088">
            <w:pPr>
              <w:pStyle w:val="TableParagraph"/>
              <w:ind w:left="70" w:right="79" w:firstLine="50"/>
              <w:rPr>
                <w:sz w:val="20"/>
              </w:rPr>
            </w:pPr>
            <w:r>
              <w:rPr>
                <w:sz w:val="20"/>
              </w:rPr>
              <w:t xml:space="preserve">Birimlerimizde toplantı vb </w:t>
            </w:r>
            <w:r>
              <w:rPr>
                <w:spacing w:val="-3"/>
                <w:sz w:val="20"/>
              </w:rPr>
              <w:t xml:space="preserve">etkinliklerle </w:t>
            </w:r>
            <w:r>
              <w:rPr>
                <w:sz w:val="20"/>
              </w:rPr>
              <w:t>bilgilendirme ve personele özümsetme çalışmaları yapılmalıdır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51" w:right="42"/>
              <w:jc w:val="center"/>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57"/>
              <w:ind w:left="260"/>
              <w:rPr>
                <w:sz w:val="18"/>
              </w:rPr>
            </w:pPr>
            <w:r>
              <w:rPr>
                <w:sz w:val="18"/>
              </w:rPr>
              <w:t>SGDB,</w:t>
            </w:r>
          </w:p>
          <w:p w:rsidR="004549BD" w:rsidRDefault="004549BD" w:rsidP="009E0088">
            <w:pPr>
              <w:pStyle w:val="TableParagraph"/>
              <w:ind w:left="70" w:right="461"/>
              <w:rPr>
                <w:sz w:val="18"/>
              </w:rPr>
            </w:pPr>
            <w:r>
              <w:rPr>
                <w:sz w:val="18"/>
              </w:rPr>
              <w:t>Kalite Koor.</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138" w:right="126" w:hanging="1"/>
              <w:jc w:val="center"/>
              <w:rPr>
                <w:sz w:val="18"/>
              </w:rPr>
            </w:pPr>
            <w:r>
              <w:rPr>
                <w:sz w:val="18"/>
              </w:rPr>
              <w:t>Personelin aidiyet duygusu ve kuruma bağlılığının artırılması</w:t>
            </w:r>
          </w:p>
        </w:tc>
        <w:tc>
          <w:tcPr>
            <w:tcW w:w="1219" w:type="dxa"/>
          </w:tcPr>
          <w:p w:rsidR="004549BD" w:rsidRDefault="004549BD" w:rsidP="009E0088">
            <w:pPr>
              <w:pStyle w:val="TableParagraph"/>
              <w:rPr>
                <w:sz w:val="18"/>
              </w:rPr>
            </w:pPr>
          </w:p>
        </w:tc>
        <w:tc>
          <w:tcPr>
            <w:tcW w:w="1245" w:type="dxa"/>
          </w:tcPr>
          <w:p w:rsidR="004549BD" w:rsidRDefault="004549BD" w:rsidP="009E0088">
            <w:pPr>
              <w:pStyle w:val="TableParagraph"/>
              <w:rPr>
                <w:sz w:val="18"/>
              </w:rPr>
            </w:pPr>
          </w:p>
        </w:tc>
      </w:tr>
      <w:tr w:rsidR="004549BD" w:rsidTr="009E0088">
        <w:trPr>
          <w:trHeight w:val="2276"/>
        </w:trPr>
        <w:tc>
          <w:tcPr>
            <w:tcW w:w="92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70"/>
              <w:rPr>
                <w:sz w:val="18"/>
              </w:rPr>
            </w:pPr>
            <w:r>
              <w:rPr>
                <w:sz w:val="18"/>
              </w:rPr>
              <w:t>BİS 13.7</w:t>
            </w:r>
          </w:p>
        </w:tc>
        <w:tc>
          <w:tcPr>
            <w:tcW w:w="2085"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70" w:right="60"/>
              <w:rPr>
                <w:sz w:val="18"/>
              </w:rPr>
            </w:pPr>
            <w:r>
              <w:rPr>
                <w:sz w:val="18"/>
              </w:rPr>
              <w:t>İdarenin yatay ve dikey iletişim sistemi personelin değerlendirme, öneri ve sorunlarını iletebilmelerini sağlamalıdır.</w:t>
            </w:r>
          </w:p>
        </w:tc>
        <w:tc>
          <w:tcPr>
            <w:tcW w:w="1748"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70" w:right="108" w:firstLine="45"/>
              <w:rPr>
                <w:sz w:val="18"/>
              </w:rPr>
            </w:pPr>
            <w:r>
              <w:rPr>
                <w:sz w:val="18"/>
              </w:rPr>
              <w:t>Personel sorunlarını direk amirlerine veya Sendikalar aracılığı ile yönetimlerine bildirmektedir.</w:t>
            </w: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
              <w:rPr>
                <w:b/>
                <w:sz w:val="18"/>
              </w:rPr>
            </w:pPr>
          </w:p>
          <w:p w:rsidR="004549BD" w:rsidRDefault="004549BD" w:rsidP="009E0088">
            <w:pPr>
              <w:pStyle w:val="TableParagraph"/>
              <w:ind w:left="70"/>
              <w:rPr>
                <w:sz w:val="16"/>
              </w:rPr>
            </w:pPr>
            <w:r>
              <w:rPr>
                <w:sz w:val="16"/>
              </w:rPr>
              <w:t>BİE 13.7</w:t>
            </w:r>
          </w:p>
        </w:tc>
        <w:tc>
          <w:tcPr>
            <w:tcW w:w="2034" w:type="dxa"/>
          </w:tcPr>
          <w:p w:rsidR="004549BD" w:rsidRDefault="004549BD" w:rsidP="009E0088">
            <w:pPr>
              <w:pStyle w:val="TableParagraph"/>
              <w:spacing w:line="200" w:lineRule="atLeast"/>
              <w:ind w:left="70" w:right="54"/>
              <w:rPr>
                <w:sz w:val="18"/>
              </w:rPr>
            </w:pPr>
            <w:r>
              <w:rPr>
                <w:sz w:val="18"/>
              </w:rPr>
              <w:t xml:space="preserve">Üniversitemizde personelin değerlendirme, öneri ve sorunlarını iletebilmesi için öneri- </w:t>
            </w:r>
            <w:r w:rsidR="00F81C8F">
              <w:rPr>
                <w:sz w:val="18"/>
              </w:rPr>
              <w:t>şikâyet</w:t>
            </w:r>
            <w:r>
              <w:rPr>
                <w:sz w:val="18"/>
              </w:rPr>
              <w:t xml:space="preserve"> kutuları, personel memnuniyet anketi çalışmaları, yüz yüze görüşmeyi sağlayacak toplantılar yapılacak ve sonuçları değerlendirilecektir.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265" w:right="236" w:firstLine="179"/>
              <w:rPr>
                <w:sz w:val="18"/>
              </w:rPr>
            </w:pPr>
            <w:r>
              <w:rPr>
                <w:sz w:val="18"/>
              </w:rPr>
              <w:t>Genel Sekreterlik</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0"/>
              </w:rPr>
            </w:pPr>
          </w:p>
          <w:p w:rsidR="004549BD" w:rsidRDefault="004549BD" w:rsidP="009E0088">
            <w:pPr>
              <w:pStyle w:val="TableParagraph"/>
              <w:ind w:left="293" w:right="251" w:hanging="13"/>
              <w:rPr>
                <w:sz w:val="18"/>
              </w:rPr>
            </w:pPr>
            <w:r>
              <w:rPr>
                <w:sz w:val="18"/>
              </w:rPr>
              <w:t>Kalite Koor.</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353"/>
              <w:rPr>
                <w:sz w:val="18"/>
              </w:rPr>
            </w:pPr>
            <w:r>
              <w:rPr>
                <w:sz w:val="18"/>
              </w:rPr>
              <w:t>Öneri / Anket</w:t>
            </w:r>
          </w:p>
        </w:tc>
        <w:tc>
          <w:tcPr>
            <w:tcW w:w="121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3D331B" w:rsidP="009E0088">
            <w:pPr>
              <w:pStyle w:val="TableParagraph"/>
              <w:ind w:left="177"/>
              <w:rPr>
                <w:sz w:val="18"/>
              </w:rPr>
            </w:pPr>
            <w:r>
              <w:rPr>
                <w:sz w:val="18"/>
              </w:rPr>
              <w:t>Aralık 2024</w:t>
            </w:r>
          </w:p>
        </w:tc>
        <w:tc>
          <w:tcPr>
            <w:tcW w:w="1245"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23"/>
        <w:gridCol w:w="2693"/>
        <w:gridCol w:w="1140"/>
        <w:gridCol w:w="871"/>
        <w:gridCol w:w="2034"/>
        <w:gridCol w:w="1321"/>
        <w:gridCol w:w="1001"/>
        <w:gridCol w:w="1697"/>
        <w:gridCol w:w="1431"/>
        <w:gridCol w:w="1033"/>
      </w:tblGrid>
      <w:tr w:rsidR="004549BD" w:rsidTr="009E0088">
        <w:trPr>
          <w:trHeight w:val="850"/>
        </w:trPr>
        <w:tc>
          <w:tcPr>
            <w:tcW w:w="923" w:type="dxa"/>
            <w:shd w:val="clear" w:color="auto" w:fill="F9BF90"/>
          </w:tcPr>
          <w:p w:rsidR="004549BD" w:rsidRDefault="004549BD" w:rsidP="009E0088">
            <w:pPr>
              <w:pStyle w:val="TableParagraph"/>
              <w:ind w:left="70" w:right="142"/>
              <w:rPr>
                <w:b/>
                <w:sz w:val="18"/>
              </w:rPr>
            </w:pPr>
            <w:r>
              <w:rPr>
                <w:b/>
                <w:sz w:val="18"/>
              </w:rPr>
              <w:t>Standart Kod No</w:t>
            </w:r>
          </w:p>
        </w:tc>
        <w:tc>
          <w:tcPr>
            <w:tcW w:w="2693" w:type="dxa"/>
            <w:shd w:val="clear" w:color="auto" w:fill="F9BF90"/>
          </w:tcPr>
          <w:p w:rsidR="004549BD" w:rsidRDefault="004549BD" w:rsidP="009E0088">
            <w:pPr>
              <w:pStyle w:val="TableParagraph"/>
              <w:ind w:left="70" w:right="232"/>
              <w:rPr>
                <w:b/>
                <w:sz w:val="18"/>
              </w:rPr>
            </w:pPr>
            <w:r>
              <w:rPr>
                <w:b/>
                <w:sz w:val="18"/>
              </w:rPr>
              <w:t>Kamu İç Kontrol Standardı ve Genel şartı</w:t>
            </w:r>
          </w:p>
        </w:tc>
        <w:tc>
          <w:tcPr>
            <w:tcW w:w="1140" w:type="dxa"/>
            <w:shd w:val="clear" w:color="auto" w:fill="F9BF90"/>
          </w:tcPr>
          <w:p w:rsidR="004549BD" w:rsidRDefault="004549BD" w:rsidP="009E0088">
            <w:pPr>
              <w:pStyle w:val="TableParagraph"/>
              <w:ind w:left="509" w:right="40" w:hanging="20"/>
              <w:rPr>
                <w:b/>
                <w:sz w:val="18"/>
              </w:rPr>
            </w:pPr>
            <w:r>
              <w:rPr>
                <w:b/>
                <w:sz w:val="18"/>
              </w:rPr>
              <w:t>Mevcut Durum</w:t>
            </w:r>
          </w:p>
        </w:tc>
        <w:tc>
          <w:tcPr>
            <w:tcW w:w="871" w:type="dxa"/>
            <w:shd w:val="clear" w:color="auto" w:fill="F9BF90"/>
          </w:tcPr>
          <w:p w:rsidR="004549BD" w:rsidRDefault="004549BD" w:rsidP="009E0088">
            <w:pPr>
              <w:pStyle w:val="TableParagraph"/>
              <w:ind w:left="137" w:right="108" w:firstLine="52"/>
              <w:rPr>
                <w:b/>
                <w:sz w:val="18"/>
              </w:rPr>
            </w:pPr>
            <w:r>
              <w:rPr>
                <w:b/>
                <w:sz w:val="18"/>
              </w:rPr>
              <w:t>Eylem Kod No</w:t>
            </w:r>
          </w:p>
        </w:tc>
        <w:tc>
          <w:tcPr>
            <w:tcW w:w="2034" w:type="dxa"/>
            <w:shd w:val="clear" w:color="auto" w:fill="F9BF90"/>
          </w:tcPr>
          <w:p w:rsidR="004549BD" w:rsidRDefault="004549BD" w:rsidP="009E0088">
            <w:pPr>
              <w:pStyle w:val="TableParagraph"/>
              <w:ind w:left="667" w:right="108" w:hanging="531"/>
              <w:rPr>
                <w:b/>
                <w:sz w:val="18"/>
              </w:rPr>
            </w:pPr>
            <w:r>
              <w:rPr>
                <w:b/>
                <w:sz w:val="18"/>
              </w:rPr>
              <w:t>Öngörülen Eylem veya Eylemler</w:t>
            </w:r>
          </w:p>
        </w:tc>
        <w:tc>
          <w:tcPr>
            <w:tcW w:w="1321" w:type="dxa"/>
            <w:shd w:val="clear" w:color="auto" w:fill="F9BF90"/>
          </w:tcPr>
          <w:p w:rsidR="004549BD" w:rsidRDefault="004549BD" w:rsidP="009E0088">
            <w:pPr>
              <w:pStyle w:val="TableParagraph"/>
              <w:ind w:left="137" w:right="49" w:hanging="61"/>
              <w:rPr>
                <w:b/>
                <w:sz w:val="18"/>
              </w:rPr>
            </w:pPr>
            <w:r>
              <w:rPr>
                <w:b/>
                <w:sz w:val="18"/>
              </w:rPr>
              <w:t>Sorumlu Birim veya Çalışma grubu üyeleri</w:t>
            </w:r>
          </w:p>
        </w:tc>
        <w:tc>
          <w:tcPr>
            <w:tcW w:w="1001" w:type="dxa"/>
            <w:shd w:val="clear" w:color="auto" w:fill="F9BF90"/>
          </w:tcPr>
          <w:p w:rsidR="004549BD" w:rsidRDefault="004549BD" w:rsidP="009E0088">
            <w:pPr>
              <w:pStyle w:val="TableParagraph"/>
              <w:ind w:left="110" w:right="98"/>
              <w:jc w:val="center"/>
              <w:rPr>
                <w:b/>
                <w:sz w:val="18"/>
              </w:rPr>
            </w:pPr>
            <w:r>
              <w:rPr>
                <w:b/>
                <w:sz w:val="18"/>
              </w:rPr>
              <w:t>İşbirliği Yapılacak Birim</w:t>
            </w:r>
          </w:p>
        </w:tc>
        <w:tc>
          <w:tcPr>
            <w:tcW w:w="1697" w:type="dxa"/>
            <w:shd w:val="clear" w:color="auto" w:fill="F9BF90"/>
          </w:tcPr>
          <w:p w:rsidR="004549BD" w:rsidRDefault="004549BD" w:rsidP="009E0088">
            <w:pPr>
              <w:pStyle w:val="TableParagraph"/>
              <w:ind w:left="160" w:right="151"/>
              <w:jc w:val="center"/>
              <w:rPr>
                <w:b/>
                <w:sz w:val="18"/>
              </w:rPr>
            </w:pPr>
            <w:r>
              <w:rPr>
                <w:b/>
                <w:sz w:val="18"/>
              </w:rPr>
              <w:t>Çıktı/ Sonuç</w:t>
            </w:r>
          </w:p>
        </w:tc>
        <w:tc>
          <w:tcPr>
            <w:tcW w:w="1431" w:type="dxa"/>
            <w:shd w:val="clear" w:color="auto" w:fill="F9BF90"/>
          </w:tcPr>
          <w:p w:rsidR="004549BD" w:rsidRDefault="004549BD" w:rsidP="009E0088">
            <w:pPr>
              <w:pStyle w:val="TableParagraph"/>
              <w:ind w:left="470" w:right="146" w:hanging="295"/>
              <w:rPr>
                <w:b/>
                <w:sz w:val="18"/>
              </w:rPr>
            </w:pPr>
            <w:r>
              <w:rPr>
                <w:b/>
                <w:sz w:val="18"/>
              </w:rPr>
              <w:t>Tamamlanma Tarihi</w:t>
            </w:r>
          </w:p>
        </w:tc>
        <w:tc>
          <w:tcPr>
            <w:tcW w:w="1033" w:type="dxa"/>
            <w:shd w:val="clear" w:color="auto" w:fill="F9BF90"/>
          </w:tcPr>
          <w:p w:rsidR="004549BD" w:rsidRDefault="004549BD" w:rsidP="009E0088">
            <w:pPr>
              <w:pStyle w:val="TableParagraph"/>
              <w:ind w:left="146"/>
              <w:rPr>
                <w:b/>
                <w:sz w:val="18"/>
              </w:rPr>
            </w:pPr>
            <w:r>
              <w:rPr>
                <w:b/>
                <w:sz w:val="18"/>
              </w:rPr>
              <w:t>Açıklama</w:t>
            </w:r>
          </w:p>
        </w:tc>
      </w:tr>
      <w:tr w:rsidR="004549BD" w:rsidTr="009E0088">
        <w:trPr>
          <w:trHeight w:val="490"/>
        </w:trPr>
        <w:tc>
          <w:tcPr>
            <w:tcW w:w="923" w:type="dxa"/>
            <w:shd w:val="clear" w:color="auto" w:fill="CCFFCC"/>
          </w:tcPr>
          <w:p w:rsidR="004549BD" w:rsidRDefault="004549BD" w:rsidP="009E0088">
            <w:pPr>
              <w:pStyle w:val="TableParagraph"/>
              <w:spacing w:before="141"/>
              <w:ind w:left="70"/>
              <w:rPr>
                <w:b/>
                <w:sz w:val="18"/>
              </w:rPr>
            </w:pPr>
            <w:r>
              <w:rPr>
                <w:b/>
                <w:sz w:val="18"/>
              </w:rPr>
              <w:t>BİS14</w:t>
            </w:r>
          </w:p>
        </w:tc>
        <w:tc>
          <w:tcPr>
            <w:tcW w:w="13221" w:type="dxa"/>
            <w:gridSpan w:val="9"/>
            <w:shd w:val="clear" w:color="auto" w:fill="CCFFCC"/>
          </w:tcPr>
          <w:p w:rsidR="004549BD" w:rsidRDefault="004549BD" w:rsidP="009E0088">
            <w:pPr>
              <w:pStyle w:val="TableParagraph"/>
              <w:spacing w:before="130"/>
              <w:ind w:left="70"/>
              <w:rPr>
                <w:sz w:val="20"/>
              </w:rPr>
            </w:pPr>
            <w:r>
              <w:rPr>
                <w:b/>
                <w:sz w:val="20"/>
              </w:rPr>
              <w:t xml:space="preserve">Raporlama: </w:t>
            </w:r>
            <w:r>
              <w:rPr>
                <w:sz w:val="20"/>
              </w:rPr>
              <w:t>İdarenin amaç, hedef, gösterge ve faaliyetleri ile sonuçları, saydamlık ve hesap verebilirlik ilkeleri doğrultusunda raporlanmalıdır.</w:t>
            </w:r>
          </w:p>
        </w:tc>
      </w:tr>
      <w:tr w:rsidR="004549BD" w:rsidTr="009E0088">
        <w:trPr>
          <w:trHeight w:val="1862"/>
        </w:trPr>
        <w:tc>
          <w:tcPr>
            <w:tcW w:w="92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Pr>
                <w:sz w:val="18"/>
              </w:rPr>
            </w:pPr>
            <w:r>
              <w:rPr>
                <w:sz w:val="18"/>
              </w:rPr>
              <w:t>BİS 14.1</w:t>
            </w:r>
          </w:p>
        </w:tc>
        <w:tc>
          <w:tcPr>
            <w:tcW w:w="2693"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339"/>
              <w:rPr>
                <w:sz w:val="18"/>
              </w:rPr>
            </w:pPr>
            <w:r>
              <w:rPr>
                <w:sz w:val="18"/>
              </w:rPr>
              <w:t>İdareler, her yıl, amaçları, hedefleri, stratejileri, varlıkları, yükümlülükleri ve performans programlarını kamuoyuna açıklamalıdır.</w:t>
            </w:r>
          </w:p>
        </w:tc>
        <w:tc>
          <w:tcPr>
            <w:tcW w:w="1140" w:type="dxa"/>
          </w:tcPr>
          <w:p w:rsidR="004549BD" w:rsidRDefault="004549BD" w:rsidP="009E0088">
            <w:pPr>
              <w:pStyle w:val="TableParagraph"/>
              <w:spacing w:line="200" w:lineRule="atLeast"/>
              <w:ind w:left="70" w:right="63"/>
              <w:rPr>
                <w:sz w:val="18"/>
              </w:rPr>
            </w:pPr>
            <w:r>
              <w:rPr>
                <w:sz w:val="18"/>
              </w:rPr>
              <w:t xml:space="preserve">Stratejik Plan, Performans Programı ve İdare </w:t>
            </w:r>
            <w:r>
              <w:rPr>
                <w:spacing w:val="-3"/>
                <w:sz w:val="18"/>
              </w:rPr>
              <w:t xml:space="preserve">Faaliyet </w:t>
            </w:r>
            <w:r>
              <w:rPr>
                <w:sz w:val="18"/>
              </w:rPr>
              <w:t>Rap</w:t>
            </w:r>
            <w:r w:rsidR="00B15A02">
              <w:rPr>
                <w:sz w:val="18"/>
              </w:rPr>
              <w:t>oru web sayfasında yayınlanmakt</w:t>
            </w:r>
            <w:r>
              <w:rPr>
                <w:sz w:val="18"/>
              </w:rPr>
              <w:t>adır.</w:t>
            </w:r>
          </w:p>
        </w:tc>
        <w:tc>
          <w:tcPr>
            <w:tcW w:w="871" w:type="dxa"/>
          </w:tcPr>
          <w:p w:rsidR="004549BD" w:rsidRDefault="004549BD" w:rsidP="009E0088">
            <w:pPr>
              <w:pStyle w:val="TableParagraph"/>
              <w:rPr>
                <w:sz w:val="18"/>
              </w:rPr>
            </w:pPr>
          </w:p>
        </w:tc>
        <w:tc>
          <w:tcPr>
            <w:tcW w:w="2034" w:type="dxa"/>
          </w:tcPr>
          <w:p w:rsidR="004549BD" w:rsidRDefault="004549BD" w:rsidP="009E0088">
            <w:pPr>
              <w:pStyle w:val="TableParagraph"/>
              <w:rPr>
                <w:b/>
              </w:rPr>
            </w:pPr>
          </w:p>
          <w:p w:rsidR="004549BD" w:rsidRDefault="004549BD" w:rsidP="009E0088">
            <w:pPr>
              <w:pStyle w:val="TableParagraph"/>
              <w:spacing w:before="11"/>
              <w:rPr>
                <w:b/>
                <w:sz w:val="28"/>
              </w:rPr>
            </w:pPr>
          </w:p>
          <w:p w:rsidR="004549BD" w:rsidRDefault="004549BD" w:rsidP="009E0088">
            <w:pPr>
              <w:pStyle w:val="TableParagraph"/>
              <w:ind w:left="70" w:right="578"/>
              <w:rPr>
                <w:sz w:val="20"/>
              </w:rPr>
            </w:pPr>
            <w:r>
              <w:rPr>
                <w:sz w:val="20"/>
              </w:rPr>
              <w:t>Zamanında sürdürülebilirliği sağlamak</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115"/>
              <w:rPr>
                <w:sz w:val="18"/>
              </w:rPr>
            </w:pPr>
            <w:r>
              <w:rPr>
                <w:sz w:val="18"/>
              </w:rPr>
              <w:t>SGDB</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ight="291" w:firstLine="45"/>
              <w:rPr>
                <w:sz w:val="18"/>
              </w:rPr>
            </w:pPr>
            <w:r>
              <w:rPr>
                <w:sz w:val="18"/>
              </w:rPr>
              <w:t>Tüm Birimler</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160" w:right="106"/>
              <w:jc w:val="center"/>
              <w:rPr>
                <w:sz w:val="18"/>
              </w:rPr>
            </w:pPr>
            <w:r>
              <w:rPr>
                <w:sz w:val="18"/>
              </w:rPr>
              <w:t>Raporlar</w:t>
            </w:r>
          </w:p>
        </w:tc>
        <w:tc>
          <w:tcPr>
            <w:tcW w:w="1431" w:type="dxa"/>
          </w:tcPr>
          <w:p w:rsidR="004549BD" w:rsidRDefault="004549BD" w:rsidP="009E0088">
            <w:pPr>
              <w:pStyle w:val="TableParagraph"/>
              <w:rPr>
                <w:sz w:val="18"/>
              </w:rPr>
            </w:pPr>
          </w:p>
        </w:tc>
        <w:tc>
          <w:tcPr>
            <w:tcW w:w="1033" w:type="dxa"/>
          </w:tcPr>
          <w:p w:rsidR="004549BD" w:rsidRDefault="004549BD" w:rsidP="009E0088">
            <w:pPr>
              <w:pStyle w:val="TableParagraph"/>
              <w:rPr>
                <w:sz w:val="18"/>
              </w:rPr>
            </w:pPr>
          </w:p>
        </w:tc>
      </w:tr>
      <w:tr w:rsidR="004549BD" w:rsidTr="009E0088">
        <w:trPr>
          <w:trHeight w:val="2100"/>
        </w:trPr>
        <w:tc>
          <w:tcPr>
            <w:tcW w:w="92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3"/>
              <w:rPr>
                <w:b/>
              </w:rPr>
            </w:pPr>
          </w:p>
          <w:p w:rsidR="004549BD" w:rsidRDefault="004549BD" w:rsidP="009E0088">
            <w:pPr>
              <w:pStyle w:val="TableParagraph"/>
              <w:ind w:left="70"/>
              <w:rPr>
                <w:sz w:val="18"/>
              </w:rPr>
            </w:pPr>
            <w:r>
              <w:rPr>
                <w:sz w:val="18"/>
              </w:rPr>
              <w:t>BİS 14.2</w:t>
            </w:r>
          </w:p>
        </w:tc>
        <w:tc>
          <w:tcPr>
            <w:tcW w:w="2693" w:type="dxa"/>
          </w:tcPr>
          <w:p w:rsidR="004549BD" w:rsidRDefault="004549BD" w:rsidP="009E0088">
            <w:pPr>
              <w:pStyle w:val="TableParagraph"/>
              <w:rPr>
                <w:b/>
                <w:sz w:val="20"/>
              </w:rPr>
            </w:pPr>
          </w:p>
          <w:p w:rsidR="004549BD" w:rsidRDefault="004549BD" w:rsidP="009E0088">
            <w:pPr>
              <w:pStyle w:val="TableParagraph"/>
              <w:spacing w:before="3"/>
              <w:rPr>
                <w:b/>
                <w:sz w:val="26"/>
              </w:rPr>
            </w:pPr>
          </w:p>
          <w:p w:rsidR="004549BD" w:rsidRDefault="004549BD" w:rsidP="009E0088">
            <w:pPr>
              <w:pStyle w:val="TableParagraph"/>
              <w:ind w:left="70" w:right="108"/>
              <w:rPr>
                <w:sz w:val="18"/>
              </w:rPr>
            </w:pPr>
            <w:r>
              <w:rPr>
                <w:sz w:val="18"/>
              </w:rPr>
              <w:t>İdareler, bütçelerinin ilk altı aylık uygulama sonuçları, ikinci altı aya ilişkin beklentiler ve hedefler ile faaliyetlerini kamuoyuna açıklamalıdır.</w:t>
            </w:r>
          </w:p>
        </w:tc>
        <w:tc>
          <w:tcPr>
            <w:tcW w:w="1140" w:type="dxa"/>
          </w:tcPr>
          <w:p w:rsidR="004549BD" w:rsidRDefault="004549BD" w:rsidP="009E0088">
            <w:pPr>
              <w:pStyle w:val="TableParagraph"/>
              <w:ind w:left="70" w:right="78" w:firstLine="45"/>
              <w:rPr>
                <w:sz w:val="18"/>
              </w:rPr>
            </w:pPr>
            <w:r>
              <w:rPr>
                <w:sz w:val="18"/>
              </w:rPr>
              <w:t xml:space="preserve">Mali Durum ve Beklentiler Raporu ile web sayfasında </w:t>
            </w:r>
            <w:proofErr w:type="spellStart"/>
            <w:r>
              <w:rPr>
                <w:sz w:val="18"/>
              </w:rPr>
              <w:t>yayınlanmakt</w:t>
            </w:r>
            <w:proofErr w:type="spellEnd"/>
            <w:r>
              <w:rPr>
                <w:sz w:val="18"/>
              </w:rPr>
              <w:t xml:space="preserve"> </w:t>
            </w:r>
            <w:proofErr w:type="spellStart"/>
            <w:r>
              <w:rPr>
                <w:sz w:val="18"/>
              </w:rPr>
              <w:t>adır</w:t>
            </w:r>
            <w:proofErr w:type="spellEnd"/>
            <w:r>
              <w:rPr>
                <w:sz w:val="18"/>
              </w:rPr>
              <w:t>.</w:t>
            </w:r>
          </w:p>
        </w:tc>
        <w:tc>
          <w:tcPr>
            <w:tcW w:w="871" w:type="dxa"/>
          </w:tcPr>
          <w:p w:rsidR="004549BD" w:rsidRDefault="004549BD" w:rsidP="009E0088">
            <w:pPr>
              <w:pStyle w:val="TableParagraph"/>
              <w:rPr>
                <w:sz w:val="18"/>
              </w:rPr>
            </w:pPr>
          </w:p>
        </w:tc>
        <w:tc>
          <w:tcPr>
            <w:tcW w:w="2034" w:type="dxa"/>
          </w:tcPr>
          <w:p w:rsidR="004549BD" w:rsidRDefault="004549BD" w:rsidP="009E0088">
            <w:pPr>
              <w:pStyle w:val="TableParagraph"/>
              <w:ind w:left="70" w:right="279"/>
              <w:rPr>
                <w:sz w:val="18"/>
              </w:rPr>
            </w:pPr>
            <w:r>
              <w:rPr>
                <w:sz w:val="18"/>
              </w:rPr>
              <w:t>Bütçe ilk altı aylık uygulama sonuçları ve ikinci altı aya ilişkin beklentiler ve hedefler K</w:t>
            </w:r>
            <w:r w:rsidR="00B15A02">
              <w:rPr>
                <w:sz w:val="18"/>
              </w:rPr>
              <w:t>u</w:t>
            </w:r>
            <w:r>
              <w:rPr>
                <w:sz w:val="18"/>
              </w:rPr>
              <w:t xml:space="preserve">rumsal ve Mali Beklentiler raporu </w:t>
            </w:r>
            <w:proofErr w:type="spellStart"/>
            <w:r>
              <w:rPr>
                <w:sz w:val="18"/>
              </w:rPr>
              <w:t>nun</w:t>
            </w:r>
            <w:proofErr w:type="spellEnd"/>
            <w:r>
              <w:rPr>
                <w:sz w:val="18"/>
              </w:rPr>
              <w:t xml:space="preserve"> hazırlanılıp yayınlanmasına devam edilecektir.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3"/>
              <w:rPr>
                <w:b/>
              </w:rPr>
            </w:pPr>
          </w:p>
          <w:p w:rsidR="004549BD" w:rsidRDefault="004549BD" w:rsidP="009E0088">
            <w:pPr>
              <w:pStyle w:val="TableParagraph"/>
              <w:ind w:left="115"/>
              <w:rPr>
                <w:sz w:val="18"/>
              </w:rPr>
            </w:pPr>
            <w:r>
              <w:rPr>
                <w:sz w:val="18"/>
              </w:rPr>
              <w:t>SGDB</w:t>
            </w:r>
          </w:p>
        </w:tc>
        <w:tc>
          <w:tcPr>
            <w:tcW w:w="1001" w:type="dxa"/>
          </w:tcPr>
          <w:p w:rsidR="004549BD" w:rsidRDefault="004549BD" w:rsidP="009E0088">
            <w:pPr>
              <w:pStyle w:val="TableParagraph"/>
              <w:rPr>
                <w:sz w:val="18"/>
              </w:rPr>
            </w:pP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3"/>
              <w:rPr>
                <w:b/>
                <w:sz w:val="24"/>
              </w:rPr>
            </w:pPr>
          </w:p>
          <w:p w:rsidR="004549BD" w:rsidRDefault="004549BD" w:rsidP="009E0088">
            <w:pPr>
              <w:pStyle w:val="TableParagraph"/>
              <w:ind w:left="70" w:right="222" w:firstLine="45"/>
              <w:rPr>
                <w:sz w:val="18"/>
              </w:rPr>
            </w:pPr>
            <w:r>
              <w:rPr>
                <w:sz w:val="18"/>
              </w:rPr>
              <w:t>Kurumsal Mali Durum ve Beklentiler Raporu</w:t>
            </w:r>
          </w:p>
        </w:tc>
        <w:tc>
          <w:tcPr>
            <w:tcW w:w="143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3"/>
              <w:rPr>
                <w:b/>
              </w:rPr>
            </w:pPr>
          </w:p>
          <w:p w:rsidR="004549BD" w:rsidRDefault="003D331B" w:rsidP="009E0088">
            <w:pPr>
              <w:pStyle w:val="TableParagraph"/>
              <w:ind w:right="259"/>
              <w:jc w:val="right"/>
              <w:rPr>
                <w:sz w:val="18"/>
              </w:rPr>
            </w:pPr>
            <w:r>
              <w:rPr>
                <w:sz w:val="18"/>
              </w:rPr>
              <w:t>Temmuz 2024</w:t>
            </w:r>
          </w:p>
        </w:tc>
        <w:tc>
          <w:tcPr>
            <w:tcW w:w="1033" w:type="dxa"/>
          </w:tcPr>
          <w:p w:rsidR="004549BD" w:rsidRDefault="004549BD" w:rsidP="009E0088">
            <w:pPr>
              <w:pStyle w:val="TableParagraph"/>
              <w:rPr>
                <w:sz w:val="18"/>
              </w:rPr>
            </w:pPr>
          </w:p>
        </w:tc>
      </w:tr>
      <w:tr w:rsidR="004549BD" w:rsidTr="009E0088">
        <w:trPr>
          <w:trHeight w:val="1034"/>
        </w:trPr>
        <w:tc>
          <w:tcPr>
            <w:tcW w:w="923"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BİS 14.3</w:t>
            </w:r>
          </w:p>
        </w:tc>
        <w:tc>
          <w:tcPr>
            <w:tcW w:w="2693" w:type="dxa"/>
          </w:tcPr>
          <w:p w:rsidR="004549BD" w:rsidRDefault="004549BD" w:rsidP="009E0088">
            <w:pPr>
              <w:pStyle w:val="TableParagraph"/>
              <w:ind w:left="70" w:right="374"/>
              <w:rPr>
                <w:sz w:val="18"/>
              </w:rPr>
            </w:pPr>
            <w:r>
              <w:rPr>
                <w:sz w:val="18"/>
              </w:rPr>
              <w:t>Faaliyet sonuçları ve değerlendirmeler idare faaliyet raporunda gösterilmeli ve duyurulmalıdır.</w:t>
            </w:r>
          </w:p>
        </w:tc>
        <w:tc>
          <w:tcPr>
            <w:tcW w:w="1140" w:type="dxa"/>
          </w:tcPr>
          <w:p w:rsidR="004549BD" w:rsidRDefault="004549BD" w:rsidP="009E0088">
            <w:pPr>
              <w:pStyle w:val="TableParagraph"/>
              <w:spacing w:line="200" w:lineRule="atLeast"/>
              <w:ind w:left="70" w:right="45"/>
              <w:rPr>
                <w:sz w:val="18"/>
              </w:rPr>
            </w:pPr>
            <w:r>
              <w:rPr>
                <w:sz w:val="18"/>
              </w:rPr>
              <w:t xml:space="preserve">İdare Faaliyet Raporu web sayfasında </w:t>
            </w:r>
            <w:proofErr w:type="spellStart"/>
            <w:r>
              <w:rPr>
                <w:sz w:val="18"/>
              </w:rPr>
              <w:t>yayınlanmakt</w:t>
            </w:r>
            <w:proofErr w:type="spellEnd"/>
            <w:r>
              <w:rPr>
                <w:sz w:val="18"/>
              </w:rPr>
              <w:t xml:space="preserve"> </w:t>
            </w:r>
            <w:proofErr w:type="spellStart"/>
            <w:r>
              <w:rPr>
                <w:sz w:val="18"/>
              </w:rPr>
              <w:t>adır</w:t>
            </w:r>
            <w:proofErr w:type="spellEnd"/>
          </w:p>
        </w:tc>
        <w:tc>
          <w:tcPr>
            <w:tcW w:w="871" w:type="dxa"/>
          </w:tcPr>
          <w:p w:rsidR="004549BD" w:rsidRDefault="004549BD" w:rsidP="009E0088">
            <w:pPr>
              <w:pStyle w:val="TableParagraph"/>
              <w:rPr>
                <w:sz w:val="18"/>
              </w:rPr>
            </w:pPr>
          </w:p>
        </w:tc>
        <w:tc>
          <w:tcPr>
            <w:tcW w:w="2034" w:type="dxa"/>
          </w:tcPr>
          <w:p w:rsidR="004549BD" w:rsidRDefault="004549BD" w:rsidP="009E0088">
            <w:pPr>
              <w:pStyle w:val="TableParagraph"/>
              <w:rPr>
                <w:sz w:val="18"/>
              </w:rPr>
            </w:pPr>
          </w:p>
        </w:tc>
        <w:tc>
          <w:tcPr>
            <w:tcW w:w="1321" w:type="dxa"/>
          </w:tcPr>
          <w:p w:rsidR="004549BD" w:rsidRDefault="004549BD" w:rsidP="009E0088">
            <w:pPr>
              <w:pStyle w:val="TableParagraph"/>
              <w:rPr>
                <w:sz w:val="18"/>
              </w:rPr>
            </w:pPr>
          </w:p>
        </w:tc>
        <w:tc>
          <w:tcPr>
            <w:tcW w:w="1001" w:type="dxa"/>
          </w:tcPr>
          <w:p w:rsidR="004549BD" w:rsidRDefault="004549BD" w:rsidP="009E0088">
            <w:pPr>
              <w:pStyle w:val="TableParagraph"/>
              <w:rPr>
                <w:sz w:val="18"/>
              </w:rPr>
            </w:pPr>
          </w:p>
        </w:tc>
        <w:tc>
          <w:tcPr>
            <w:tcW w:w="1697" w:type="dxa"/>
          </w:tcPr>
          <w:p w:rsidR="004549BD" w:rsidRDefault="004549BD" w:rsidP="009E0088">
            <w:pPr>
              <w:pStyle w:val="TableParagraph"/>
              <w:rPr>
                <w:sz w:val="18"/>
              </w:rPr>
            </w:pPr>
          </w:p>
        </w:tc>
        <w:tc>
          <w:tcPr>
            <w:tcW w:w="1431" w:type="dxa"/>
          </w:tcPr>
          <w:p w:rsidR="004549BD" w:rsidRDefault="004549BD" w:rsidP="009E0088">
            <w:pPr>
              <w:pStyle w:val="TableParagraph"/>
              <w:rPr>
                <w:sz w:val="18"/>
              </w:rPr>
            </w:pPr>
          </w:p>
        </w:tc>
        <w:tc>
          <w:tcPr>
            <w:tcW w:w="1033" w:type="dxa"/>
          </w:tcPr>
          <w:p w:rsidR="004549BD" w:rsidRDefault="004549BD" w:rsidP="009E0088">
            <w:pPr>
              <w:pStyle w:val="TableParagraph"/>
              <w:rPr>
                <w:sz w:val="18"/>
              </w:rPr>
            </w:pPr>
          </w:p>
        </w:tc>
      </w:tr>
      <w:tr w:rsidR="004549BD" w:rsidTr="009E0088">
        <w:trPr>
          <w:trHeight w:val="2483"/>
        </w:trPr>
        <w:tc>
          <w:tcPr>
            <w:tcW w:w="92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70"/>
              <w:rPr>
                <w:sz w:val="18"/>
              </w:rPr>
            </w:pPr>
            <w:r>
              <w:rPr>
                <w:sz w:val="18"/>
              </w:rPr>
              <w:t>BİS 14.4</w:t>
            </w:r>
          </w:p>
        </w:tc>
        <w:tc>
          <w:tcPr>
            <w:tcW w:w="2693" w:type="dxa"/>
          </w:tcPr>
          <w:p w:rsidR="004549BD" w:rsidRDefault="004549BD" w:rsidP="009E0088">
            <w:pPr>
              <w:pStyle w:val="TableParagraph"/>
              <w:ind w:left="70" w:right="298"/>
              <w:rPr>
                <w:sz w:val="18"/>
              </w:rPr>
            </w:pPr>
            <w:r>
              <w:rPr>
                <w:sz w:val="18"/>
              </w:rPr>
              <w:t>Faaliyetlerin gözetimi amacıyla idare içinde yatay ve dikey raporlama ağı yazılı olarak belirlenmeli, birim ve personel, görevleri ve faaliyetleriyle ilgili hazırlanması gereken raporlar hakkında bilgilendirilmelidir.</w:t>
            </w:r>
          </w:p>
        </w:tc>
        <w:tc>
          <w:tcPr>
            <w:tcW w:w="1140" w:type="dxa"/>
          </w:tcPr>
          <w:p w:rsidR="004549BD" w:rsidRDefault="004549BD" w:rsidP="009E0088">
            <w:pPr>
              <w:pStyle w:val="TableParagraph"/>
              <w:rPr>
                <w:sz w:val="18"/>
              </w:rPr>
            </w:pP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5"/>
              <w:ind w:left="86"/>
              <w:rPr>
                <w:sz w:val="16"/>
              </w:rPr>
            </w:pPr>
            <w:r>
              <w:rPr>
                <w:sz w:val="16"/>
              </w:rPr>
              <w:t>BİE 14.4.1</w:t>
            </w:r>
          </w:p>
        </w:tc>
        <w:tc>
          <w:tcPr>
            <w:tcW w:w="2034"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82" w:right="70" w:firstLine="44"/>
              <w:jc w:val="center"/>
              <w:rPr>
                <w:sz w:val="18"/>
              </w:rPr>
            </w:pPr>
            <w:r>
              <w:rPr>
                <w:sz w:val="18"/>
              </w:rPr>
              <w:t>Raporlama Akış Çizelgelerine dayanarak tüm birimlerin faaliyetleri ile ilgili Online Raporlama Sistemi oluşturulacaktır.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445"/>
              <w:rPr>
                <w:sz w:val="18"/>
              </w:rPr>
            </w:pPr>
            <w:r>
              <w:rPr>
                <w:sz w:val="18"/>
              </w:rPr>
              <w:t>BİDB</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70" w:right="41" w:firstLine="219"/>
              <w:rPr>
                <w:sz w:val="18"/>
              </w:rPr>
            </w:pPr>
            <w:r>
              <w:rPr>
                <w:sz w:val="18"/>
              </w:rPr>
              <w:t>Birim Yöneticileri</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29"/>
              </w:rPr>
            </w:pPr>
          </w:p>
          <w:p w:rsidR="004549BD" w:rsidRDefault="004549BD" w:rsidP="009E0088">
            <w:pPr>
              <w:pStyle w:val="TableParagraph"/>
              <w:ind w:left="90" w:right="81"/>
              <w:jc w:val="center"/>
              <w:rPr>
                <w:sz w:val="18"/>
              </w:rPr>
            </w:pPr>
            <w:r>
              <w:rPr>
                <w:sz w:val="18"/>
              </w:rPr>
              <w:t>Raporlama Akış</w:t>
            </w:r>
          </w:p>
          <w:p w:rsidR="004549BD" w:rsidRDefault="004549BD" w:rsidP="009E0088">
            <w:pPr>
              <w:pStyle w:val="TableParagraph"/>
              <w:ind w:left="160" w:right="151"/>
              <w:jc w:val="center"/>
              <w:rPr>
                <w:sz w:val="18"/>
              </w:rPr>
            </w:pPr>
            <w:r>
              <w:rPr>
                <w:sz w:val="18"/>
              </w:rPr>
              <w:t>Çizelgesi</w:t>
            </w:r>
          </w:p>
        </w:tc>
        <w:tc>
          <w:tcPr>
            <w:tcW w:w="143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3D331B" w:rsidP="009E0088">
            <w:pPr>
              <w:pStyle w:val="TableParagraph"/>
              <w:ind w:right="271"/>
              <w:jc w:val="right"/>
              <w:rPr>
                <w:sz w:val="18"/>
              </w:rPr>
            </w:pPr>
            <w:r>
              <w:rPr>
                <w:sz w:val="18"/>
              </w:rPr>
              <w:t>Aralık 2024</w:t>
            </w:r>
          </w:p>
        </w:tc>
        <w:tc>
          <w:tcPr>
            <w:tcW w:w="1033"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23"/>
        <w:gridCol w:w="2209"/>
        <w:gridCol w:w="1624"/>
        <w:gridCol w:w="871"/>
        <w:gridCol w:w="2034"/>
        <w:gridCol w:w="1321"/>
        <w:gridCol w:w="1001"/>
        <w:gridCol w:w="1697"/>
        <w:gridCol w:w="1290"/>
        <w:gridCol w:w="1174"/>
      </w:tblGrid>
      <w:tr w:rsidR="004549BD" w:rsidTr="009E0088">
        <w:trPr>
          <w:trHeight w:val="620"/>
        </w:trPr>
        <w:tc>
          <w:tcPr>
            <w:tcW w:w="923" w:type="dxa"/>
            <w:shd w:val="clear" w:color="auto" w:fill="F9BF90"/>
          </w:tcPr>
          <w:p w:rsidR="004549BD" w:rsidRDefault="004549BD" w:rsidP="009E0088">
            <w:pPr>
              <w:pStyle w:val="TableParagraph"/>
              <w:ind w:left="70" w:right="142"/>
              <w:rPr>
                <w:b/>
                <w:sz w:val="18"/>
              </w:rPr>
            </w:pPr>
            <w:r>
              <w:rPr>
                <w:b/>
                <w:sz w:val="18"/>
              </w:rPr>
              <w:t>Standart Kod No</w:t>
            </w:r>
          </w:p>
        </w:tc>
        <w:tc>
          <w:tcPr>
            <w:tcW w:w="2209" w:type="dxa"/>
            <w:shd w:val="clear" w:color="auto" w:fill="F9BF90"/>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624" w:type="dxa"/>
            <w:shd w:val="clear" w:color="auto" w:fill="F9BF90"/>
          </w:tcPr>
          <w:p w:rsidR="004549BD" w:rsidRDefault="004549BD" w:rsidP="009E0088">
            <w:pPr>
              <w:pStyle w:val="TableParagraph"/>
              <w:ind w:left="993" w:right="40" w:hanging="20"/>
              <w:rPr>
                <w:b/>
                <w:sz w:val="18"/>
              </w:rPr>
            </w:pPr>
            <w:r>
              <w:rPr>
                <w:b/>
                <w:sz w:val="18"/>
              </w:rPr>
              <w:t>Mevcut Durum</w:t>
            </w:r>
          </w:p>
        </w:tc>
        <w:tc>
          <w:tcPr>
            <w:tcW w:w="871" w:type="dxa"/>
            <w:shd w:val="clear" w:color="auto" w:fill="F9BF90"/>
          </w:tcPr>
          <w:p w:rsidR="004549BD" w:rsidRDefault="004549BD" w:rsidP="009E0088">
            <w:pPr>
              <w:pStyle w:val="TableParagraph"/>
              <w:spacing w:line="200" w:lineRule="atLeast"/>
              <w:ind w:left="190" w:right="178"/>
              <w:jc w:val="center"/>
              <w:rPr>
                <w:b/>
                <w:sz w:val="18"/>
              </w:rPr>
            </w:pPr>
            <w:r>
              <w:rPr>
                <w:b/>
                <w:sz w:val="18"/>
              </w:rPr>
              <w:t>Eylem Kod No</w:t>
            </w:r>
          </w:p>
        </w:tc>
        <w:tc>
          <w:tcPr>
            <w:tcW w:w="2034" w:type="dxa"/>
            <w:shd w:val="clear" w:color="auto" w:fill="F9BF90"/>
          </w:tcPr>
          <w:p w:rsidR="004549BD" w:rsidRDefault="004549BD" w:rsidP="009E0088">
            <w:pPr>
              <w:pStyle w:val="TableParagraph"/>
              <w:ind w:left="667" w:right="108" w:hanging="531"/>
              <w:rPr>
                <w:b/>
                <w:sz w:val="18"/>
              </w:rPr>
            </w:pPr>
            <w:r>
              <w:rPr>
                <w:b/>
                <w:sz w:val="18"/>
              </w:rPr>
              <w:t>Öngörülen Eylem veya Eylemler</w:t>
            </w:r>
          </w:p>
        </w:tc>
        <w:tc>
          <w:tcPr>
            <w:tcW w:w="1321" w:type="dxa"/>
            <w:shd w:val="clear" w:color="auto" w:fill="F9BF90"/>
          </w:tcPr>
          <w:p w:rsidR="004549BD" w:rsidRDefault="004549BD" w:rsidP="009E0088">
            <w:pPr>
              <w:pStyle w:val="TableParagraph"/>
              <w:spacing w:line="200" w:lineRule="atLeast"/>
              <w:ind w:left="137" w:right="49" w:hanging="61"/>
              <w:rPr>
                <w:b/>
                <w:sz w:val="18"/>
              </w:rPr>
            </w:pPr>
            <w:r>
              <w:rPr>
                <w:b/>
                <w:sz w:val="18"/>
              </w:rPr>
              <w:t>Sorumlu Birim veya Çalışma grubu üyeleri</w:t>
            </w:r>
          </w:p>
        </w:tc>
        <w:tc>
          <w:tcPr>
            <w:tcW w:w="1001" w:type="dxa"/>
            <w:shd w:val="clear" w:color="auto" w:fill="F9BF90"/>
          </w:tcPr>
          <w:p w:rsidR="004549BD" w:rsidRDefault="004549BD" w:rsidP="009E0088">
            <w:pPr>
              <w:pStyle w:val="TableParagraph"/>
              <w:spacing w:line="200" w:lineRule="atLeast"/>
              <w:ind w:left="110" w:right="98"/>
              <w:jc w:val="center"/>
              <w:rPr>
                <w:b/>
                <w:sz w:val="18"/>
              </w:rPr>
            </w:pPr>
            <w:r>
              <w:rPr>
                <w:b/>
                <w:sz w:val="18"/>
              </w:rPr>
              <w:t>İşbirliği Yapılacak Birim</w:t>
            </w:r>
          </w:p>
        </w:tc>
        <w:tc>
          <w:tcPr>
            <w:tcW w:w="1697" w:type="dxa"/>
            <w:shd w:val="clear" w:color="auto" w:fill="F9BF90"/>
          </w:tcPr>
          <w:p w:rsidR="004549BD" w:rsidRDefault="004549BD" w:rsidP="009E0088">
            <w:pPr>
              <w:pStyle w:val="TableParagraph"/>
              <w:ind w:left="370"/>
              <w:rPr>
                <w:b/>
                <w:sz w:val="18"/>
              </w:rPr>
            </w:pPr>
            <w:r>
              <w:rPr>
                <w:b/>
                <w:sz w:val="18"/>
              </w:rPr>
              <w:t>Çıktı/ Sonuç</w:t>
            </w:r>
          </w:p>
        </w:tc>
        <w:tc>
          <w:tcPr>
            <w:tcW w:w="1290" w:type="dxa"/>
            <w:shd w:val="clear" w:color="auto" w:fill="F9BF90"/>
          </w:tcPr>
          <w:p w:rsidR="004549BD" w:rsidRDefault="004549BD" w:rsidP="009E0088">
            <w:pPr>
              <w:pStyle w:val="TableParagraph"/>
              <w:ind w:left="399" w:right="76" w:hanging="295"/>
              <w:rPr>
                <w:b/>
                <w:sz w:val="18"/>
              </w:rPr>
            </w:pPr>
            <w:r>
              <w:rPr>
                <w:b/>
                <w:sz w:val="18"/>
              </w:rPr>
              <w:t>Tamamlanma Tarihi</w:t>
            </w:r>
          </w:p>
        </w:tc>
        <w:tc>
          <w:tcPr>
            <w:tcW w:w="1174" w:type="dxa"/>
            <w:shd w:val="clear" w:color="auto" w:fill="F9BF90"/>
          </w:tcPr>
          <w:p w:rsidR="004549BD" w:rsidRDefault="004549BD" w:rsidP="009E0088">
            <w:pPr>
              <w:pStyle w:val="TableParagraph"/>
              <w:ind w:left="217"/>
              <w:rPr>
                <w:b/>
                <w:sz w:val="18"/>
              </w:rPr>
            </w:pPr>
            <w:r>
              <w:rPr>
                <w:b/>
                <w:sz w:val="18"/>
              </w:rPr>
              <w:t>Açıklama</w:t>
            </w:r>
          </w:p>
        </w:tc>
      </w:tr>
      <w:tr w:rsidR="004549BD" w:rsidTr="009E0088">
        <w:trPr>
          <w:trHeight w:val="459"/>
        </w:trPr>
        <w:tc>
          <w:tcPr>
            <w:tcW w:w="923" w:type="dxa"/>
            <w:shd w:val="clear" w:color="auto" w:fill="CCFFCC"/>
          </w:tcPr>
          <w:p w:rsidR="004549BD" w:rsidRDefault="004549BD" w:rsidP="009E0088">
            <w:pPr>
              <w:pStyle w:val="TableParagraph"/>
              <w:spacing w:before="126"/>
              <w:ind w:left="70"/>
              <w:rPr>
                <w:b/>
                <w:sz w:val="18"/>
              </w:rPr>
            </w:pPr>
            <w:r>
              <w:rPr>
                <w:b/>
                <w:sz w:val="18"/>
              </w:rPr>
              <w:t>BİS15</w:t>
            </w:r>
          </w:p>
        </w:tc>
        <w:tc>
          <w:tcPr>
            <w:tcW w:w="13221" w:type="dxa"/>
            <w:gridSpan w:val="9"/>
            <w:shd w:val="clear" w:color="auto" w:fill="CCFFCC"/>
          </w:tcPr>
          <w:p w:rsidR="004549BD" w:rsidRDefault="004549BD" w:rsidP="009E0088">
            <w:pPr>
              <w:pStyle w:val="TableParagraph"/>
              <w:spacing w:line="230" w:lineRule="atLeast"/>
              <w:ind w:left="70" w:right="279"/>
              <w:rPr>
                <w:sz w:val="20"/>
              </w:rPr>
            </w:pPr>
            <w:r>
              <w:rPr>
                <w:b/>
                <w:sz w:val="20"/>
              </w:rPr>
              <w:t xml:space="preserve">Kayıt ve dosyalama sistemi: </w:t>
            </w:r>
            <w:r>
              <w:rPr>
                <w:sz w:val="20"/>
              </w:rPr>
              <w:t>İdareler, gelen ve giden her türlü evrak dahil iş ve işlemlerin kaydedildiği, sınıflandırıldığı ve dosyalandığı kapsamlı ve güncel bir sisteme sahip olmalıdır.</w:t>
            </w:r>
          </w:p>
        </w:tc>
      </w:tr>
      <w:tr w:rsidR="004549BD" w:rsidTr="009E0088">
        <w:trPr>
          <w:trHeight w:val="1431"/>
        </w:trPr>
        <w:tc>
          <w:tcPr>
            <w:tcW w:w="92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52"/>
              <w:ind w:left="70"/>
              <w:rPr>
                <w:sz w:val="18"/>
              </w:rPr>
            </w:pPr>
            <w:r>
              <w:rPr>
                <w:sz w:val="18"/>
              </w:rPr>
              <w:t>BİS 15.1</w:t>
            </w:r>
          </w:p>
        </w:tc>
        <w:tc>
          <w:tcPr>
            <w:tcW w:w="2209" w:type="dxa"/>
          </w:tcPr>
          <w:p w:rsidR="004549BD" w:rsidRDefault="004549BD" w:rsidP="009E0088">
            <w:pPr>
              <w:pStyle w:val="TableParagraph"/>
              <w:spacing w:before="2"/>
              <w:rPr>
                <w:b/>
                <w:sz w:val="17"/>
              </w:rPr>
            </w:pPr>
          </w:p>
          <w:p w:rsidR="004549BD" w:rsidRDefault="004549BD" w:rsidP="009E0088">
            <w:pPr>
              <w:pStyle w:val="TableParagraph"/>
              <w:ind w:left="70" w:right="79"/>
              <w:rPr>
                <w:sz w:val="18"/>
              </w:rPr>
            </w:pPr>
            <w:r>
              <w:rPr>
                <w:sz w:val="18"/>
              </w:rPr>
              <w:t>Kayıt ve dosyalama sistemi, elektronik ortamdakiler dahil, gelen ve giden evrak ile idare içi haberleşmeyi kapsamalıdır.</w:t>
            </w:r>
          </w:p>
        </w:tc>
        <w:tc>
          <w:tcPr>
            <w:tcW w:w="1624" w:type="dxa"/>
          </w:tcPr>
          <w:p w:rsidR="004549BD" w:rsidRDefault="004549BD" w:rsidP="009E0088">
            <w:pPr>
              <w:pStyle w:val="TableParagraph"/>
              <w:spacing w:before="2"/>
              <w:rPr>
                <w:b/>
                <w:sz w:val="26"/>
              </w:rPr>
            </w:pPr>
          </w:p>
          <w:p w:rsidR="004549BD" w:rsidRDefault="004549BD" w:rsidP="00F81C8F">
            <w:pPr>
              <w:pStyle w:val="TableParagraph"/>
              <w:ind w:left="174" w:right="162"/>
              <w:jc w:val="center"/>
              <w:rPr>
                <w:sz w:val="18"/>
              </w:rPr>
            </w:pPr>
            <w:r>
              <w:rPr>
                <w:sz w:val="18"/>
              </w:rPr>
              <w:t>Elektronik Belge Yönetim Sistemi (EBYS)</w:t>
            </w:r>
            <w:r w:rsidR="00F81C8F">
              <w:rPr>
                <w:sz w:val="18"/>
              </w:rPr>
              <w:t xml:space="preserve"> </w:t>
            </w:r>
            <w:r>
              <w:rPr>
                <w:sz w:val="18"/>
              </w:rPr>
              <w:t>kullanılmaktadır.</w:t>
            </w:r>
          </w:p>
        </w:tc>
        <w:tc>
          <w:tcPr>
            <w:tcW w:w="871" w:type="dxa"/>
          </w:tcPr>
          <w:p w:rsidR="004549BD" w:rsidRDefault="004549BD" w:rsidP="009E0088">
            <w:pPr>
              <w:pStyle w:val="TableParagraph"/>
              <w:rPr>
                <w:sz w:val="18"/>
              </w:rPr>
            </w:pPr>
          </w:p>
        </w:tc>
        <w:tc>
          <w:tcPr>
            <w:tcW w:w="2034" w:type="dxa"/>
          </w:tcPr>
          <w:p w:rsidR="004549BD" w:rsidRDefault="004549BD" w:rsidP="009E0088">
            <w:pPr>
              <w:pStyle w:val="TableParagraph"/>
              <w:rPr>
                <w:sz w:val="18"/>
              </w:rPr>
            </w:pPr>
          </w:p>
        </w:tc>
        <w:tc>
          <w:tcPr>
            <w:tcW w:w="1321" w:type="dxa"/>
          </w:tcPr>
          <w:p w:rsidR="004549BD" w:rsidRDefault="004549BD" w:rsidP="009E0088">
            <w:pPr>
              <w:pStyle w:val="TableParagraph"/>
              <w:rPr>
                <w:sz w:val="18"/>
              </w:rPr>
            </w:pPr>
          </w:p>
        </w:tc>
        <w:tc>
          <w:tcPr>
            <w:tcW w:w="1001" w:type="dxa"/>
          </w:tcPr>
          <w:p w:rsidR="004549BD" w:rsidRDefault="004549BD" w:rsidP="009E0088">
            <w:pPr>
              <w:pStyle w:val="TableParagraph"/>
              <w:rPr>
                <w:sz w:val="18"/>
              </w:rPr>
            </w:pPr>
          </w:p>
        </w:tc>
        <w:tc>
          <w:tcPr>
            <w:tcW w:w="1697" w:type="dxa"/>
          </w:tcPr>
          <w:p w:rsidR="004549BD" w:rsidRDefault="004549BD" w:rsidP="009E0088">
            <w:pPr>
              <w:pStyle w:val="TableParagraph"/>
              <w:rPr>
                <w:sz w:val="18"/>
              </w:rPr>
            </w:pPr>
          </w:p>
        </w:tc>
        <w:tc>
          <w:tcPr>
            <w:tcW w:w="1290" w:type="dxa"/>
          </w:tcPr>
          <w:p w:rsidR="004549BD" w:rsidRDefault="004549BD" w:rsidP="009E0088">
            <w:pPr>
              <w:pStyle w:val="TableParagraph"/>
              <w:rPr>
                <w:sz w:val="18"/>
              </w:rPr>
            </w:pPr>
          </w:p>
        </w:tc>
        <w:tc>
          <w:tcPr>
            <w:tcW w:w="1174" w:type="dxa"/>
          </w:tcPr>
          <w:p w:rsidR="004549BD" w:rsidRDefault="004549BD" w:rsidP="009E0088">
            <w:pPr>
              <w:pStyle w:val="TableParagraph"/>
              <w:rPr>
                <w:sz w:val="18"/>
              </w:rPr>
            </w:pPr>
          </w:p>
        </w:tc>
      </w:tr>
      <w:tr w:rsidR="004549BD" w:rsidTr="009E0088">
        <w:trPr>
          <w:trHeight w:val="620"/>
        </w:trPr>
        <w:tc>
          <w:tcPr>
            <w:tcW w:w="923"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20"/>
              <w:ind w:left="70"/>
              <w:rPr>
                <w:sz w:val="18"/>
              </w:rPr>
            </w:pPr>
            <w:r>
              <w:rPr>
                <w:sz w:val="18"/>
              </w:rPr>
              <w:t>BİS 15.2</w:t>
            </w:r>
          </w:p>
        </w:tc>
        <w:tc>
          <w:tcPr>
            <w:tcW w:w="2209"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6"/>
              <w:ind w:left="70" w:right="124"/>
              <w:rPr>
                <w:sz w:val="18"/>
              </w:rPr>
            </w:pPr>
            <w:r>
              <w:rPr>
                <w:sz w:val="18"/>
              </w:rPr>
              <w:t>Kayıt ve dosyalama sistemi kapsamlı ve güncel olmalı, yönetici ve personel tarafından ulaşılabilir ve izlenebilir olmalıdır.</w:t>
            </w:r>
          </w:p>
        </w:tc>
        <w:tc>
          <w:tcPr>
            <w:tcW w:w="1624"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3"/>
              </w:rPr>
            </w:pPr>
          </w:p>
          <w:p w:rsidR="004549BD" w:rsidRDefault="004549BD" w:rsidP="009E0088">
            <w:pPr>
              <w:pStyle w:val="TableParagraph"/>
              <w:spacing w:before="1"/>
              <w:ind w:left="70" w:right="69"/>
              <w:rPr>
                <w:sz w:val="18"/>
              </w:rPr>
            </w:pPr>
            <w:r>
              <w:rPr>
                <w:sz w:val="18"/>
              </w:rPr>
              <w:t>Bazı Birimlerde Standart Dosya Planı Uygulamasına Geçilmiştir.</w:t>
            </w:r>
          </w:p>
        </w:tc>
        <w:tc>
          <w:tcPr>
            <w:tcW w:w="871" w:type="dxa"/>
          </w:tcPr>
          <w:p w:rsidR="004549BD" w:rsidRDefault="004549BD" w:rsidP="009E0088">
            <w:pPr>
              <w:pStyle w:val="TableParagraph"/>
              <w:rPr>
                <w:b/>
                <w:sz w:val="19"/>
              </w:rPr>
            </w:pPr>
          </w:p>
          <w:p w:rsidR="004549BD" w:rsidRDefault="004549BD" w:rsidP="009E0088">
            <w:pPr>
              <w:pStyle w:val="TableParagraph"/>
              <w:ind w:left="70"/>
              <w:rPr>
                <w:sz w:val="16"/>
              </w:rPr>
            </w:pPr>
            <w:r>
              <w:rPr>
                <w:sz w:val="16"/>
              </w:rPr>
              <w:t>BİE 15.2.1</w:t>
            </w:r>
          </w:p>
        </w:tc>
        <w:tc>
          <w:tcPr>
            <w:tcW w:w="2034" w:type="dxa"/>
          </w:tcPr>
          <w:p w:rsidR="004549BD" w:rsidRDefault="004549BD" w:rsidP="009E0088">
            <w:pPr>
              <w:pStyle w:val="TableParagraph"/>
              <w:spacing w:line="200" w:lineRule="atLeast"/>
              <w:ind w:left="70" w:right="114"/>
              <w:rPr>
                <w:sz w:val="18"/>
              </w:rPr>
            </w:pPr>
            <w:r>
              <w:rPr>
                <w:sz w:val="18"/>
              </w:rPr>
              <w:t>Bütün birimlerin standart dosya planına geçmesi sağlanacaktır.</w:t>
            </w:r>
          </w:p>
        </w:tc>
        <w:tc>
          <w:tcPr>
            <w:tcW w:w="1321" w:type="dxa"/>
          </w:tcPr>
          <w:p w:rsidR="004549BD" w:rsidRDefault="004549BD" w:rsidP="009E0088">
            <w:pPr>
              <w:pStyle w:val="TableParagraph"/>
              <w:spacing w:before="11"/>
              <w:rPr>
                <w:b/>
                <w:sz w:val="17"/>
              </w:rPr>
            </w:pPr>
          </w:p>
          <w:p w:rsidR="004549BD" w:rsidRDefault="004549BD" w:rsidP="009E0088">
            <w:pPr>
              <w:pStyle w:val="TableParagraph"/>
              <w:ind w:left="70"/>
              <w:rPr>
                <w:sz w:val="18"/>
              </w:rPr>
            </w:pPr>
            <w:r>
              <w:rPr>
                <w:sz w:val="18"/>
              </w:rPr>
              <w:t>Üst Yönetim</w:t>
            </w:r>
          </w:p>
        </w:tc>
        <w:tc>
          <w:tcPr>
            <w:tcW w:w="1001" w:type="dxa"/>
          </w:tcPr>
          <w:p w:rsidR="004549BD" w:rsidRDefault="004549BD" w:rsidP="009E0088">
            <w:pPr>
              <w:pStyle w:val="TableParagraph"/>
              <w:spacing w:before="11"/>
              <w:rPr>
                <w:b/>
                <w:sz w:val="17"/>
              </w:rPr>
            </w:pPr>
          </w:p>
          <w:p w:rsidR="004549BD" w:rsidRDefault="004549BD" w:rsidP="009E0088">
            <w:pPr>
              <w:pStyle w:val="TableParagraph"/>
              <w:ind w:left="70"/>
              <w:rPr>
                <w:sz w:val="18"/>
              </w:rPr>
            </w:pPr>
            <w:r>
              <w:rPr>
                <w:sz w:val="18"/>
              </w:rPr>
              <w:t>PDB</w:t>
            </w:r>
          </w:p>
        </w:tc>
        <w:tc>
          <w:tcPr>
            <w:tcW w:w="1697" w:type="dxa"/>
            <w:vMerge w:val="restart"/>
          </w:tcPr>
          <w:p w:rsidR="004549BD" w:rsidRDefault="004549BD" w:rsidP="009E0088">
            <w:pPr>
              <w:pStyle w:val="TableParagraph"/>
              <w:ind w:left="70" w:right="92"/>
              <w:rPr>
                <w:sz w:val="18"/>
              </w:rPr>
            </w:pPr>
            <w:r>
              <w:rPr>
                <w:sz w:val="18"/>
              </w:rPr>
              <w:t>Standart Dosya Planı sistemi kurularak, Kayıtların Güvenli ve Ulaşılabilir Olması Sağlanmış Olacaktır.</w:t>
            </w:r>
          </w:p>
        </w:tc>
        <w:tc>
          <w:tcPr>
            <w:tcW w:w="1290"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20"/>
              <w:ind w:left="70"/>
              <w:rPr>
                <w:sz w:val="18"/>
              </w:rPr>
            </w:pPr>
            <w:r>
              <w:rPr>
                <w:sz w:val="18"/>
              </w:rPr>
              <w:t>Aralık 2024</w:t>
            </w:r>
          </w:p>
        </w:tc>
        <w:tc>
          <w:tcPr>
            <w:tcW w:w="1174" w:type="dxa"/>
            <w:vMerge w:val="restart"/>
          </w:tcPr>
          <w:p w:rsidR="004549BD" w:rsidRDefault="004549BD" w:rsidP="009E0088">
            <w:pPr>
              <w:pStyle w:val="TableParagraph"/>
              <w:rPr>
                <w:sz w:val="18"/>
              </w:rPr>
            </w:pPr>
          </w:p>
        </w:tc>
      </w:tr>
      <w:tr w:rsidR="004549BD" w:rsidTr="009E0088">
        <w:trPr>
          <w:trHeight w:val="1655"/>
        </w:trPr>
        <w:tc>
          <w:tcPr>
            <w:tcW w:w="923" w:type="dxa"/>
            <w:vMerge/>
            <w:tcBorders>
              <w:top w:val="nil"/>
            </w:tcBorders>
          </w:tcPr>
          <w:p w:rsidR="004549BD" w:rsidRDefault="004549BD" w:rsidP="009E0088">
            <w:pPr>
              <w:rPr>
                <w:sz w:val="2"/>
                <w:szCs w:val="2"/>
              </w:rPr>
            </w:pPr>
          </w:p>
        </w:tc>
        <w:tc>
          <w:tcPr>
            <w:tcW w:w="2209" w:type="dxa"/>
            <w:vMerge/>
            <w:tcBorders>
              <w:top w:val="nil"/>
            </w:tcBorders>
          </w:tcPr>
          <w:p w:rsidR="004549BD" w:rsidRDefault="004549BD" w:rsidP="009E0088">
            <w:pPr>
              <w:rPr>
                <w:sz w:val="2"/>
                <w:szCs w:val="2"/>
              </w:rPr>
            </w:pPr>
          </w:p>
        </w:tc>
        <w:tc>
          <w:tcPr>
            <w:tcW w:w="1624" w:type="dxa"/>
            <w:vMerge/>
            <w:tcBorders>
              <w:top w:val="nil"/>
            </w:tcBorders>
          </w:tcPr>
          <w:p w:rsidR="004549BD" w:rsidRDefault="004549BD" w:rsidP="009E0088">
            <w:pPr>
              <w:rPr>
                <w:sz w:val="2"/>
                <w:szCs w:val="2"/>
              </w:rPr>
            </w:pP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
              <w:rPr>
                <w:b/>
                <w:sz w:val="19"/>
              </w:rPr>
            </w:pPr>
          </w:p>
          <w:p w:rsidR="004549BD" w:rsidRDefault="004549BD" w:rsidP="009E0088">
            <w:pPr>
              <w:pStyle w:val="TableParagraph"/>
              <w:ind w:left="70"/>
              <w:rPr>
                <w:sz w:val="16"/>
              </w:rPr>
            </w:pPr>
            <w:r>
              <w:rPr>
                <w:sz w:val="16"/>
              </w:rPr>
              <w:t>BİE</w:t>
            </w:r>
          </w:p>
          <w:p w:rsidR="004549BD" w:rsidRDefault="00B15A02" w:rsidP="009E0088">
            <w:pPr>
              <w:pStyle w:val="TableParagraph"/>
              <w:ind w:left="70"/>
              <w:rPr>
                <w:sz w:val="16"/>
              </w:rPr>
            </w:pPr>
            <w:r>
              <w:rPr>
                <w:sz w:val="16"/>
              </w:rPr>
              <w:t>15.2.</w:t>
            </w:r>
            <w:r w:rsidR="004549BD">
              <w:rPr>
                <w:sz w:val="16"/>
              </w:rPr>
              <w:t>2</w:t>
            </w:r>
          </w:p>
        </w:tc>
        <w:tc>
          <w:tcPr>
            <w:tcW w:w="2034" w:type="dxa"/>
          </w:tcPr>
          <w:p w:rsidR="004549BD" w:rsidRDefault="004549BD" w:rsidP="00F81C8F">
            <w:pPr>
              <w:pStyle w:val="TableParagraph"/>
              <w:ind w:left="70" w:right="54"/>
              <w:rPr>
                <w:sz w:val="18"/>
              </w:rPr>
            </w:pPr>
            <w:r>
              <w:rPr>
                <w:sz w:val="18"/>
              </w:rPr>
              <w:t>Kayıt ve dosyalama sistemi ile ilgili otomasyonun kapsamlı ve güncel olması ve tüm üniversite yöneticileri ile personeli</w:t>
            </w:r>
            <w:r w:rsidR="00F81C8F">
              <w:rPr>
                <w:sz w:val="18"/>
              </w:rPr>
              <w:t xml:space="preserve"> </w:t>
            </w:r>
            <w:r>
              <w:rPr>
                <w:sz w:val="18"/>
              </w:rPr>
              <w:t>tarafından ulaşılabilir olması sağlanacaktır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70" w:right="431"/>
              <w:rPr>
                <w:sz w:val="18"/>
              </w:rPr>
            </w:pPr>
            <w:r>
              <w:rPr>
                <w:sz w:val="18"/>
              </w:rPr>
              <w:t>Genel Sekreterlik</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Pr>
                <w:sz w:val="18"/>
              </w:rPr>
            </w:pPr>
            <w:r>
              <w:rPr>
                <w:sz w:val="18"/>
              </w:rPr>
              <w:t>BİDB</w:t>
            </w:r>
          </w:p>
        </w:tc>
        <w:tc>
          <w:tcPr>
            <w:tcW w:w="1697" w:type="dxa"/>
            <w:vMerge/>
            <w:tcBorders>
              <w:top w:val="nil"/>
            </w:tcBorders>
          </w:tcPr>
          <w:p w:rsidR="004549BD" w:rsidRDefault="004549BD" w:rsidP="009E0088">
            <w:pPr>
              <w:rPr>
                <w:sz w:val="2"/>
                <w:szCs w:val="2"/>
              </w:rPr>
            </w:pPr>
          </w:p>
        </w:tc>
        <w:tc>
          <w:tcPr>
            <w:tcW w:w="1290" w:type="dxa"/>
            <w:vMerge/>
            <w:tcBorders>
              <w:top w:val="nil"/>
            </w:tcBorders>
          </w:tcPr>
          <w:p w:rsidR="004549BD" w:rsidRDefault="004549BD" w:rsidP="009E0088">
            <w:pPr>
              <w:rPr>
                <w:sz w:val="2"/>
                <w:szCs w:val="2"/>
              </w:rPr>
            </w:pPr>
          </w:p>
        </w:tc>
        <w:tc>
          <w:tcPr>
            <w:tcW w:w="1174" w:type="dxa"/>
            <w:vMerge/>
            <w:tcBorders>
              <w:top w:val="nil"/>
            </w:tcBorders>
          </w:tcPr>
          <w:p w:rsidR="004549BD" w:rsidRDefault="004549BD" w:rsidP="009E0088">
            <w:pPr>
              <w:rPr>
                <w:sz w:val="2"/>
                <w:szCs w:val="2"/>
              </w:rPr>
            </w:pPr>
          </w:p>
        </w:tc>
      </w:tr>
      <w:tr w:rsidR="004549BD" w:rsidTr="009E0088">
        <w:trPr>
          <w:trHeight w:val="413"/>
        </w:trPr>
        <w:tc>
          <w:tcPr>
            <w:tcW w:w="923"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4549BD" w:rsidP="009E0088">
            <w:pPr>
              <w:pStyle w:val="TableParagraph"/>
              <w:ind w:left="70"/>
              <w:rPr>
                <w:sz w:val="18"/>
              </w:rPr>
            </w:pPr>
            <w:r>
              <w:rPr>
                <w:sz w:val="18"/>
              </w:rPr>
              <w:t>BİS 15.3</w:t>
            </w:r>
          </w:p>
        </w:tc>
        <w:tc>
          <w:tcPr>
            <w:tcW w:w="2209"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ight="144"/>
              <w:rPr>
                <w:sz w:val="18"/>
              </w:rPr>
            </w:pPr>
            <w:r>
              <w:rPr>
                <w:sz w:val="18"/>
              </w:rPr>
              <w:t>Kayıt ve dosyalama sistemi, kişisel verilerin güvenliğini ve korunmasını sağlamalıdır.</w:t>
            </w:r>
          </w:p>
        </w:tc>
        <w:tc>
          <w:tcPr>
            <w:tcW w:w="1624" w:type="dxa"/>
            <w:vMerge w:val="restart"/>
          </w:tcPr>
          <w:p w:rsidR="004549BD" w:rsidRDefault="004549BD" w:rsidP="009E0088">
            <w:pPr>
              <w:pStyle w:val="TableParagraph"/>
              <w:spacing w:before="11"/>
              <w:rPr>
                <w:b/>
                <w:sz w:val="17"/>
              </w:rPr>
            </w:pPr>
          </w:p>
          <w:p w:rsidR="004549BD" w:rsidRDefault="004549BD" w:rsidP="009E0088">
            <w:pPr>
              <w:pStyle w:val="TableParagraph"/>
              <w:ind w:left="70" w:right="62"/>
              <w:rPr>
                <w:sz w:val="18"/>
              </w:rPr>
            </w:pPr>
            <w:r>
              <w:rPr>
                <w:sz w:val="18"/>
              </w:rPr>
              <w:t>Kişisel dosyalar güvenliği sağlanmış alanlarda bulundurulmaktadır. Bilgi sistemlerindeki kişisel veriler sadece yetkili kişiler tarafından görülebilmektedir.</w:t>
            </w:r>
          </w:p>
        </w:tc>
        <w:tc>
          <w:tcPr>
            <w:tcW w:w="871" w:type="dxa"/>
            <w:vMerge w:val="restart"/>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B15A02" w:rsidP="009E0088">
            <w:pPr>
              <w:pStyle w:val="TableParagraph"/>
              <w:spacing w:before="115"/>
              <w:ind w:left="70"/>
              <w:rPr>
                <w:sz w:val="16"/>
              </w:rPr>
            </w:pPr>
            <w:r>
              <w:rPr>
                <w:sz w:val="16"/>
              </w:rPr>
              <w:t>BİE 15.</w:t>
            </w:r>
            <w:r w:rsidR="004549BD">
              <w:rPr>
                <w:sz w:val="16"/>
              </w:rPr>
              <w:t>3</w:t>
            </w:r>
          </w:p>
        </w:tc>
        <w:tc>
          <w:tcPr>
            <w:tcW w:w="2034" w:type="dxa"/>
            <w:vMerge w:val="restart"/>
          </w:tcPr>
          <w:p w:rsidR="004549BD" w:rsidRDefault="004549BD" w:rsidP="009E0088">
            <w:pPr>
              <w:pStyle w:val="TableParagraph"/>
              <w:spacing w:line="200" w:lineRule="atLeast"/>
              <w:ind w:left="70" w:right="44"/>
              <w:rPr>
                <w:sz w:val="18"/>
              </w:rPr>
            </w:pPr>
            <w:r>
              <w:rPr>
                <w:sz w:val="18"/>
              </w:rPr>
              <w:t>Kayıt ve dosyalama sisteminde, kişilerin gizlilik içeren bilgi ve belgelerinin güvenliğini sağlayacak şekilde gerekli önlemleri alacak mekanizmalar geliştirilecektir. Personel dosyaları kişisel bilgilerin güvenliği korunacak şekilde arşivlerde muhafaza edilecektir.</w:t>
            </w:r>
          </w:p>
        </w:tc>
        <w:tc>
          <w:tcPr>
            <w:tcW w:w="1321" w:type="dxa"/>
          </w:tcPr>
          <w:p w:rsidR="004549BD" w:rsidRDefault="004549BD" w:rsidP="009E0088">
            <w:pPr>
              <w:pStyle w:val="TableParagraph"/>
              <w:spacing w:before="103"/>
              <w:ind w:left="70"/>
              <w:rPr>
                <w:sz w:val="18"/>
              </w:rPr>
            </w:pPr>
            <w:r>
              <w:rPr>
                <w:sz w:val="18"/>
              </w:rPr>
              <w:t>Üst Yönetim</w:t>
            </w:r>
          </w:p>
        </w:tc>
        <w:tc>
          <w:tcPr>
            <w:tcW w:w="1001" w:type="dxa"/>
          </w:tcPr>
          <w:p w:rsidR="004549BD" w:rsidRDefault="004549BD" w:rsidP="009E0088">
            <w:pPr>
              <w:pStyle w:val="TableParagraph"/>
              <w:spacing w:line="200" w:lineRule="atLeast"/>
              <w:ind w:left="70" w:right="111"/>
              <w:rPr>
                <w:sz w:val="18"/>
              </w:rPr>
            </w:pPr>
            <w:r>
              <w:rPr>
                <w:sz w:val="18"/>
              </w:rPr>
              <w:t>Genel Sekreterlik</w:t>
            </w:r>
          </w:p>
        </w:tc>
        <w:tc>
          <w:tcPr>
            <w:tcW w:w="1697" w:type="dxa"/>
            <w:vMerge w:val="restart"/>
          </w:tcPr>
          <w:p w:rsidR="004549BD" w:rsidRDefault="004549BD" w:rsidP="009E0088">
            <w:pPr>
              <w:pStyle w:val="TableParagraph"/>
              <w:rPr>
                <w:sz w:val="18"/>
              </w:rPr>
            </w:pPr>
          </w:p>
        </w:tc>
        <w:tc>
          <w:tcPr>
            <w:tcW w:w="1290"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sz w:val="18"/>
              </w:rPr>
            </w:pPr>
          </w:p>
          <w:p w:rsidR="004549BD" w:rsidRDefault="003D331B" w:rsidP="009E0088">
            <w:pPr>
              <w:pStyle w:val="TableParagraph"/>
              <w:ind w:left="70"/>
              <w:rPr>
                <w:sz w:val="18"/>
              </w:rPr>
            </w:pPr>
            <w:r>
              <w:rPr>
                <w:sz w:val="18"/>
              </w:rPr>
              <w:t>Aralık 2024</w:t>
            </w:r>
          </w:p>
        </w:tc>
        <w:tc>
          <w:tcPr>
            <w:tcW w:w="1174" w:type="dxa"/>
            <w:vMerge w:val="restart"/>
          </w:tcPr>
          <w:p w:rsidR="004549BD" w:rsidRDefault="004549BD" w:rsidP="009E0088">
            <w:pPr>
              <w:pStyle w:val="TableParagraph"/>
              <w:rPr>
                <w:sz w:val="18"/>
              </w:rPr>
            </w:pPr>
          </w:p>
        </w:tc>
      </w:tr>
      <w:tr w:rsidR="004549BD" w:rsidTr="009E0088">
        <w:trPr>
          <w:trHeight w:val="2059"/>
        </w:trPr>
        <w:tc>
          <w:tcPr>
            <w:tcW w:w="923" w:type="dxa"/>
            <w:vMerge/>
            <w:tcBorders>
              <w:top w:val="nil"/>
            </w:tcBorders>
          </w:tcPr>
          <w:p w:rsidR="004549BD" w:rsidRDefault="004549BD" w:rsidP="009E0088">
            <w:pPr>
              <w:rPr>
                <w:sz w:val="2"/>
                <w:szCs w:val="2"/>
              </w:rPr>
            </w:pPr>
          </w:p>
        </w:tc>
        <w:tc>
          <w:tcPr>
            <w:tcW w:w="2209" w:type="dxa"/>
            <w:vMerge/>
            <w:tcBorders>
              <w:top w:val="nil"/>
            </w:tcBorders>
          </w:tcPr>
          <w:p w:rsidR="004549BD" w:rsidRDefault="004549BD" w:rsidP="009E0088">
            <w:pPr>
              <w:rPr>
                <w:sz w:val="2"/>
                <w:szCs w:val="2"/>
              </w:rPr>
            </w:pPr>
          </w:p>
        </w:tc>
        <w:tc>
          <w:tcPr>
            <w:tcW w:w="1624" w:type="dxa"/>
            <w:vMerge/>
            <w:tcBorders>
              <w:top w:val="nil"/>
            </w:tcBorders>
          </w:tcPr>
          <w:p w:rsidR="004549BD" w:rsidRDefault="004549BD" w:rsidP="009E0088">
            <w:pPr>
              <w:rPr>
                <w:sz w:val="2"/>
                <w:szCs w:val="2"/>
              </w:rPr>
            </w:pPr>
          </w:p>
        </w:tc>
        <w:tc>
          <w:tcPr>
            <w:tcW w:w="871" w:type="dxa"/>
            <w:vMerge/>
            <w:tcBorders>
              <w:top w:val="nil"/>
            </w:tcBorders>
          </w:tcPr>
          <w:p w:rsidR="004549BD" w:rsidRDefault="004549BD" w:rsidP="009E0088">
            <w:pPr>
              <w:rPr>
                <w:sz w:val="2"/>
                <w:szCs w:val="2"/>
              </w:rPr>
            </w:pPr>
          </w:p>
        </w:tc>
        <w:tc>
          <w:tcPr>
            <w:tcW w:w="2034" w:type="dxa"/>
            <w:vMerge/>
            <w:tcBorders>
              <w:top w:val="nil"/>
            </w:tcBorders>
          </w:tcPr>
          <w:p w:rsidR="004549BD" w:rsidRDefault="004549BD" w:rsidP="009E0088">
            <w:pPr>
              <w:rPr>
                <w:sz w:val="2"/>
                <w:szCs w:val="2"/>
              </w:rPr>
            </w:pP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6"/>
              <w:rPr>
                <w:b/>
                <w:sz w:val="20"/>
              </w:rPr>
            </w:pPr>
          </w:p>
          <w:p w:rsidR="004549BD" w:rsidRDefault="004549BD" w:rsidP="009E0088">
            <w:pPr>
              <w:pStyle w:val="TableParagraph"/>
              <w:ind w:left="70"/>
              <w:rPr>
                <w:sz w:val="18"/>
              </w:rPr>
            </w:pPr>
            <w:r>
              <w:rPr>
                <w:sz w:val="18"/>
              </w:rPr>
              <w:t>PDB</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6"/>
              <w:rPr>
                <w:b/>
                <w:sz w:val="20"/>
              </w:rPr>
            </w:pPr>
          </w:p>
          <w:p w:rsidR="004549BD" w:rsidRDefault="004549BD" w:rsidP="009E0088">
            <w:pPr>
              <w:pStyle w:val="TableParagraph"/>
              <w:ind w:left="70"/>
              <w:rPr>
                <w:sz w:val="18"/>
              </w:rPr>
            </w:pPr>
            <w:r>
              <w:rPr>
                <w:sz w:val="18"/>
              </w:rPr>
              <w:t>BİDB</w:t>
            </w:r>
          </w:p>
        </w:tc>
        <w:tc>
          <w:tcPr>
            <w:tcW w:w="1697" w:type="dxa"/>
            <w:vMerge/>
            <w:tcBorders>
              <w:top w:val="nil"/>
            </w:tcBorders>
          </w:tcPr>
          <w:p w:rsidR="004549BD" w:rsidRDefault="004549BD" w:rsidP="009E0088">
            <w:pPr>
              <w:rPr>
                <w:sz w:val="2"/>
                <w:szCs w:val="2"/>
              </w:rPr>
            </w:pPr>
          </w:p>
        </w:tc>
        <w:tc>
          <w:tcPr>
            <w:tcW w:w="1290" w:type="dxa"/>
            <w:vMerge/>
            <w:tcBorders>
              <w:top w:val="nil"/>
            </w:tcBorders>
          </w:tcPr>
          <w:p w:rsidR="004549BD" w:rsidRDefault="004549BD" w:rsidP="009E0088">
            <w:pPr>
              <w:rPr>
                <w:sz w:val="2"/>
                <w:szCs w:val="2"/>
              </w:rPr>
            </w:pPr>
          </w:p>
        </w:tc>
        <w:tc>
          <w:tcPr>
            <w:tcW w:w="1174" w:type="dxa"/>
            <w:vMerge/>
            <w:tcBorders>
              <w:top w:val="nil"/>
            </w:tcBorders>
          </w:tcPr>
          <w:p w:rsidR="004549BD" w:rsidRDefault="004549BD" w:rsidP="009E0088">
            <w:pPr>
              <w:rPr>
                <w:sz w:val="2"/>
                <w:szCs w:val="2"/>
              </w:rPr>
            </w:pPr>
          </w:p>
        </w:tc>
      </w:tr>
      <w:tr w:rsidR="004549BD" w:rsidTr="009E0088">
        <w:trPr>
          <w:trHeight w:val="1034"/>
        </w:trPr>
        <w:tc>
          <w:tcPr>
            <w:tcW w:w="923"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BİS 15.4</w:t>
            </w:r>
          </w:p>
        </w:tc>
        <w:tc>
          <w:tcPr>
            <w:tcW w:w="2209" w:type="dxa"/>
          </w:tcPr>
          <w:p w:rsidR="004549BD" w:rsidRDefault="004549BD" w:rsidP="009E0088">
            <w:pPr>
              <w:pStyle w:val="TableParagraph"/>
              <w:ind w:left="70" w:right="124"/>
              <w:rPr>
                <w:sz w:val="18"/>
              </w:rPr>
            </w:pPr>
            <w:r>
              <w:rPr>
                <w:sz w:val="18"/>
              </w:rPr>
              <w:t>Kayıt ve dosyalama sistemi belirlenmiş standartlara uygun olmalıdır.</w:t>
            </w:r>
          </w:p>
        </w:tc>
        <w:tc>
          <w:tcPr>
            <w:tcW w:w="1624" w:type="dxa"/>
          </w:tcPr>
          <w:p w:rsidR="004549BD" w:rsidRDefault="004549BD" w:rsidP="009E0088">
            <w:pPr>
              <w:pStyle w:val="TableParagraph"/>
              <w:ind w:left="70" w:right="219"/>
              <w:rPr>
                <w:sz w:val="18"/>
              </w:rPr>
            </w:pPr>
            <w:r>
              <w:rPr>
                <w:sz w:val="18"/>
              </w:rPr>
              <w:t>Bazı Birimlerde Standart Dosya Planı Uygulanmaktadır.</w:t>
            </w:r>
          </w:p>
        </w:tc>
        <w:tc>
          <w:tcPr>
            <w:tcW w:w="871" w:type="dxa"/>
          </w:tcPr>
          <w:p w:rsidR="004549BD" w:rsidRDefault="004549BD" w:rsidP="009E0088">
            <w:pPr>
              <w:pStyle w:val="TableParagraph"/>
              <w:rPr>
                <w:b/>
                <w:sz w:val="18"/>
              </w:rPr>
            </w:pPr>
          </w:p>
          <w:p w:rsidR="004549BD" w:rsidRDefault="004549BD" w:rsidP="009E0088">
            <w:pPr>
              <w:pStyle w:val="TableParagraph"/>
              <w:spacing w:before="11"/>
              <w:rPr>
                <w:b/>
                <w:sz w:val="18"/>
              </w:rPr>
            </w:pPr>
          </w:p>
          <w:p w:rsidR="004549BD" w:rsidRDefault="00B15A02" w:rsidP="009E0088">
            <w:pPr>
              <w:pStyle w:val="TableParagraph"/>
              <w:ind w:left="70"/>
              <w:rPr>
                <w:sz w:val="16"/>
              </w:rPr>
            </w:pPr>
            <w:r>
              <w:rPr>
                <w:sz w:val="16"/>
              </w:rPr>
              <w:t>BİE 15.</w:t>
            </w:r>
            <w:r w:rsidR="004549BD">
              <w:rPr>
                <w:sz w:val="16"/>
              </w:rPr>
              <w:t>4</w:t>
            </w:r>
          </w:p>
        </w:tc>
        <w:tc>
          <w:tcPr>
            <w:tcW w:w="2034" w:type="dxa"/>
          </w:tcPr>
          <w:p w:rsidR="004549BD" w:rsidRDefault="004549BD" w:rsidP="009E0088">
            <w:pPr>
              <w:pStyle w:val="TableParagraph"/>
              <w:ind w:left="70" w:right="304"/>
              <w:rPr>
                <w:sz w:val="18"/>
              </w:rPr>
            </w:pPr>
            <w:r>
              <w:rPr>
                <w:sz w:val="18"/>
              </w:rPr>
              <w:t>Standart dosyalama ve arşivleme sisteminin uygulanması sağlanacaktır.</w:t>
            </w:r>
          </w:p>
        </w:tc>
        <w:tc>
          <w:tcPr>
            <w:tcW w:w="132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Pr>
                <w:sz w:val="18"/>
              </w:rPr>
            </w:pPr>
            <w:r>
              <w:rPr>
                <w:sz w:val="18"/>
              </w:rPr>
              <w:t>PDB</w:t>
            </w:r>
          </w:p>
        </w:tc>
        <w:tc>
          <w:tcPr>
            <w:tcW w:w="1697" w:type="dxa"/>
          </w:tcPr>
          <w:p w:rsidR="004549BD" w:rsidRDefault="004549BD" w:rsidP="009E0088">
            <w:pPr>
              <w:pStyle w:val="TableParagraph"/>
              <w:spacing w:line="200" w:lineRule="atLeast"/>
              <w:ind w:left="70" w:right="332"/>
              <w:rPr>
                <w:sz w:val="18"/>
              </w:rPr>
            </w:pPr>
            <w:r>
              <w:rPr>
                <w:sz w:val="18"/>
              </w:rPr>
              <w:t>Kayıtların ve dosyaların Ulaşıl</w:t>
            </w:r>
            <w:r w:rsidR="00B15A02">
              <w:rPr>
                <w:sz w:val="18"/>
              </w:rPr>
              <w:t>abilirliği ve takibi sağlanmış o</w:t>
            </w:r>
            <w:r>
              <w:rPr>
                <w:sz w:val="18"/>
              </w:rPr>
              <w:t>lacaktır.</w:t>
            </w:r>
          </w:p>
        </w:tc>
        <w:tc>
          <w:tcPr>
            <w:tcW w:w="1290"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3D331B" w:rsidP="009E0088">
            <w:pPr>
              <w:pStyle w:val="TableParagraph"/>
              <w:ind w:left="70"/>
              <w:rPr>
                <w:sz w:val="18"/>
              </w:rPr>
            </w:pPr>
            <w:r>
              <w:rPr>
                <w:sz w:val="18"/>
              </w:rPr>
              <w:t>Aralık 2024</w:t>
            </w:r>
          </w:p>
        </w:tc>
        <w:tc>
          <w:tcPr>
            <w:tcW w:w="1174" w:type="dxa"/>
          </w:tcPr>
          <w:p w:rsidR="004549BD" w:rsidRDefault="004549BD" w:rsidP="009E0088">
            <w:pPr>
              <w:pStyle w:val="TableParagraph"/>
              <w:rPr>
                <w:sz w:val="18"/>
              </w:rPr>
            </w:pPr>
          </w:p>
        </w:tc>
      </w:tr>
    </w:tbl>
    <w:p w:rsidR="004549BD" w:rsidRDefault="004549BD" w:rsidP="004549BD">
      <w:pPr>
        <w:rPr>
          <w:sz w:val="18"/>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23"/>
        <w:gridCol w:w="2085"/>
        <w:gridCol w:w="124"/>
        <w:gridCol w:w="1624"/>
        <w:gridCol w:w="871"/>
        <w:gridCol w:w="2034"/>
        <w:gridCol w:w="1321"/>
        <w:gridCol w:w="1001"/>
        <w:gridCol w:w="1697"/>
        <w:gridCol w:w="1255"/>
        <w:gridCol w:w="1210"/>
      </w:tblGrid>
      <w:tr w:rsidR="004549BD" w:rsidTr="009E0088">
        <w:trPr>
          <w:trHeight w:val="992"/>
        </w:trPr>
        <w:tc>
          <w:tcPr>
            <w:tcW w:w="923" w:type="dxa"/>
            <w:shd w:val="clear" w:color="auto" w:fill="F9BF90"/>
          </w:tcPr>
          <w:p w:rsidR="004549BD" w:rsidRDefault="004549BD" w:rsidP="009E0088">
            <w:pPr>
              <w:pStyle w:val="TableParagraph"/>
              <w:ind w:left="70" w:right="142"/>
              <w:rPr>
                <w:b/>
                <w:sz w:val="18"/>
              </w:rPr>
            </w:pPr>
            <w:r>
              <w:rPr>
                <w:b/>
                <w:sz w:val="18"/>
              </w:rPr>
              <w:t>Standart Kod No</w:t>
            </w:r>
          </w:p>
        </w:tc>
        <w:tc>
          <w:tcPr>
            <w:tcW w:w="2209" w:type="dxa"/>
            <w:gridSpan w:val="2"/>
            <w:shd w:val="clear" w:color="auto" w:fill="F9BF90"/>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624" w:type="dxa"/>
            <w:shd w:val="clear" w:color="auto" w:fill="F9BF90"/>
          </w:tcPr>
          <w:p w:rsidR="004549BD" w:rsidRDefault="004549BD" w:rsidP="009E0088">
            <w:pPr>
              <w:pStyle w:val="TableParagraph"/>
              <w:ind w:left="369"/>
              <w:rPr>
                <w:b/>
                <w:sz w:val="18"/>
              </w:rPr>
            </w:pPr>
            <w:r>
              <w:rPr>
                <w:b/>
                <w:sz w:val="18"/>
              </w:rPr>
              <w:t>Mevcut Durum</w:t>
            </w:r>
          </w:p>
        </w:tc>
        <w:tc>
          <w:tcPr>
            <w:tcW w:w="871" w:type="dxa"/>
            <w:shd w:val="clear" w:color="auto" w:fill="F9BF90"/>
          </w:tcPr>
          <w:p w:rsidR="004549BD" w:rsidRDefault="004549BD" w:rsidP="009E0088">
            <w:pPr>
              <w:pStyle w:val="TableParagraph"/>
              <w:ind w:left="137" w:right="108" w:firstLine="52"/>
              <w:rPr>
                <w:b/>
                <w:sz w:val="18"/>
              </w:rPr>
            </w:pPr>
            <w:r>
              <w:rPr>
                <w:b/>
                <w:sz w:val="18"/>
              </w:rPr>
              <w:t>Eylem Kod No</w:t>
            </w:r>
          </w:p>
        </w:tc>
        <w:tc>
          <w:tcPr>
            <w:tcW w:w="2034" w:type="dxa"/>
            <w:shd w:val="clear" w:color="auto" w:fill="F9BF90"/>
          </w:tcPr>
          <w:p w:rsidR="004549BD" w:rsidRDefault="004549BD" w:rsidP="009E0088">
            <w:pPr>
              <w:pStyle w:val="TableParagraph"/>
              <w:ind w:left="667" w:right="108" w:hanging="531"/>
              <w:rPr>
                <w:b/>
                <w:sz w:val="18"/>
              </w:rPr>
            </w:pPr>
            <w:r>
              <w:rPr>
                <w:b/>
                <w:sz w:val="18"/>
              </w:rPr>
              <w:t>Öngörülen Eylem veya Eylemler</w:t>
            </w:r>
          </w:p>
        </w:tc>
        <w:tc>
          <w:tcPr>
            <w:tcW w:w="1321" w:type="dxa"/>
            <w:shd w:val="clear" w:color="auto" w:fill="F9BF90"/>
          </w:tcPr>
          <w:p w:rsidR="004549BD" w:rsidRDefault="004549BD" w:rsidP="009E0088">
            <w:pPr>
              <w:pStyle w:val="TableParagraph"/>
              <w:ind w:left="137" w:right="49" w:hanging="61"/>
              <w:rPr>
                <w:b/>
                <w:sz w:val="18"/>
              </w:rPr>
            </w:pPr>
            <w:r>
              <w:rPr>
                <w:b/>
                <w:sz w:val="18"/>
              </w:rPr>
              <w:t>Sorumlu Birim veya Çalışma grubu üyeleri</w:t>
            </w:r>
          </w:p>
        </w:tc>
        <w:tc>
          <w:tcPr>
            <w:tcW w:w="1001" w:type="dxa"/>
            <w:shd w:val="clear" w:color="auto" w:fill="F9BF90"/>
          </w:tcPr>
          <w:p w:rsidR="004549BD" w:rsidRDefault="004549BD" w:rsidP="009E0088">
            <w:pPr>
              <w:pStyle w:val="TableParagraph"/>
              <w:ind w:left="110" w:right="98"/>
              <w:jc w:val="center"/>
              <w:rPr>
                <w:b/>
                <w:sz w:val="18"/>
              </w:rPr>
            </w:pPr>
            <w:r>
              <w:rPr>
                <w:b/>
                <w:sz w:val="18"/>
              </w:rPr>
              <w:t>İşbirliği Yapılacak Birim</w:t>
            </w:r>
          </w:p>
        </w:tc>
        <w:tc>
          <w:tcPr>
            <w:tcW w:w="1697" w:type="dxa"/>
            <w:shd w:val="clear" w:color="auto" w:fill="F9BF90"/>
          </w:tcPr>
          <w:p w:rsidR="004549BD" w:rsidRDefault="004549BD" w:rsidP="009E0088">
            <w:pPr>
              <w:pStyle w:val="TableParagraph"/>
              <w:ind w:left="370"/>
              <w:rPr>
                <w:b/>
                <w:sz w:val="18"/>
              </w:rPr>
            </w:pPr>
            <w:r>
              <w:rPr>
                <w:b/>
                <w:sz w:val="18"/>
              </w:rPr>
              <w:t>Çıktı/ Sonuç</w:t>
            </w:r>
          </w:p>
        </w:tc>
        <w:tc>
          <w:tcPr>
            <w:tcW w:w="1255" w:type="dxa"/>
            <w:shd w:val="clear" w:color="auto" w:fill="F9BF90"/>
          </w:tcPr>
          <w:p w:rsidR="004549BD" w:rsidRDefault="004549BD" w:rsidP="009E0088">
            <w:pPr>
              <w:pStyle w:val="TableParagraph"/>
              <w:ind w:left="399" w:right="41" w:hanging="295"/>
              <w:rPr>
                <w:b/>
                <w:sz w:val="18"/>
              </w:rPr>
            </w:pPr>
            <w:r>
              <w:rPr>
                <w:b/>
                <w:sz w:val="18"/>
              </w:rPr>
              <w:t>Tamamlanma Tarihi</w:t>
            </w:r>
          </w:p>
        </w:tc>
        <w:tc>
          <w:tcPr>
            <w:tcW w:w="1210" w:type="dxa"/>
            <w:shd w:val="clear" w:color="auto" w:fill="F9BF90"/>
          </w:tcPr>
          <w:p w:rsidR="004549BD" w:rsidRDefault="004549BD" w:rsidP="009E0088">
            <w:pPr>
              <w:pStyle w:val="TableParagraph"/>
              <w:ind w:left="252"/>
              <w:rPr>
                <w:b/>
                <w:sz w:val="18"/>
              </w:rPr>
            </w:pPr>
            <w:r>
              <w:rPr>
                <w:b/>
                <w:sz w:val="18"/>
              </w:rPr>
              <w:t>Açıklama</w:t>
            </w:r>
          </w:p>
        </w:tc>
      </w:tr>
      <w:tr w:rsidR="004549BD" w:rsidTr="009E0088">
        <w:trPr>
          <w:trHeight w:val="827"/>
        </w:trPr>
        <w:tc>
          <w:tcPr>
            <w:tcW w:w="923"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3"/>
              <w:ind w:left="70"/>
              <w:rPr>
                <w:sz w:val="18"/>
              </w:rPr>
            </w:pPr>
            <w:r>
              <w:rPr>
                <w:sz w:val="18"/>
              </w:rPr>
              <w:t>BİS 15.5</w:t>
            </w:r>
          </w:p>
        </w:tc>
        <w:tc>
          <w:tcPr>
            <w:tcW w:w="2209" w:type="dxa"/>
            <w:gridSpan w:val="2"/>
            <w:vMerge w:val="restart"/>
          </w:tcPr>
          <w:p w:rsidR="004549BD" w:rsidRDefault="004549BD" w:rsidP="009E0088">
            <w:pPr>
              <w:pStyle w:val="TableParagraph"/>
              <w:spacing w:before="4"/>
              <w:rPr>
                <w:b/>
                <w:sz w:val="27"/>
              </w:rPr>
            </w:pPr>
          </w:p>
          <w:p w:rsidR="004549BD" w:rsidRDefault="004549BD" w:rsidP="009E0088">
            <w:pPr>
              <w:pStyle w:val="TableParagraph"/>
              <w:spacing w:before="1"/>
              <w:ind w:left="70" w:right="44"/>
              <w:rPr>
                <w:sz w:val="18"/>
              </w:rPr>
            </w:pPr>
            <w:r>
              <w:rPr>
                <w:sz w:val="18"/>
              </w:rPr>
              <w:t>Gelen ve giden evrak zamanında kaydedilmeli, standartlara uygun bir şekilde sınıflandırılmalı ve arşiv sistemine uygun olarak muhafaza edilmelidir.</w:t>
            </w:r>
          </w:p>
        </w:tc>
        <w:tc>
          <w:tcPr>
            <w:tcW w:w="1624"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3"/>
              </w:rPr>
            </w:pPr>
          </w:p>
          <w:p w:rsidR="004549BD" w:rsidRDefault="004549BD" w:rsidP="009E0088">
            <w:pPr>
              <w:pStyle w:val="TableParagraph"/>
              <w:spacing w:before="1"/>
              <w:ind w:left="70"/>
              <w:rPr>
                <w:sz w:val="18"/>
              </w:rPr>
            </w:pPr>
            <w:r>
              <w:rPr>
                <w:sz w:val="18"/>
              </w:rPr>
              <w:t>Elektronik</w:t>
            </w:r>
            <w:r>
              <w:rPr>
                <w:spacing w:val="-1"/>
                <w:sz w:val="18"/>
              </w:rPr>
              <w:t xml:space="preserve"> </w:t>
            </w:r>
            <w:r>
              <w:rPr>
                <w:sz w:val="18"/>
              </w:rPr>
              <w:t>ortamda</w:t>
            </w:r>
          </w:p>
          <w:p w:rsidR="004549BD" w:rsidRDefault="004549BD" w:rsidP="009E0088">
            <w:pPr>
              <w:pStyle w:val="TableParagraph"/>
              <w:ind w:left="70"/>
              <w:rPr>
                <w:sz w:val="18"/>
              </w:rPr>
            </w:pPr>
            <w:r>
              <w:rPr>
                <w:sz w:val="18"/>
              </w:rPr>
              <w:t>kayıt</w:t>
            </w:r>
            <w:r>
              <w:rPr>
                <w:spacing w:val="-2"/>
                <w:sz w:val="18"/>
              </w:rPr>
              <w:t xml:space="preserve"> </w:t>
            </w:r>
            <w:r>
              <w:rPr>
                <w:sz w:val="18"/>
              </w:rPr>
              <w:t>edilmektedir.</w:t>
            </w:r>
          </w:p>
        </w:tc>
        <w:tc>
          <w:tcPr>
            <w:tcW w:w="871" w:type="dxa"/>
          </w:tcPr>
          <w:p w:rsidR="004549BD" w:rsidRDefault="004549BD" w:rsidP="009E0088">
            <w:pPr>
              <w:pStyle w:val="TableParagraph"/>
              <w:rPr>
                <w:b/>
                <w:sz w:val="18"/>
              </w:rPr>
            </w:pPr>
          </w:p>
          <w:p w:rsidR="004549BD" w:rsidRDefault="004549BD" w:rsidP="009E0088">
            <w:pPr>
              <w:pStyle w:val="TableParagraph"/>
              <w:spacing w:before="115"/>
              <w:ind w:left="51" w:right="72"/>
              <w:jc w:val="center"/>
              <w:rPr>
                <w:sz w:val="16"/>
              </w:rPr>
            </w:pPr>
            <w:r>
              <w:rPr>
                <w:sz w:val="16"/>
              </w:rPr>
              <w:t>BİE 15.5.1</w:t>
            </w:r>
          </w:p>
        </w:tc>
        <w:tc>
          <w:tcPr>
            <w:tcW w:w="2034" w:type="dxa"/>
          </w:tcPr>
          <w:p w:rsidR="004549BD" w:rsidRDefault="004549BD" w:rsidP="009E0088">
            <w:pPr>
              <w:pStyle w:val="TableParagraph"/>
              <w:ind w:left="70" w:right="222"/>
              <w:jc w:val="both"/>
              <w:rPr>
                <w:sz w:val="18"/>
              </w:rPr>
            </w:pPr>
            <w:r>
              <w:rPr>
                <w:sz w:val="18"/>
              </w:rPr>
              <w:t>İlgili personele Standart dosyalama ve arşivleme eğitimi verilecektir.</w:t>
            </w:r>
          </w:p>
        </w:tc>
        <w:tc>
          <w:tcPr>
            <w:tcW w:w="1321" w:type="dxa"/>
          </w:tcPr>
          <w:p w:rsidR="004549BD" w:rsidRDefault="004549BD" w:rsidP="009E0088">
            <w:pPr>
              <w:pStyle w:val="TableParagraph"/>
              <w:spacing w:before="11"/>
              <w:rPr>
                <w:b/>
                <w:sz w:val="17"/>
              </w:rPr>
            </w:pPr>
          </w:p>
          <w:p w:rsidR="004549BD" w:rsidRDefault="004549BD" w:rsidP="009E0088">
            <w:pPr>
              <w:pStyle w:val="TableParagraph"/>
              <w:ind w:left="70" w:right="431"/>
              <w:rPr>
                <w:sz w:val="18"/>
              </w:rPr>
            </w:pPr>
            <w:r>
              <w:rPr>
                <w:sz w:val="18"/>
              </w:rPr>
              <w:t>Genel Sekreterlik</w:t>
            </w:r>
          </w:p>
        </w:tc>
        <w:tc>
          <w:tcPr>
            <w:tcW w:w="1001" w:type="dxa"/>
          </w:tcPr>
          <w:p w:rsidR="004549BD" w:rsidRDefault="004549BD" w:rsidP="009E0088">
            <w:pPr>
              <w:pStyle w:val="TableParagraph"/>
              <w:spacing w:before="11"/>
              <w:rPr>
                <w:b/>
                <w:sz w:val="17"/>
              </w:rPr>
            </w:pPr>
          </w:p>
          <w:p w:rsidR="004549BD" w:rsidRDefault="004549BD" w:rsidP="009E0088">
            <w:pPr>
              <w:pStyle w:val="TableParagraph"/>
              <w:ind w:left="70" w:right="241"/>
              <w:rPr>
                <w:sz w:val="18"/>
              </w:rPr>
            </w:pPr>
            <w:r>
              <w:rPr>
                <w:sz w:val="18"/>
              </w:rPr>
              <w:t>Harcama Birimleri</w:t>
            </w:r>
          </w:p>
        </w:tc>
        <w:tc>
          <w:tcPr>
            <w:tcW w:w="1697" w:type="dxa"/>
          </w:tcPr>
          <w:p w:rsidR="004549BD" w:rsidRDefault="004549BD" w:rsidP="009E0088">
            <w:pPr>
              <w:pStyle w:val="TableParagraph"/>
              <w:spacing w:line="200" w:lineRule="atLeast"/>
              <w:ind w:left="70" w:right="372"/>
              <w:rPr>
                <w:sz w:val="18"/>
              </w:rPr>
            </w:pPr>
            <w:r>
              <w:rPr>
                <w:sz w:val="18"/>
              </w:rPr>
              <w:t>Personelin dosya planı hakkında bilinçlenmesi sağlanacaktır.</w:t>
            </w:r>
          </w:p>
        </w:tc>
        <w:tc>
          <w:tcPr>
            <w:tcW w:w="1255" w:type="dxa"/>
          </w:tcPr>
          <w:p w:rsidR="004549BD" w:rsidRDefault="004549BD" w:rsidP="009E0088">
            <w:pPr>
              <w:pStyle w:val="TableParagraph"/>
              <w:spacing w:before="11"/>
              <w:rPr>
                <w:b/>
                <w:sz w:val="26"/>
              </w:rPr>
            </w:pPr>
          </w:p>
          <w:p w:rsidR="004549BD" w:rsidRDefault="003D331B" w:rsidP="009E0088">
            <w:pPr>
              <w:pStyle w:val="TableParagraph"/>
              <w:ind w:left="70"/>
              <w:rPr>
                <w:sz w:val="18"/>
              </w:rPr>
            </w:pPr>
            <w:r>
              <w:rPr>
                <w:sz w:val="18"/>
              </w:rPr>
              <w:t>Aralık 2024</w:t>
            </w:r>
          </w:p>
        </w:tc>
        <w:tc>
          <w:tcPr>
            <w:tcW w:w="1210" w:type="dxa"/>
          </w:tcPr>
          <w:p w:rsidR="004549BD" w:rsidRDefault="004549BD" w:rsidP="009E0088">
            <w:pPr>
              <w:pStyle w:val="TableParagraph"/>
              <w:rPr>
                <w:sz w:val="18"/>
              </w:rPr>
            </w:pPr>
          </w:p>
        </w:tc>
      </w:tr>
      <w:tr w:rsidR="004549BD" w:rsidTr="009E0088">
        <w:trPr>
          <w:trHeight w:val="1034"/>
        </w:trPr>
        <w:tc>
          <w:tcPr>
            <w:tcW w:w="923" w:type="dxa"/>
            <w:vMerge/>
            <w:tcBorders>
              <w:top w:val="nil"/>
            </w:tcBorders>
          </w:tcPr>
          <w:p w:rsidR="004549BD" w:rsidRDefault="004549BD" w:rsidP="009E0088">
            <w:pPr>
              <w:rPr>
                <w:sz w:val="2"/>
                <w:szCs w:val="2"/>
              </w:rPr>
            </w:pPr>
          </w:p>
        </w:tc>
        <w:tc>
          <w:tcPr>
            <w:tcW w:w="2209" w:type="dxa"/>
            <w:gridSpan w:val="2"/>
            <w:vMerge/>
            <w:tcBorders>
              <w:top w:val="nil"/>
            </w:tcBorders>
          </w:tcPr>
          <w:p w:rsidR="004549BD" w:rsidRDefault="004549BD" w:rsidP="009E0088">
            <w:pPr>
              <w:rPr>
                <w:sz w:val="2"/>
                <w:szCs w:val="2"/>
              </w:rPr>
            </w:pPr>
          </w:p>
        </w:tc>
        <w:tc>
          <w:tcPr>
            <w:tcW w:w="1624" w:type="dxa"/>
            <w:vMerge/>
            <w:tcBorders>
              <w:top w:val="nil"/>
            </w:tcBorders>
          </w:tcPr>
          <w:p w:rsidR="004549BD" w:rsidRDefault="004549BD" w:rsidP="009E0088">
            <w:pPr>
              <w:rPr>
                <w:sz w:val="2"/>
                <w:szCs w:val="2"/>
              </w:rPr>
            </w:pPr>
          </w:p>
        </w:tc>
        <w:tc>
          <w:tcPr>
            <w:tcW w:w="871" w:type="dxa"/>
          </w:tcPr>
          <w:p w:rsidR="004549BD" w:rsidRDefault="004549BD" w:rsidP="009E0088">
            <w:pPr>
              <w:pStyle w:val="TableParagraph"/>
              <w:rPr>
                <w:b/>
                <w:sz w:val="18"/>
              </w:rPr>
            </w:pPr>
          </w:p>
          <w:p w:rsidR="004549BD" w:rsidRDefault="004549BD" w:rsidP="009E0088">
            <w:pPr>
              <w:pStyle w:val="TableParagraph"/>
              <w:spacing w:before="11"/>
              <w:rPr>
                <w:b/>
                <w:sz w:val="18"/>
              </w:rPr>
            </w:pPr>
          </w:p>
          <w:p w:rsidR="004549BD" w:rsidRDefault="004549BD" w:rsidP="009E0088">
            <w:pPr>
              <w:pStyle w:val="TableParagraph"/>
              <w:ind w:left="51" w:right="72"/>
              <w:jc w:val="center"/>
              <w:rPr>
                <w:sz w:val="16"/>
              </w:rPr>
            </w:pPr>
            <w:r>
              <w:rPr>
                <w:sz w:val="16"/>
              </w:rPr>
              <w:t>BİE 15.5.2</w:t>
            </w:r>
          </w:p>
        </w:tc>
        <w:tc>
          <w:tcPr>
            <w:tcW w:w="2034" w:type="dxa"/>
          </w:tcPr>
          <w:p w:rsidR="004549BD" w:rsidRDefault="004549BD" w:rsidP="009E0088">
            <w:pPr>
              <w:pStyle w:val="TableParagraph"/>
              <w:spacing w:line="200" w:lineRule="atLeast"/>
              <w:ind w:left="70" w:right="334"/>
              <w:rPr>
                <w:sz w:val="18"/>
              </w:rPr>
            </w:pPr>
            <w:r>
              <w:rPr>
                <w:sz w:val="18"/>
              </w:rPr>
              <w:t>Arşivlerin kontrolü yapılıp, belgelerin mevzuat çerçevesinde muhafazası için tedbir alınacaktır.</w:t>
            </w:r>
          </w:p>
        </w:tc>
        <w:tc>
          <w:tcPr>
            <w:tcW w:w="1321" w:type="dxa"/>
          </w:tcPr>
          <w:p w:rsidR="004549BD" w:rsidRDefault="004549BD" w:rsidP="009E0088">
            <w:pPr>
              <w:pStyle w:val="TableParagraph"/>
              <w:spacing w:before="11"/>
              <w:rPr>
                <w:b/>
                <w:sz w:val="26"/>
              </w:rPr>
            </w:pPr>
          </w:p>
          <w:p w:rsidR="004549BD" w:rsidRDefault="004549BD" w:rsidP="009E0088">
            <w:pPr>
              <w:pStyle w:val="TableParagraph"/>
              <w:ind w:left="70" w:right="431"/>
              <w:rPr>
                <w:sz w:val="18"/>
              </w:rPr>
            </w:pPr>
            <w:r>
              <w:rPr>
                <w:sz w:val="18"/>
              </w:rPr>
              <w:t>Genel Sekreterlik</w:t>
            </w:r>
          </w:p>
        </w:tc>
        <w:tc>
          <w:tcPr>
            <w:tcW w:w="1001" w:type="dxa"/>
          </w:tcPr>
          <w:p w:rsidR="004549BD" w:rsidRDefault="004549BD" w:rsidP="009E0088">
            <w:pPr>
              <w:pStyle w:val="TableParagraph"/>
              <w:spacing w:before="11"/>
              <w:rPr>
                <w:b/>
                <w:sz w:val="26"/>
              </w:rPr>
            </w:pPr>
          </w:p>
          <w:p w:rsidR="004549BD" w:rsidRDefault="004549BD" w:rsidP="009E0088">
            <w:pPr>
              <w:pStyle w:val="TableParagraph"/>
              <w:ind w:left="70" w:right="241"/>
              <w:rPr>
                <w:sz w:val="18"/>
              </w:rPr>
            </w:pPr>
            <w:r>
              <w:rPr>
                <w:sz w:val="18"/>
              </w:rPr>
              <w:t>Harcama Birimleri</w:t>
            </w:r>
          </w:p>
        </w:tc>
        <w:tc>
          <w:tcPr>
            <w:tcW w:w="1697" w:type="dxa"/>
          </w:tcPr>
          <w:p w:rsidR="004549BD" w:rsidRDefault="004549BD" w:rsidP="009E0088">
            <w:pPr>
              <w:pStyle w:val="TableParagraph"/>
              <w:ind w:left="70" w:right="187"/>
              <w:rPr>
                <w:sz w:val="18"/>
              </w:rPr>
            </w:pPr>
            <w:r>
              <w:rPr>
                <w:sz w:val="18"/>
              </w:rPr>
              <w:t>Güvenilir Bir Arşiv Sistemi Oluşturulacaktır.</w:t>
            </w:r>
          </w:p>
        </w:tc>
        <w:tc>
          <w:tcPr>
            <w:tcW w:w="1255"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3D331B" w:rsidP="009E0088">
            <w:pPr>
              <w:pStyle w:val="TableParagraph"/>
              <w:ind w:left="70"/>
              <w:rPr>
                <w:sz w:val="18"/>
              </w:rPr>
            </w:pPr>
            <w:r>
              <w:rPr>
                <w:sz w:val="18"/>
              </w:rPr>
              <w:t>Aralık 2024</w:t>
            </w:r>
          </w:p>
        </w:tc>
        <w:tc>
          <w:tcPr>
            <w:tcW w:w="1210" w:type="dxa"/>
          </w:tcPr>
          <w:p w:rsidR="004549BD" w:rsidRDefault="004549BD" w:rsidP="009E0088">
            <w:pPr>
              <w:pStyle w:val="TableParagraph"/>
              <w:rPr>
                <w:sz w:val="18"/>
              </w:rPr>
            </w:pPr>
          </w:p>
        </w:tc>
      </w:tr>
      <w:tr w:rsidR="004549BD" w:rsidTr="009E0088">
        <w:trPr>
          <w:trHeight w:val="1241"/>
        </w:trPr>
        <w:tc>
          <w:tcPr>
            <w:tcW w:w="923"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3"/>
              <w:ind w:left="70"/>
              <w:rPr>
                <w:sz w:val="18"/>
              </w:rPr>
            </w:pPr>
            <w:r>
              <w:rPr>
                <w:sz w:val="18"/>
              </w:rPr>
              <w:t>BİS 15.6</w:t>
            </w:r>
          </w:p>
        </w:tc>
        <w:tc>
          <w:tcPr>
            <w:tcW w:w="2209" w:type="dxa"/>
            <w:gridSpan w:val="2"/>
            <w:vMerge w:val="restart"/>
          </w:tcPr>
          <w:p w:rsidR="004549BD" w:rsidRDefault="004549BD" w:rsidP="009E0088">
            <w:pPr>
              <w:pStyle w:val="TableParagraph"/>
              <w:ind w:left="70" w:right="164"/>
              <w:rPr>
                <w:sz w:val="18"/>
              </w:rPr>
            </w:pPr>
            <w:r>
              <w:rPr>
                <w:sz w:val="18"/>
              </w:rPr>
              <w:t>İdarenin iş ve işlemlerinin kaydı, sınıflandırılması, korunması ve erişimini de kapsayan, belirlenmiş standartlara uygun arşiv ve dokümantasyon sistemi oluşturulmalıdır.</w:t>
            </w:r>
          </w:p>
        </w:tc>
        <w:tc>
          <w:tcPr>
            <w:tcW w:w="1624" w:type="dxa"/>
            <w:vMerge w:val="restart"/>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419"/>
              <w:rPr>
                <w:sz w:val="18"/>
              </w:rPr>
            </w:pPr>
            <w:r>
              <w:rPr>
                <w:sz w:val="18"/>
              </w:rPr>
              <w:t>Mevcut Durum Yetersizdir.</w:t>
            </w: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5"/>
              <w:ind w:left="51" w:right="72"/>
              <w:jc w:val="center"/>
              <w:rPr>
                <w:sz w:val="16"/>
              </w:rPr>
            </w:pPr>
            <w:r>
              <w:rPr>
                <w:sz w:val="16"/>
              </w:rPr>
              <w:t>BİE 15.6.1</w:t>
            </w:r>
          </w:p>
        </w:tc>
        <w:tc>
          <w:tcPr>
            <w:tcW w:w="2034" w:type="dxa"/>
          </w:tcPr>
          <w:p w:rsidR="004549BD" w:rsidRDefault="004549BD" w:rsidP="009E0088">
            <w:pPr>
              <w:pStyle w:val="TableParagraph"/>
              <w:spacing w:line="200" w:lineRule="atLeast"/>
              <w:ind w:left="70" w:right="399"/>
              <w:rPr>
                <w:sz w:val="18"/>
              </w:rPr>
            </w:pPr>
            <w:r>
              <w:rPr>
                <w:sz w:val="18"/>
              </w:rPr>
              <w:t>Arşivleme sisteminin kullanımında; uygulama birliğinin sağlanması açısından gerekli eğitimler verilecektir.</w:t>
            </w:r>
          </w:p>
        </w:tc>
        <w:tc>
          <w:tcPr>
            <w:tcW w:w="1321"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70"/>
              <w:rPr>
                <w:sz w:val="18"/>
              </w:rPr>
            </w:pPr>
            <w:r>
              <w:rPr>
                <w:sz w:val="18"/>
              </w:rPr>
              <w:t>PDB</w:t>
            </w:r>
          </w:p>
        </w:tc>
        <w:tc>
          <w:tcPr>
            <w:tcW w:w="100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271"/>
              <w:rPr>
                <w:sz w:val="18"/>
              </w:rPr>
            </w:pPr>
            <w:r>
              <w:rPr>
                <w:sz w:val="18"/>
              </w:rPr>
              <w:t>Üst Yönetim</w:t>
            </w:r>
          </w:p>
        </w:tc>
        <w:tc>
          <w:tcPr>
            <w:tcW w:w="1697" w:type="dxa"/>
            <w:vMerge w:val="restart"/>
          </w:tcPr>
          <w:p w:rsidR="004549BD" w:rsidRDefault="004549BD" w:rsidP="009E0088">
            <w:pPr>
              <w:pStyle w:val="TableParagraph"/>
              <w:ind w:left="70" w:right="47"/>
              <w:rPr>
                <w:sz w:val="18"/>
              </w:rPr>
            </w:pPr>
            <w:r>
              <w:rPr>
                <w:sz w:val="18"/>
              </w:rPr>
              <w:t xml:space="preserve">Arşiv ve Dökümantasyon Sisteminin </w:t>
            </w:r>
            <w:proofErr w:type="spellStart"/>
            <w:r>
              <w:rPr>
                <w:sz w:val="18"/>
              </w:rPr>
              <w:t>Standartalara</w:t>
            </w:r>
            <w:proofErr w:type="spellEnd"/>
            <w:r>
              <w:rPr>
                <w:sz w:val="18"/>
              </w:rPr>
              <w:t xml:space="preserve"> Uygun ve Erişilebilir Olması Sağlanmış Olacaktır.</w:t>
            </w:r>
          </w:p>
        </w:tc>
        <w:tc>
          <w:tcPr>
            <w:tcW w:w="1255"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43"/>
              <w:ind w:left="70"/>
              <w:rPr>
                <w:sz w:val="18"/>
              </w:rPr>
            </w:pPr>
            <w:r>
              <w:rPr>
                <w:sz w:val="18"/>
              </w:rPr>
              <w:t>Aralık 2024</w:t>
            </w:r>
          </w:p>
        </w:tc>
        <w:tc>
          <w:tcPr>
            <w:tcW w:w="1210" w:type="dxa"/>
            <w:vMerge w:val="restart"/>
          </w:tcPr>
          <w:p w:rsidR="004549BD" w:rsidRDefault="004549BD" w:rsidP="009E0088">
            <w:pPr>
              <w:pStyle w:val="TableParagraph"/>
              <w:rPr>
                <w:sz w:val="18"/>
              </w:rPr>
            </w:pPr>
          </w:p>
        </w:tc>
      </w:tr>
      <w:tr w:rsidR="004549BD" w:rsidTr="009E0088">
        <w:trPr>
          <w:trHeight w:val="620"/>
        </w:trPr>
        <w:tc>
          <w:tcPr>
            <w:tcW w:w="923" w:type="dxa"/>
            <w:vMerge/>
            <w:tcBorders>
              <w:top w:val="nil"/>
            </w:tcBorders>
          </w:tcPr>
          <w:p w:rsidR="004549BD" w:rsidRDefault="004549BD" w:rsidP="009E0088">
            <w:pPr>
              <w:rPr>
                <w:sz w:val="2"/>
                <w:szCs w:val="2"/>
              </w:rPr>
            </w:pPr>
          </w:p>
        </w:tc>
        <w:tc>
          <w:tcPr>
            <w:tcW w:w="2209" w:type="dxa"/>
            <w:gridSpan w:val="2"/>
            <w:vMerge/>
            <w:tcBorders>
              <w:top w:val="nil"/>
            </w:tcBorders>
          </w:tcPr>
          <w:p w:rsidR="004549BD" w:rsidRDefault="004549BD" w:rsidP="009E0088">
            <w:pPr>
              <w:rPr>
                <w:sz w:val="2"/>
                <w:szCs w:val="2"/>
              </w:rPr>
            </w:pPr>
          </w:p>
        </w:tc>
        <w:tc>
          <w:tcPr>
            <w:tcW w:w="1624" w:type="dxa"/>
            <w:vMerge/>
            <w:tcBorders>
              <w:top w:val="nil"/>
            </w:tcBorders>
          </w:tcPr>
          <w:p w:rsidR="004549BD" w:rsidRDefault="004549BD" w:rsidP="009E0088">
            <w:pPr>
              <w:rPr>
                <w:sz w:val="2"/>
                <w:szCs w:val="2"/>
              </w:rPr>
            </w:pPr>
          </w:p>
        </w:tc>
        <w:tc>
          <w:tcPr>
            <w:tcW w:w="871" w:type="dxa"/>
          </w:tcPr>
          <w:p w:rsidR="004549BD" w:rsidRDefault="004549BD" w:rsidP="009E0088">
            <w:pPr>
              <w:pStyle w:val="TableParagraph"/>
              <w:ind w:left="51" w:right="72"/>
              <w:jc w:val="center"/>
              <w:rPr>
                <w:sz w:val="16"/>
              </w:rPr>
            </w:pPr>
            <w:r>
              <w:rPr>
                <w:sz w:val="16"/>
              </w:rPr>
              <w:t>BİE 15.6.2</w:t>
            </w:r>
          </w:p>
        </w:tc>
        <w:tc>
          <w:tcPr>
            <w:tcW w:w="2034" w:type="dxa"/>
          </w:tcPr>
          <w:p w:rsidR="004549BD" w:rsidRDefault="004549BD" w:rsidP="009E0088">
            <w:pPr>
              <w:pStyle w:val="TableParagraph"/>
              <w:spacing w:line="200" w:lineRule="atLeast"/>
              <w:ind w:left="70" w:right="297"/>
              <w:rPr>
                <w:sz w:val="18"/>
              </w:rPr>
            </w:pPr>
            <w:r>
              <w:rPr>
                <w:sz w:val="18"/>
              </w:rPr>
              <w:t>Arşivleme sisteminden sorumlu bir birim tayin</w:t>
            </w:r>
            <w:r>
              <w:rPr>
                <w:spacing w:val="-1"/>
                <w:sz w:val="18"/>
              </w:rPr>
              <w:t xml:space="preserve"> </w:t>
            </w:r>
            <w:r>
              <w:rPr>
                <w:sz w:val="18"/>
              </w:rPr>
              <w:t>edilecektir.</w:t>
            </w:r>
          </w:p>
        </w:tc>
        <w:tc>
          <w:tcPr>
            <w:tcW w:w="1321" w:type="dxa"/>
          </w:tcPr>
          <w:p w:rsidR="004549BD" w:rsidRDefault="004549BD" w:rsidP="009E0088">
            <w:pPr>
              <w:pStyle w:val="TableParagraph"/>
              <w:ind w:left="70" w:right="431"/>
              <w:rPr>
                <w:sz w:val="18"/>
              </w:rPr>
            </w:pPr>
            <w:r>
              <w:rPr>
                <w:sz w:val="18"/>
              </w:rPr>
              <w:t>Genel Sekreterlik</w:t>
            </w:r>
          </w:p>
        </w:tc>
        <w:tc>
          <w:tcPr>
            <w:tcW w:w="1001" w:type="dxa"/>
          </w:tcPr>
          <w:p w:rsidR="004549BD" w:rsidRDefault="004549BD" w:rsidP="009E0088">
            <w:pPr>
              <w:pStyle w:val="TableParagraph"/>
              <w:ind w:left="70"/>
              <w:rPr>
                <w:sz w:val="18"/>
              </w:rPr>
            </w:pPr>
            <w:r>
              <w:rPr>
                <w:sz w:val="18"/>
              </w:rPr>
              <w:t>İMİDB</w:t>
            </w:r>
          </w:p>
        </w:tc>
        <w:tc>
          <w:tcPr>
            <w:tcW w:w="1697" w:type="dxa"/>
            <w:vMerge/>
            <w:tcBorders>
              <w:top w:val="nil"/>
            </w:tcBorders>
          </w:tcPr>
          <w:p w:rsidR="004549BD" w:rsidRDefault="004549BD" w:rsidP="009E0088">
            <w:pPr>
              <w:rPr>
                <w:sz w:val="2"/>
                <w:szCs w:val="2"/>
              </w:rPr>
            </w:pPr>
          </w:p>
        </w:tc>
        <w:tc>
          <w:tcPr>
            <w:tcW w:w="1255" w:type="dxa"/>
            <w:vMerge/>
            <w:tcBorders>
              <w:top w:val="nil"/>
            </w:tcBorders>
          </w:tcPr>
          <w:p w:rsidR="004549BD" w:rsidRDefault="004549BD" w:rsidP="009E0088">
            <w:pPr>
              <w:rPr>
                <w:sz w:val="2"/>
                <w:szCs w:val="2"/>
              </w:rPr>
            </w:pPr>
          </w:p>
        </w:tc>
        <w:tc>
          <w:tcPr>
            <w:tcW w:w="1210" w:type="dxa"/>
            <w:vMerge/>
            <w:tcBorders>
              <w:top w:val="nil"/>
            </w:tcBorders>
          </w:tcPr>
          <w:p w:rsidR="004549BD" w:rsidRDefault="004549BD" w:rsidP="009E0088">
            <w:pPr>
              <w:rPr>
                <w:sz w:val="2"/>
                <w:szCs w:val="2"/>
              </w:rPr>
            </w:pPr>
          </w:p>
        </w:tc>
      </w:tr>
      <w:tr w:rsidR="004549BD" w:rsidTr="009E0088">
        <w:trPr>
          <w:trHeight w:val="459"/>
        </w:trPr>
        <w:tc>
          <w:tcPr>
            <w:tcW w:w="923" w:type="dxa"/>
            <w:shd w:val="clear" w:color="auto" w:fill="CCFFCC"/>
          </w:tcPr>
          <w:p w:rsidR="004549BD" w:rsidRDefault="004549BD" w:rsidP="009E0088">
            <w:pPr>
              <w:pStyle w:val="TableParagraph"/>
              <w:ind w:left="70"/>
              <w:rPr>
                <w:b/>
                <w:sz w:val="18"/>
              </w:rPr>
            </w:pPr>
            <w:r>
              <w:rPr>
                <w:b/>
                <w:sz w:val="18"/>
              </w:rPr>
              <w:t>BİS16</w:t>
            </w:r>
          </w:p>
        </w:tc>
        <w:tc>
          <w:tcPr>
            <w:tcW w:w="13222" w:type="dxa"/>
            <w:gridSpan w:val="10"/>
            <w:shd w:val="clear" w:color="auto" w:fill="CCFFCC"/>
          </w:tcPr>
          <w:p w:rsidR="004549BD" w:rsidRDefault="004549BD" w:rsidP="009E0088">
            <w:pPr>
              <w:pStyle w:val="TableParagraph"/>
              <w:ind w:left="70"/>
              <w:rPr>
                <w:sz w:val="20"/>
              </w:rPr>
            </w:pPr>
            <w:r>
              <w:rPr>
                <w:sz w:val="20"/>
              </w:rPr>
              <w:t xml:space="preserve">16. </w:t>
            </w:r>
            <w:r>
              <w:rPr>
                <w:b/>
                <w:sz w:val="20"/>
              </w:rPr>
              <w:t>Hata, usulsüzlük ve yolsuzlukların bildirilmesi:</w:t>
            </w:r>
            <w:r>
              <w:rPr>
                <w:sz w:val="20"/>
              </w:rPr>
              <w:t>İdareler, hata, usulsüzlük ve yolsuzlukların belirlenen bir düzen içinde bildirilmesini sağlayacak yöntemler</w:t>
            </w:r>
          </w:p>
          <w:p w:rsidR="004549BD" w:rsidRDefault="004549BD" w:rsidP="009E0088">
            <w:pPr>
              <w:pStyle w:val="TableParagraph"/>
              <w:spacing w:line="210" w:lineRule="exact"/>
              <w:ind w:left="70"/>
              <w:rPr>
                <w:sz w:val="20"/>
              </w:rPr>
            </w:pPr>
            <w:r>
              <w:rPr>
                <w:sz w:val="20"/>
              </w:rPr>
              <w:t>oluşturmalıdır.</w:t>
            </w:r>
          </w:p>
        </w:tc>
      </w:tr>
      <w:tr w:rsidR="004549BD" w:rsidTr="009E0088">
        <w:trPr>
          <w:trHeight w:val="1122"/>
        </w:trPr>
        <w:tc>
          <w:tcPr>
            <w:tcW w:w="923"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5"/>
              <w:ind w:left="70"/>
              <w:rPr>
                <w:sz w:val="18"/>
              </w:rPr>
            </w:pPr>
            <w:r>
              <w:rPr>
                <w:sz w:val="18"/>
              </w:rPr>
              <w:t>BİS 16.1</w:t>
            </w:r>
          </w:p>
        </w:tc>
        <w:tc>
          <w:tcPr>
            <w:tcW w:w="2085"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7"/>
              </w:rPr>
            </w:pPr>
          </w:p>
          <w:p w:rsidR="004549BD" w:rsidRDefault="004549BD" w:rsidP="009E0088">
            <w:pPr>
              <w:pStyle w:val="TableParagraph"/>
              <w:ind w:left="70" w:right="75"/>
              <w:rPr>
                <w:sz w:val="18"/>
              </w:rPr>
            </w:pPr>
            <w:r>
              <w:rPr>
                <w:sz w:val="18"/>
              </w:rPr>
              <w:t>Hata, usulsüzlük ve yolsuzlukların bildirim yöntemleri belirlenmeli ve duyurulmalıdır.</w:t>
            </w:r>
          </w:p>
        </w:tc>
        <w:tc>
          <w:tcPr>
            <w:tcW w:w="1748" w:type="dxa"/>
            <w:gridSpan w:val="2"/>
            <w:vMerge w:val="restart"/>
          </w:tcPr>
          <w:p w:rsidR="004549BD" w:rsidRDefault="004549BD" w:rsidP="009E0088">
            <w:pPr>
              <w:pStyle w:val="TableParagraph"/>
              <w:ind w:left="70" w:right="98"/>
              <w:rPr>
                <w:sz w:val="18"/>
              </w:rPr>
            </w:pPr>
            <w:r>
              <w:rPr>
                <w:sz w:val="18"/>
              </w:rPr>
              <w:t>Hata, usulsüzlük ve yolsuzlukların bildirilmesi mevzuattaki bildirim, müracaat ve şikâyet kurallarına göre yapılmaktadır.</w:t>
            </w:r>
          </w:p>
        </w:tc>
        <w:tc>
          <w:tcPr>
            <w:tcW w:w="871" w:type="dxa"/>
          </w:tcPr>
          <w:p w:rsidR="004549BD" w:rsidRDefault="004549BD" w:rsidP="009E0088">
            <w:pPr>
              <w:pStyle w:val="TableParagraph"/>
              <w:rPr>
                <w:b/>
                <w:sz w:val="18"/>
              </w:rPr>
            </w:pPr>
          </w:p>
          <w:p w:rsidR="004549BD" w:rsidRDefault="004549BD" w:rsidP="009E0088">
            <w:pPr>
              <w:pStyle w:val="TableParagraph"/>
              <w:spacing w:before="9"/>
              <w:rPr>
                <w:b/>
              </w:rPr>
            </w:pPr>
          </w:p>
          <w:p w:rsidR="004549BD" w:rsidRDefault="004549BD" w:rsidP="009E0088">
            <w:pPr>
              <w:pStyle w:val="TableParagraph"/>
              <w:ind w:left="51" w:right="72"/>
              <w:jc w:val="center"/>
              <w:rPr>
                <w:sz w:val="16"/>
              </w:rPr>
            </w:pPr>
            <w:r>
              <w:rPr>
                <w:sz w:val="16"/>
              </w:rPr>
              <w:t>BİE 16.1.1</w:t>
            </w:r>
          </w:p>
        </w:tc>
        <w:tc>
          <w:tcPr>
            <w:tcW w:w="2034" w:type="dxa"/>
          </w:tcPr>
          <w:p w:rsidR="004549BD" w:rsidRDefault="004549BD" w:rsidP="009E0088">
            <w:pPr>
              <w:pStyle w:val="TableParagraph"/>
              <w:ind w:left="70" w:right="169"/>
              <w:rPr>
                <w:sz w:val="18"/>
              </w:rPr>
            </w:pPr>
            <w:r>
              <w:rPr>
                <w:sz w:val="18"/>
              </w:rPr>
              <w:t>Hata, usulsüzlük ve yolsuzlukların bildirimi ile ilgili standart formlar hazırlanacaktır.</w:t>
            </w:r>
          </w:p>
        </w:tc>
        <w:tc>
          <w:tcPr>
            <w:tcW w:w="1321" w:type="dxa"/>
          </w:tcPr>
          <w:p w:rsidR="004549BD" w:rsidRDefault="004549BD" w:rsidP="009E0088">
            <w:pPr>
              <w:pStyle w:val="TableParagraph"/>
              <w:rPr>
                <w:b/>
                <w:sz w:val="20"/>
              </w:rPr>
            </w:pPr>
          </w:p>
          <w:p w:rsidR="004549BD" w:rsidRDefault="004549BD" w:rsidP="009E0088">
            <w:pPr>
              <w:pStyle w:val="TableParagraph"/>
              <w:spacing w:before="124"/>
              <w:ind w:left="70"/>
              <w:rPr>
                <w:sz w:val="18"/>
              </w:rPr>
            </w:pPr>
            <w:r>
              <w:rPr>
                <w:sz w:val="18"/>
              </w:rPr>
              <w:t>Hukuk</w:t>
            </w:r>
          </w:p>
          <w:p w:rsidR="004549BD" w:rsidRDefault="004549BD" w:rsidP="009E0088">
            <w:pPr>
              <w:pStyle w:val="TableParagraph"/>
              <w:ind w:left="70"/>
              <w:rPr>
                <w:sz w:val="18"/>
              </w:rPr>
            </w:pPr>
            <w:r>
              <w:rPr>
                <w:sz w:val="18"/>
              </w:rPr>
              <w:t>Müşavirliği</w:t>
            </w:r>
          </w:p>
        </w:tc>
        <w:tc>
          <w:tcPr>
            <w:tcW w:w="1001" w:type="dxa"/>
          </w:tcPr>
          <w:p w:rsidR="004549BD" w:rsidRDefault="004549BD" w:rsidP="009E0088">
            <w:pPr>
              <w:pStyle w:val="TableParagraph"/>
              <w:rPr>
                <w:b/>
                <w:sz w:val="20"/>
              </w:rPr>
            </w:pPr>
          </w:p>
          <w:p w:rsidR="004549BD" w:rsidRDefault="004549BD" w:rsidP="009E0088">
            <w:pPr>
              <w:pStyle w:val="TableParagraph"/>
              <w:spacing w:before="9"/>
              <w:rPr>
                <w:b/>
                <w:sz w:val="19"/>
              </w:rPr>
            </w:pPr>
          </w:p>
          <w:p w:rsidR="004549BD" w:rsidRDefault="004549BD" w:rsidP="009E0088">
            <w:pPr>
              <w:pStyle w:val="TableParagraph"/>
              <w:ind w:left="70"/>
              <w:rPr>
                <w:sz w:val="18"/>
              </w:rPr>
            </w:pPr>
            <w:r>
              <w:rPr>
                <w:sz w:val="18"/>
              </w:rPr>
              <w:t>PDB</w:t>
            </w:r>
          </w:p>
        </w:tc>
        <w:tc>
          <w:tcPr>
            <w:tcW w:w="1697"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7"/>
              </w:rPr>
            </w:pPr>
          </w:p>
          <w:p w:rsidR="004549BD" w:rsidRDefault="004549BD" w:rsidP="009E0088">
            <w:pPr>
              <w:pStyle w:val="TableParagraph"/>
              <w:ind w:left="70" w:right="422"/>
              <w:rPr>
                <w:sz w:val="18"/>
              </w:rPr>
            </w:pPr>
            <w:r>
              <w:rPr>
                <w:sz w:val="18"/>
              </w:rPr>
              <w:t>Hata ve Usulsüzlüklerin Takibi Yapılmış Olacaktır.</w:t>
            </w:r>
          </w:p>
        </w:tc>
        <w:tc>
          <w:tcPr>
            <w:tcW w:w="1255"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65"/>
              <w:ind w:left="70"/>
              <w:rPr>
                <w:sz w:val="18"/>
              </w:rPr>
            </w:pPr>
            <w:r>
              <w:rPr>
                <w:sz w:val="18"/>
              </w:rPr>
              <w:t>Aralık 2024</w:t>
            </w:r>
          </w:p>
        </w:tc>
        <w:tc>
          <w:tcPr>
            <w:tcW w:w="1210" w:type="dxa"/>
            <w:vMerge w:val="restart"/>
          </w:tcPr>
          <w:p w:rsidR="004549BD" w:rsidRDefault="004549BD" w:rsidP="009E0088">
            <w:pPr>
              <w:pStyle w:val="TableParagraph"/>
              <w:rPr>
                <w:sz w:val="18"/>
              </w:rPr>
            </w:pPr>
          </w:p>
        </w:tc>
      </w:tr>
      <w:tr w:rsidR="004549BD" w:rsidTr="009E0088">
        <w:trPr>
          <w:trHeight w:val="1705"/>
        </w:trPr>
        <w:tc>
          <w:tcPr>
            <w:tcW w:w="923" w:type="dxa"/>
            <w:vMerge/>
            <w:tcBorders>
              <w:top w:val="nil"/>
            </w:tcBorders>
          </w:tcPr>
          <w:p w:rsidR="004549BD" w:rsidRDefault="004549BD" w:rsidP="009E0088">
            <w:pPr>
              <w:rPr>
                <w:sz w:val="2"/>
                <w:szCs w:val="2"/>
              </w:rPr>
            </w:pPr>
          </w:p>
        </w:tc>
        <w:tc>
          <w:tcPr>
            <w:tcW w:w="2085" w:type="dxa"/>
            <w:vMerge/>
            <w:tcBorders>
              <w:top w:val="nil"/>
            </w:tcBorders>
          </w:tcPr>
          <w:p w:rsidR="004549BD" w:rsidRDefault="004549BD" w:rsidP="009E0088">
            <w:pPr>
              <w:rPr>
                <w:sz w:val="2"/>
                <w:szCs w:val="2"/>
              </w:rPr>
            </w:pPr>
          </w:p>
        </w:tc>
        <w:tc>
          <w:tcPr>
            <w:tcW w:w="1748" w:type="dxa"/>
            <w:gridSpan w:val="2"/>
            <w:vMerge/>
            <w:tcBorders>
              <w:top w:val="nil"/>
            </w:tcBorders>
          </w:tcPr>
          <w:p w:rsidR="004549BD" w:rsidRDefault="004549BD" w:rsidP="009E0088">
            <w:pPr>
              <w:rPr>
                <w:sz w:val="2"/>
                <w:szCs w:val="2"/>
              </w:rPr>
            </w:pP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39"/>
              <w:ind w:left="51" w:right="72"/>
              <w:jc w:val="center"/>
              <w:rPr>
                <w:sz w:val="16"/>
              </w:rPr>
            </w:pPr>
            <w:r>
              <w:rPr>
                <w:sz w:val="16"/>
              </w:rPr>
              <w:t>BİE 16.1.2</w:t>
            </w:r>
          </w:p>
        </w:tc>
        <w:tc>
          <w:tcPr>
            <w:tcW w:w="2034" w:type="dxa"/>
          </w:tcPr>
          <w:p w:rsidR="004549BD" w:rsidRDefault="004549BD" w:rsidP="009E0088">
            <w:pPr>
              <w:pStyle w:val="TableParagraph"/>
              <w:ind w:left="70" w:right="65"/>
              <w:rPr>
                <w:sz w:val="18"/>
              </w:rPr>
            </w:pPr>
            <w:r>
              <w:rPr>
                <w:sz w:val="18"/>
              </w:rPr>
              <w:t>Hata, usulsüzlük ve yolsuzlukların bildirim işlemleri, mevzuat çerçevesinde belirtilen usul ve esaslar çerçevesinde yapılacaktır.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
              <w:rPr>
                <w:b/>
                <w:sz w:val="25"/>
              </w:rPr>
            </w:pPr>
          </w:p>
          <w:p w:rsidR="004549BD" w:rsidRDefault="004549BD" w:rsidP="009E0088">
            <w:pPr>
              <w:pStyle w:val="TableParagraph"/>
              <w:ind w:left="70"/>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
              <w:rPr>
                <w:b/>
                <w:sz w:val="16"/>
              </w:rPr>
            </w:pPr>
          </w:p>
          <w:p w:rsidR="004549BD" w:rsidRDefault="004549BD" w:rsidP="009E0088">
            <w:pPr>
              <w:pStyle w:val="TableParagraph"/>
              <w:ind w:left="70"/>
              <w:rPr>
                <w:sz w:val="18"/>
              </w:rPr>
            </w:pPr>
            <w:r>
              <w:rPr>
                <w:sz w:val="18"/>
              </w:rPr>
              <w:t>Hukuk</w:t>
            </w:r>
          </w:p>
          <w:p w:rsidR="004549BD" w:rsidRDefault="004549BD" w:rsidP="009E0088">
            <w:pPr>
              <w:pStyle w:val="TableParagraph"/>
              <w:ind w:left="70"/>
              <w:rPr>
                <w:sz w:val="18"/>
              </w:rPr>
            </w:pPr>
            <w:r>
              <w:rPr>
                <w:sz w:val="18"/>
              </w:rPr>
              <w:t>Müşavirliği</w:t>
            </w:r>
          </w:p>
        </w:tc>
        <w:tc>
          <w:tcPr>
            <w:tcW w:w="1697" w:type="dxa"/>
            <w:vMerge/>
            <w:tcBorders>
              <w:top w:val="nil"/>
            </w:tcBorders>
          </w:tcPr>
          <w:p w:rsidR="004549BD" w:rsidRDefault="004549BD" w:rsidP="009E0088">
            <w:pPr>
              <w:rPr>
                <w:sz w:val="2"/>
                <w:szCs w:val="2"/>
              </w:rPr>
            </w:pPr>
          </w:p>
        </w:tc>
        <w:tc>
          <w:tcPr>
            <w:tcW w:w="1255" w:type="dxa"/>
            <w:vMerge/>
            <w:tcBorders>
              <w:top w:val="nil"/>
            </w:tcBorders>
          </w:tcPr>
          <w:p w:rsidR="004549BD" w:rsidRDefault="004549BD" w:rsidP="009E0088">
            <w:pPr>
              <w:rPr>
                <w:sz w:val="2"/>
                <w:szCs w:val="2"/>
              </w:rPr>
            </w:pPr>
          </w:p>
        </w:tc>
        <w:tc>
          <w:tcPr>
            <w:tcW w:w="1210" w:type="dxa"/>
            <w:vMerge/>
            <w:tcBorders>
              <w:top w:val="nil"/>
            </w:tcBorders>
          </w:tcPr>
          <w:p w:rsidR="004549BD" w:rsidRDefault="004549BD" w:rsidP="009E0088">
            <w:pPr>
              <w:rPr>
                <w:sz w:val="2"/>
                <w:szCs w:val="2"/>
              </w:rPr>
            </w:pPr>
          </w:p>
        </w:tc>
      </w:tr>
    </w:tbl>
    <w:p w:rsidR="004549BD" w:rsidRDefault="004549BD" w:rsidP="004549BD">
      <w:pPr>
        <w:rPr>
          <w:sz w:val="2"/>
          <w:szCs w:val="2"/>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23"/>
        <w:gridCol w:w="2085"/>
        <w:gridCol w:w="1748"/>
        <w:gridCol w:w="871"/>
        <w:gridCol w:w="2034"/>
        <w:gridCol w:w="1321"/>
        <w:gridCol w:w="1001"/>
        <w:gridCol w:w="1697"/>
        <w:gridCol w:w="1219"/>
        <w:gridCol w:w="1245"/>
      </w:tblGrid>
      <w:tr w:rsidR="004549BD" w:rsidTr="009E0088">
        <w:trPr>
          <w:trHeight w:val="836"/>
        </w:trPr>
        <w:tc>
          <w:tcPr>
            <w:tcW w:w="923" w:type="dxa"/>
            <w:shd w:val="clear" w:color="auto" w:fill="F9BF90"/>
          </w:tcPr>
          <w:p w:rsidR="004549BD" w:rsidRDefault="004549BD" w:rsidP="009E0088">
            <w:pPr>
              <w:pStyle w:val="TableParagraph"/>
              <w:ind w:left="70" w:right="142"/>
              <w:rPr>
                <w:b/>
                <w:sz w:val="18"/>
              </w:rPr>
            </w:pPr>
            <w:r>
              <w:rPr>
                <w:b/>
                <w:sz w:val="18"/>
              </w:rPr>
              <w:t>Standart Kod No</w:t>
            </w:r>
          </w:p>
        </w:tc>
        <w:tc>
          <w:tcPr>
            <w:tcW w:w="2085" w:type="dxa"/>
            <w:shd w:val="clear" w:color="auto" w:fill="F9BF90"/>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748" w:type="dxa"/>
            <w:shd w:val="clear" w:color="auto" w:fill="F9BF90"/>
          </w:tcPr>
          <w:p w:rsidR="004549BD" w:rsidRDefault="004549BD" w:rsidP="009E0088">
            <w:pPr>
              <w:pStyle w:val="TableParagraph"/>
              <w:ind w:left="493"/>
              <w:rPr>
                <w:b/>
                <w:sz w:val="18"/>
              </w:rPr>
            </w:pPr>
            <w:r>
              <w:rPr>
                <w:b/>
                <w:sz w:val="18"/>
              </w:rPr>
              <w:t>Mevcut Durum</w:t>
            </w:r>
          </w:p>
        </w:tc>
        <w:tc>
          <w:tcPr>
            <w:tcW w:w="871" w:type="dxa"/>
            <w:shd w:val="clear" w:color="auto" w:fill="F9BF90"/>
          </w:tcPr>
          <w:p w:rsidR="004549BD" w:rsidRDefault="004549BD" w:rsidP="009E0088">
            <w:pPr>
              <w:pStyle w:val="TableParagraph"/>
              <w:ind w:left="190" w:right="178"/>
              <w:jc w:val="center"/>
              <w:rPr>
                <w:b/>
                <w:sz w:val="18"/>
              </w:rPr>
            </w:pPr>
            <w:r>
              <w:rPr>
                <w:b/>
                <w:sz w:val="18"/>
              </w:rPr>
              <w:t>Eylem Kod No</w:t>
            </w:r>
          </w:p>
        </w:tc>
        <w:tc>
          <w:tcPr>
            <w:tcW w:w="2034" w:type="dxa"/>
            <w:shd w:val="clear" w:color="auto" w:fill="F9BF90"/>
          </w:tcPr>
          <w:p w:rsidR="004549BD" w:rsidRDefault="004549BD" w:rsidP="009E0088">
            <w:pPr>
              <w:pStyle w:val="TableParagraph"/>
              <w:ind w:left="667" w:right="108" w:hanging="531"/>
              <w:rPr>
                <w:b/>
                <w:sz w:val="18"/>
              </w:rPr>
            </w:pPr>
            <w:r>
              <w:rPr>
                <w:b/>
                <w:sz w:val="18"/>
              </w:rPr>
              <w:t>Öngörülen Eylem veya Eylemler</w:t>
            </w:r>
          </w:p>
        </w:tc>
        <w:tc>
          <w:tcPr>
            <w:tcW w:w="1321" w:type="dxa"/>
            <w:shd w:val="clear" w:color="auto" w:fill="F9BF90"/>
          </w:tcPr>
          <w:p w:rsidR="004549BD" w:rsidRDefault="004549BD" w:rsidP="009E0088">
            <w:pPr>
              <w:pStyle w:val="TableParagraph"/>
              <w:ind w:left="137" w:right="49" w:hanging="61"/>
              <w:rPr>
                <w:b/>
                <w:sz w:val="18"/>
              </w:rPr>
            </w:pPr>
            <w:r>
              <w:rPr>
                <w:b/>
                <w:sz w:val="18"/>
              </w:rPr>
              <w:t>Sorumlu Birim veya Çalışma grubu üyeleri</w:t>
            </w:r>
          </w:p>
        </w:tc>
        <w:tc>
          <w:tcPr>
            <w:tcW w:w="1001" w:type="dxa"/>
            <w:shd w:val="clear" w:color="auto" w:fill="F9BF90"/>
          </w:tcPr>
          <w:p w:rsidR="004549BD" w:rsidRDefault="004549BD" w:rsidP="009E0088">
            <w:pPr>
              <w:pStyle w:val="TableParagraph"/>
              <w:ind w:left="110" w:right="98"/>
              <w:jc w:val="center"/>
              <w:rPr>
                <w:b/>
                <w:sz w:val="18"/>
              </w:rPr>
            </w:pPr>
            <w:r>
              <w:rPr>
                <w:b/>
                <w:sz w:val="18"/>
              </w:rPr>
              <w:t>İşbirliği Yapılacak Birim</w:t>
            </w:r>
          </w:p>
        </w:tc>
        <w:tc>
          <w:tcPr>
            <w:tcW w:w="1697" w:type="dxa"/>
            <w:shd w:val="clear" w:color="auto" w:fill="F9BF90"/>
          </w:tcPr>
          <w:p w:rsidR="004549BD" w:rsidRDefault="004549BD" w:rsidP="009E0088">
            <w:pPr>
              <w:pStyle w:val="TableParagraph"/>
              <w:ind w:left="370"/>
              <w:rPr>
                <w:b/>
                <w:sz w:val="18"/>
              </w:rPr>
            </w:pPr>
            <w:r>
              <w:rPr>
                <w:b/>
                <w:sz w:val="18"/>
              </w:rPr>
              <w:t>Çıktı/ Sonuç</w:t>
            </w:r>
          </w:p>
        </w:tc>
        <w:tc>
          <w:tcPr>
            <w:tcW w:w="1219" w:type="dxa"/>
            <w:shd w:val="clear" w:color="auto" w:fill="F9BF90"/>
          </w:tcPr>
          <w:p w:rsidR="004549BD" w:rsidRDefault="004549BD" w:rsidP="009E0088">
            <w:pPr>
              <w:pStyle w:val="TableParagraph"/>
              <w:ind w:left="114" w:right="102"/>
              <w:jc w:val="center"/>
              <w:rPr>
                <w:b/>
                <w:sz w:val="18"/>
              </w:rPr>
            </w:pPr>
            <w:proofErr w:type="spellStart"/>
            <w:r>
              <w:rPr>
                <w:b/>
                <w:sz w:val="18"/>
              </w:rPr>
              <w:t>Tamamlanm</w:t>
            </w:r>
            <w:proofErr w:type="spellEnd"/>
            <w:r>
              <w:rPr>
                <w:b/>
                <w:sz w:val="18"/>
              </w:rPr>
              <w:t xml:space="preserve"> a</w:t>
            </w:r>
          </w:p>
          <w:p w:rsidR="004549BD" w:rsidRDefault="004549BD" w:rsidP="009E0088">
            <w:pPr>
              <w:pStyle w:val="TableParagraph"/>
              <w:ind w:left="112" w:right="102"/>
              <w:jc w:val="center"/>
              <w:rPr>
                <w:b/>
                <w:sz w:val="18"/>
              </w:rPr>
            </w:pPr>
            <w:r>
              <w:rPr>
                <w:b/>
                <w:sz w:val="18"/>
              </w:rPr>
              <w:t>Tarihi</w:t>
            </w:r>
          </w:p>
        </w:tc>
        <w:tc>
          <w:tcPr>
            <w:tcW w:w="1245" w:type="dxa"/>
            <w:shd w:val="clear" w:color="auto" w:fill="F9BF90"/>
          </w:tcPr>
          <w:p w:rsidR="004549BD" w:rsidRDefault="004549BD" w:rsidP="009E0088">
            <w:pPr>
              <w:pStyle w:val="TableParagraph"/>
              <w:ind w:left="252"/>
              <w:rPr>
                <w:b/>
                <w:sz w:val="18"/>
              </w:rPr>
            </w:pPr>
            <w:r>
              <w:rPr>
                <w:b/>
                <w:sz w:val="18"/>
              </w:rPr>
              <w:t>Açıklama</w:t>
            </w:r>
          </w:p>
        </w:tc>
      </w:tr>
      <w:tr w:rsidR="004549BD" w:rsidTr="009E0088">
        <w:trPr>
          <w:trHeight w:val="2160"/>
        </w:trPr>
        <w:tc>
          <w:tcPr>
            <w:tcW w:w="923"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0"/>
              <w:rPr>
                <w:b/>
                <w:sz w:val="24"/>
              </w:rPr>
            </w:pPr>
          </w:p>
          <w:p w:rsidR="004549BD" w:rsidRDefault="004549BD" w:rsidP="009E0088">
            <w:pPr>
              <w:pStyle w:val="TableParagraph"/>
              <w:ind w:left="70"/>
              <w:rPr>
                <w:sz w:val="18"/>
              </w:rPr>
            </w:pPr>
            <w:r>
              <w:rPr>
                <w:sz w:val="18"/>
              </w:rPr>
              <w:t>BİS 16.2</w:t>
            </w:r>
          </w:p>
        </w:tc>
        <w:tc>
          <w:tcPr>
            <w:tcW w:w="2085" w:type="dxa"/>
          </w:tcPr>
          <w:p w:rsidR="004549BD" w:rsidRDefault="004549BD" w:rsidP="009E0088">
            <w:pPr>
              <w:pStyle w:val="TableParagraph"/>
              <w:rPr>
                <w:b/>
                <w:sz w:val="20"/>
              </w:rPr>
            </w:pPr>
          </w:p>
          <w:p w:rsidR="004549BD" w:rsidRDefault="004549BD" w:rsidP="009E0088">
            <w:pPr>
              <w:pStyle w:val="TableParagraph"/>
              <w:spacing w:before="10"/>
              <w:rPr>
                <w:b/>
                <w:sz w:val="28"/>
              </w:rPr>
            </w:pPr>
          </w:p>
          <w:p w:rsidR="004549BD" w:rsidRDefault="004549BD" w:rsidP="009E0088">
            <w:pPr>
              <w:pStyle w:val="TableParagraph"/>
              <w:ind w:left="70" w:right="390"/>
              <w:rPr>
                <w:sz w:val="18"/>
              </w:rPr>
            </w:pPr>
            <w:r>
              <w:rPr>
                <w:sz w:val="18"/>
              </w:rPr>
              <w:t>Yöneticiler, bildirilen hata, usulsüzlük ve yolsuzluklar hakkında yeterli incelemeyi yapmalıdır.</w:t>
            </w:r>
          </w:p>
        </w:tc>
        <w:tc>
          <w:tcPr>
            <w:tcW w:w="1748" w:type="dxa"/>
          </w:tcPr>
          <w:p w:rsidR="004549BD" w:rsidRDefault="004549BD" w:rsidP="009E0088">
            <w:pPr>
              <w:pStyle w:val="TableParagraph"/>
              <w:ind w:left="70" w:right="53"/>
              <w:rPr>
                <w:sz w:val="18"/>
              </w:rPr>
            </w:pPr>
            <w:r>
              <w:rPr>
                <w:sz w:val="18"/>
              </w:rPr>
              <w:t>Yöneticiler kendilerine bildirilen hata, usulsüzlük ve yolsuzluklar hakkında gerekli incelemeyi mevcut mevzuat hükümleri doğrultusunda yapmaktadırlar.</w:t>
            </w:r>
          </w:p>
        </w:tc>
        <w:tc>
          <w:tcPr>
            <w:tcW w:w="871" w:type="dxa"/>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60"/>
              <w:ind w:left="70"/>
              <w:rPr>
                <w:sz w:val="16"/>
              </w:rPr>
            </w:pPr>
            <w:r>
              <w:rPr>
                <w:sz w:val="16"/>
              </w:rPr>
              <w:t>BİE 16.2.2</w:t>
            </w:r>
          </w:p>
        </w:tc>
        <w:tc>
          <w:tcPr>
            <w:tcW w:w="2034" w:type="dxa"/>
          </w:tcPr>
          <w:p w:rsidR="004549BD" w:rsidRDefault="004549BD" w:rsidP="009E0088">
            <w:pPr>
              <w:pStyle w:val="TableParagraph"/>
              <w:rPr>
                <w:b/>
                <w:sz w:val="20"/>
              </w:rPr>
            </w:pPr>
          </w:p>
          <w:p w:rsidR="004549BD" w:rsidRDefault="004549BD" w:rsidP="009E0088">
            <w:pPr>
              <w:pStyle w:val="TableParagraph"/>
              <w:spacing w:before="125"/>
              <w:ind w:left="70" w:right="99"/>
              <w:rPr>
                <w:sz w:val="18"/>
              </w:rPr>
            </w:pPr>
            <w:r>
              <w:rPr>
                <w:sz w:val="18"/>
              </w:rPr>
              <w:t>Hata, usulsüzlük ve yolsuzluklarla ilgili işlemlerin, mevzuatta belirlenen usuller çerçevesinde yürütülmesi için gerekli tedbirler alınacaktır.</w:t>
            </w:r>
          </w:p>
        </w:tc>
        <w:tc>
          <w:tcPr>
            <w:tcW w:w="132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0"/>
              <w:rPr>
                <w:b/>
                <w:sz w:val="24"/>
              </w:rPr>
            </w:pPr>
          </w:p>
          <w:p w:rsidR="004549BD" w:rsidRDefault="004549BD" w:rsidP="009E0088">
            <w:pPr>
              <w:pStyle w:val="TableParagraph"/>
              <w:ind w:left="70"/>
              <w:rPr>
                <w:sz w:val="18"/>
              </w:rPr>
            </w:pPr>
            <w:r>
              <w:rPr>
                <w:sz w:val="18"/>
              </w:rPr>
              <w:t>Üst Yönetim</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0"/>
              <w:rPr>
                <w:b/>
                <w:sz w:val="15"/>
              </w:rPr>
            </w:pPr>
          </w:p>
          <w:p w:rsidR="004549BD" w:rsidRDefault="004549BD" w:rsidP="009E0088">
            <w:pPr>
              <w:pStyle w:val="TableParagraph"/>
              <w:ind w:left="70" w:right="111"/>
              <w:rPr>
                <w:sz w:val="18"/>
              </w:rPr>
            </w:pPr>
            <w:r>
              <w:rPr>
                <w:sz w:val="18"/>
              </w:rPr>
              <w:t>Genel Sekreterlik</w:t>
            </w:r>
          </w:p>
        </w:tc>
        <w:tc>
          <w:tcPr>
            <w:tcW w:w="1697"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0"/>
              <w:rPr>
                <w:b/>
                <w:sz w:val="15"/>
              </w:rPr>
            </w:pPr>
          </w:p>
          <w:p w:rsidR="004549BD" w:rsidRDefault="004549BD" w:rsidP="009E0088">
            <w:pPr>
              <w:pStyle w:val="TableParagraph"/>
              <w:ind w:left="70"/>
              <w:rPr>
                <w:sz w:val="18"/>
              </w:rPr>
            </w:pPr>
            <w:r>
              <w:rPr>
                <w:sz w:val="18"/>
              </w:rPr>
              <w:t>Hata ve usulsüzlük</w:t>
            </w:r>
          </w:p>
          <w:p w:rsidR="004549BD" w:rsidRDefault="004549BD" w:rsidP="009E0088">
            <w:pPr>
              <w:pStyle w:val="TableParagraph"/>
              <w:ind w:left="70"/>
              <w:rPr>
                <w:sz w:val="18"/>
              </w:rPr>
            </w:pPr>
            <w:r>
              <w:rPr>
                <w:sz w:val="18"/>
              </w:rPr>
              <w:t>oranları azalacaktır.</w:t>
            </w:r>
          </w:p>
        </w:tc>
        <w:tc>
          <w:tcPr>
            <w:tcW w:w="1219"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0"/>
              <w:rPr>
                <w:b/>
                <w:sz w:val="24"/>
              </w:rPr>
            </w:pPr>
          </w:p>
          <w:p w:rsidR="004549BD" w:rsidRDefault="003D331B" w:rsidP="009E0088">
            <w:pPr>
              <w:pStyle w:val="TableParagraph"/>
              <w:ind w:left="70"/>
              <w:rPr>
                <w:sz w:val="18"/>
              </w:rPr>
            </w:pPr>
            <w:r>
              <w:rPr>
                <w:sz w:val="18"/>
              </w:rPr>
              <w:t>Aralık 2024</w:t>
            </w:r>
          </w:p>
        </w:tc>
        <w:tc>
          <w:tcPr>
            <w:tcW w:w="1245" w:type="dxa"/>
          </w:tcPr>
          <w:p w:rsidR="004549BD" w:rsidRDefault="004549BD" w:rsidP="009E0088">
            <w:pPr>
              <w:pStyle w:val="TableParagraph"/>
              <w:rPr>
                <w:sz w:val="18"/>
              </w:rPr>
            </w:pPr>
          </w:p>
        </w:tc>
      </w:tr>
      <w:tr w:rsidR="004549BD" w:rsidTr="009E0088">
        <w:trPr>
          <w:trHeight w:val="413"/>
        </w:trPr>
        <w:tc>
          <w:tcPr>
            <w:tcW w:w="923"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Pr>
                <w:sz w:val="18"/>
              </w:rPr>
            </w:pPr>
            <w:r>
              <w:rPr>
                <w:sz w:val="18"/>
              </w:rPr>
              <w:t>BİS 16.3</w:t>
            </w:r>
          </w:p>
        </w:tc>
        <w:tc>
          <w:tcPr>
            <w:tcW w:w="2085" w:type="dxa"/>
            <w:vMerge w:val="restart"/>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435"/>
              <w:rPr>
                <w:sz w:val="18"/>
              </w:rPr>
            </w:pPr>
            <w:r>
              <w:rPr>
                <w:sz w:val="18"/>
              </w:rPr>
              <w:t>Hata, usulsüzlük ve yolsuzlukları bildiren personele haksız ve ayırımcı bir muamele yapılmamalıdır.</w:t>
            </w:r>
          </w:p>
        </w:tc>
        <w:tc>
          <w:tcPr>
            <w:tcW w:w="1748" w:type="dxa"/>
            <w:vMerge w:val="restart"/>
          </w:tcPr>
          <w:p w:rsidR="004549BD" w:rsidRDefault="004549BD" w:rsidP="009E0088">
            <w:pPr>
              <w:pStyle w:val="TableParagraph"/>
              <w:ind w:left="70" w:right="103"/>
              <w:rPr>
                <w:sz w:val="18"/>
              </w:rPr>
            </w:pPr>
            <w:r>
              <w:rPr>
                <w:sz w:val="18"/>
              </w:rPr>
              <w:t>Hata, usulsüzlük ve yolsuzlukları bildiren personelin bu bildiriminden dolayı kendisine yönelik herhangi bir olumsuz muamele yapılmamaktadır.</w:t>
            </w:r>
          </w:p>
        </w:tc>
        <w:tc>
          <w:tcPr>
            <w:tcW w:w="871" w:type="dxa"/>
            <w:vMerge w:val="restart"/>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
              <w:rPr>
                <w:b/>
                <w:sz w:val="18"/>
              </w:rPr>
            </w:pPr>
          </w:p>
          <w:p w:rsidR="004549BD" w:rsidRDefault="004549BD" w:rsidP="009E0088">
            <w:pPr>
              <w:pStyle w:val="TableParagraph"/>
              <w:ind w:left="70"/>
              <w:rPr>
                <w:sz w:val="16"/>
              </w:rPr>
            </w:pPr>
            <w:r>
              <w:rPr>
                <w:sz w:val="16"/>
              </w:rPr>
              <w:t>BİE 16.3</w:t>
            </w:r>
          </w:p>
        </w:tc>
        <w:tc>
          <w:tcPr>
            <w:tcW w:w="2034" w:type="dxa"/>
            <w:vMerge w:val="restart"/>
          </w:tcPr>
          <w:p w:rsidR="004549BD" w:rsidRDefault="004549BD" w:rsidP="009E0088">
            <w:pPr>
              <w:pStyle w:val="TableParagraph"/>
              <w:spacing w:line="200" w:lineRule="atLeast"/>
              <w:ind w:left="70" w:right="114"/>
              <w:rPr>
                <w:sz w:val="18"/>
              </w:rPr>
            </w:pPr>
            <w:r>
              <w:rPr>
                <w:sz w:val="18"/>
              </w:rPr>
              <w:t>Hata, usulsüzlük ve yolsuzlukları bildiren personelin kimliği, hata, usulsüzlük ve yolsuzluğu yaptığı iddia edilen kişilerce bilinmemesini sağlayacak önlemler yöneticiler tarafından alınacaktır.</w:t>
            </w:r>
          </w:p>
        </w:tc>
        <w:tc>
          <w:tcPr>
            <w:tcW w:w="132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38"/>
              <w:ind w:left="70"/>
              <w:rPr>
                <w:sz w:val="18"/>
              </w:rPr>
            </w:pPr>
            <w:r>
              <w:rPr>
                <w:sz w:val="18"/>
              </w:rPr>
              <w:t>Üst Yönetim</w:t>
            </w:r>
          </w:p>
        </w:tc>
        <w:tc>
          <w:tcPr>
            <w:tcW w:w="1001" w:type="dxa"/>
          </w:tcPr>
          <w:p w:rsidR="004549BD" w:rsidRDefault="004549BD" w:rsidP="009E0088">
            <w:pPr>
              <w:pStyle w:val="TableParagraph"/>
              <w:spacing w:line="200" w:lineRule="atLeast"/>
              <w:ind w:left="70" w:right="111"/>
              <w:rPr>
                <w:sz w:val="18"/>
              </w:rPr>
            </w:pPr>
            <w:r>
              <w:rPr>
                <w:sz w:val="18"/>
              </w:rPr>
              <w:t>Genel Sekreterlik</w:t>
            </w:r>
          </w:p>
        </w:tc>
        <w:tc>
          <w:tcPr>
            <w:tcW w:w="1697"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70" w:right="157"/>
              <w:rPr>
                <w:sz w:val="18"/>
              </w:rPr>
            </w:pPr>
            <w:r>
              <w:rPr>
                <w:sz w:val="18"/>
              </w:rPr>
              <w:t>Güvenli ve adil çalışma ortamı sağlanmış olacaktır.</w:t>
            </w:r>
          </w:p>
        </w:tc>
        <w:tc>
          <w:tcPr>
            <w:tcW w:w="1219"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38"/>
              <w:ind w:left="70"/>
              <w:rPr>
                <w:sz w:val="18"/>
              </w:rPr>
            </w:pPr>
            <w:r>
              <w:rPr>
                <w:sz w:val="18"/>
              </w:rPr>
              <w:t>Aralık 2024</w:t>
            </w:r>
          </w:p>
        </w:tc>
        <w:tc>
          <w:tcPr>
            <w:tcW w:w="1245" w:type="dxa"/>
            <w:vMerge w:val="restart"/>
          </w:tcPr>
          <w:p w:rsidR="004549BD" w:rsidRDefault="004549BD" w:rsidP="009E0088">
            <w:pPr>
              <w:pStyle w:val="TableParagraph"/>
              <w:rPr>
                <w:sz w:val="18"/>
              </w:rPr>
            </w:pPr>
          </w:p>
        </w:tc>
      </w:tr>
      <w:tr w:rsidR="004549BD" w:rsidTr="009E0088">
        <w:trPr>
          <w:trHeight w:val="1438"/>
        </w:trPr>
        <w:tc>
          <w:tcPr>
            <w:tcW w:w="923" w:type="dxa"/>
            <w:vMerge/>
            <w:tcBorders>
              <w:top w:val="nil"/>
            </w:tcBorders>
          </w:tcPr>
          <w:p w:rsidR="004549BD" w:rsidRDefault="004549BD" w:rsidP="009E0088">
            <w:pPr>
              <w:rPr>
                <w:sz w:val="2"/>
                <w:szCs w:val="2"/>
              </w:rPr>
            </w:pPr>
          </w:p>
        </w:tc>
        <w:tc>
          <w:tcPr>
            <w:tcW w:w="2085" w:type="dxa"/>
            <w:vMerge/>
            <w:tcBorders>
              <w:top w:val="nil"/>
            </w:tcBorders>
          </w:tcPr>
          <w:p w:rsidR="004549BD" w:rsidRDefault="004549BD" w:rsidP="009E0088">
            <w:pPr>
              <w:rPr>
                <w:sz w:val="2"/>
                <w:szCs w:val="2"/>
              </w:rPr>
            </w:pPr>
          </w:p>
        </w:tc>
        <w:tc>
          <w:tcPr>
            <w:tcW w:w="1748" w:type="dxa"/>
            <w:vMerge/>
            <w:tcBorders>
              <w:top w:val="nil"/>
            </w:tcBorders>
          </w:tcPr>
          <w:p w:rsidR="004549BD" w:rsidRDefault="004549BD" w:rsidP="009E0088">
            <w:pPr>
              <w:rPr>
                <w:sz w:val="2"/>
                <w:szCs w:val="2"/>
              </w:rPr>
            </w:pPr>
          </w:p>
        </w:tc>
        <w:tc>
          <w:tcPr>
            <w:tcW w:w="871" w:type="dxa"/>
            <w:vMerge/>
            <w:tcBorders>
              <w:top w:val="nil"/>
            </w:tcBorders>
          </w:tcPr>
          <w:p w:rsidR="004549BD" w:rsidRDefault="004549BD" w:rsidP="009E0088">
            <w:pPr>
              <w:rPr>
                <w:sz w:val="2"/>
                <w:szCs w:val="2"/>
              </w:rPr>
            </w:pPr>
          </w:p>
        </w:tc>
        <w:tc>
          <w:tcPr>
            <w:tcW w:w="2034" w:type="dxa"/>
            <w:vMerge/>
            <w:tcBorders>
              <w:top w:val="nil"/>
            </w:tcBorders>
          </w:tcPr>
          <w:p w:rsidR="004549BD" w:rsidRDefault="004549BD" w:rsidP="009E0088">
            <w:pPr>
              <w:rPr>
                <w:sz w:val="2"/>
                <w:szCs w:val="2"/>
              </w:rPr>
            </w:pPr>
          </w:p>
        </w:tc>
        <w:tc>
          <w:tcPr>
            <w:tcW w:w="1321" w:type="dxa"/>
            <w:vMerge/>
            <w:tcBorders>
              <w:top w:val="nil"/>
            </w:tcBorders>
          </w:tcPr>
          <w:p w:rsidR="004549BD" w:rsidRDefault="004549BD" w:rsidP="009E0088">
            <w:pPr>
              <w:rPr>
                <w:sz w:val="2"/>
                <w:szCs w:val="2"/>
              </w:rPr>
            </w:pPr>
          </w:p>
        </w:tc>
        <w:tc>
          <w:tcPr>
            <w:tcW w:w="1001" w:type="dxa"/>
          </w:tcPr>
          <w:p w:rsidR="004549BD" w:rsidRDefault="004549BD" w:rsidP="009E0088">
            <w:pPr>
              <w:pStyle w:val="TableParagraph"/>
              <w:rPr>
                <w:b/>
                <w:sz w:val="20"/>
              </w:rPr>
            </w:pPr>
          </w:p>
          <w:p w:rsidR="004549BD" w:rsidRDefault="004549BD" w:rsidP="009E0088">
            <w:pPr>
              <w:pStyle w:val="TableParagraph"/>
              <w:spacing w:before="6"/>
              <w:rPr>
                <w:b/>
                <w:sz w:val="24"/>
              </w:rPr>
            </w:pPr>
          </w:p>
          <w:p w:rsidR="004549BD" w:rsidRDefault="004549BD" w:rsidP="009E0088">
            <w:pPr>
              <w:pStyle w:val="TableParagraph"/>
              <w:ind w:left="70"/>
              <w:rPr>
                <w:sz w:val="18"/>
              </w:rPr>
            </w:pPr>
            <w:r>
              <w:rPr>
                <w:sz w:val="18"/>
              </w:rPr>
              <w:t>Hukuk</w:t>
            </w:r>
          </w:p>
          <w:p w:rsidR="004549BD" w:rsidRDefault="004549BD" w:rsidP="009E0088">
            <w:pPr>
              <w:pStyle w:val="TableParagraph"/>
              <w:ind w:left="70"/>
              <w:rPr>
                <w:sz w:val="18"/>
              </w:rPr>
            </w:pPr>
            <w:r>
              <w:rPr>
                <w:sz w:val="18"/>
              </w:rPr>
              <w:t>Müşavirliği</w:t>
            </w:r>
          </w:p>
        </w:tc>
        <w:tc>
          <w:tcPr>
            <w:tcW w:w="1697" w:type="dxa"/>
            <w:vMerge/>
            <w:tcBorders>
              <w:top w:val="nil"/>
            </w:tcBorders>
          </w:tcPr>
          <w:p w:rsidR="004549BD" w:rsidRDefault="004549BD" w:rsidP="009E0088">
            <w:pPr>
              <w:rPr>
                <w:sz w:val="2"/>
                <w:szCs w:val="2"/>
              </w:rPr>
            </w:pPr>
          </w:p>
        </w:tc>
        <w:tc>
          <w:tcPr>
            <w:tcW w:w="1219" w:type="dxa"/>
            <w:vMerge/>
            <w:tcBorders>
              <w:top w:val="nil"/>
            </w:tcBorders>
          </w:tcPr>
          <w:p w:rsidR="004549BD" w:rsidRDefault="004549BD" w:rsidP="009E0088">
            <w:pPr>
              <w:rPr>
                <w:sz w:val="2"/>
                <w:szCs w:val="2"/>
              </w:rPr>
            </w:pPr>
          </w:p>
        </w:tc>
        <w:tc>
          <w:tcPr>
            <w:tcW w:w="1245" w:type="dxa"/>
            <w:vMerge/>
            <w:tcBorders>
              <w:top w:val="nil"/>
            </w:tcBorders>
          </w:tcPr>
          <w:p w:rsidR="004549BD" w:rsidRDefault="004549BD" w:rsidP="009E0088">
            <w:pPr>
              <w:rPr>
                <w:sz w:val="2"/>
                <w:szCs w:val="2"/>
              </w:rPr>
            </w:pPr>
          </w:p>
        </w:tc>
      </w:tr>
    </w:tbl>
    <w:p w:rsidR="004549BD" w:rsidRDefault="004549BD" w:rsidP="004549BD">
      <w:pPr>
        <w:rPr>
          <w:sz w:val="2"/>
          <w:szCs w:val="2"/>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9"/>
        <w:gridCol w:w="2186"/>
        <w:gridCol w:w="1457"/>
        <w:gridCol w:w="289"/>
        <w:gridCol w:w="702"/>
        <w:gridCol w:w="170"/>
        <w:gridCol w:w="2034"/>
        <w:gridCol w:w="207"/>
        <w:gridCol w:w="1115"/>
        <w:gridCol w:w="1001"/>
        <w:gridCol w:w="1697"/>
        <w:gridCol w:w="1219"/>
        <w:gridCol w:w="1248"/>
      </w:tblGrid>
      <w:tr w:rsidR="004549BD" w:rsidTr="009E0088">
        <w:trPr>
          <w:trHeight w:val="275"/>
        </w:trPr>
        <w:tc>
          <w:tcPr>
            <w:tcW w:w="14144" w:type="dxa"/>
            <w:gridSpan w:val="13"/>
            <w:tcBorders>
              <w:top w:val="nil"/>
              <w:left w:val="nil"/>
              <w:bottom w:val="nil"/>
              <w:right w:val="nil"/>
            </w:tcBorders>
            <w:shd w:val="clear" w:color="auto" w:fill="000000"/>
          </w:tcPr>
          <w:p w:rsidR="004549BD" w:rsidRDefault="004549BD" w:rsidP="009E0088">
            <w:pPr>
              <w:pStyle w:val="TableParagraph"/>
              <w:rPr>
                <w:sz w:val="18"/>
              </w:rPr>
            </w:pPr>
          </w:p>
        </w:tc>
      </w:tr>
      <w:tr w:rsidR="004549BD" w:rsidTr="009E0088">
        <w:trPr>
          <w:trHeight w:val="510"/>
        </w:trPr>
        <w:tc>
          <w:tcPr>
            <w:tcW w:w="14144" w:type="dxa"/>
            <w:gridSpan w:val="13"/>
            <w:tcBorders>
              <w:top w:val="nil"/>
            </w:tcBorders>
          </w:tcPr>
          <w:p w:rsidR="004549BD" w:rsidRDefault="004549BD" w:rsidP="009E0088">
            <w:pPr>
              <w:pStyle w:val="TableParagraph"/>
              <w:ind w:left="4484" w:right="4475"/>
              <w:jc w:val="center"/>
              <w:rPr>
                <w:b/>
                <w:sz w:val="40"/>
              </w:rPr>
            </w:pPr>
            <w:r>
              <w:rPr>
                <w:b/>
                <w:sz w:val="40"/>
              </w:rPr>
              <w:t>5- İZLEME</w:t>
            </w:r>
          </w:p>
        </w:tc>
      </w:tr>
      <w:tr w:rsidR="004549BD" w:rsidTr="009E0088">
        <w:trPr>
          <w:trHeight w:val="720"/>
        </w:trPr>
        <w:tc>
          <w:tcPr>
            <w:tcW w:w="819" w:type="dxa"/>
            <w:shd w:val="clear" w:color="auto" w:fill="FFCC99"/>
          </w:tcPr>
          <w:p w:rsidR="004549BD" w:rsidRDefault="004549BD" w:rsidP="009E0088">
            <w:pPr>
              <w:pStyle w:val="TableParagraph"/>
              <w:ind w:left="70" w:right="98"/>
              <w:rPr>
                <w:b/>
                <w:sz w:val="18"/>
              </w:rPr>
            </w:pPr>
            <w:proofErr w:type="spellStart"/>
            <w:r>
              <w:rPr>
                <w:b/>
                <w:sz w:val="18"/>
              </w:rPr>
              <w:t>Standar</w:t>
            </w:r>
            <w:proofErr w:type="spellEnd"/>
            <w:r>
              <w:rPr>
                <w:b/>
                <w:sz w:val="18"/>
              </w:rPr>
              <w:t xml:space="preserve"> t</w:t>
            </w:r>
          </w:p>
          <w:p w:rsidR="004549BD" w:rsidRDefault="004549BD" w:rsidP="009E0088">
            <w:pPr>
              <w:pStyle w:val="TableParagraph"/>
              <w:ind w:left="70"/>
              <w:rPr>
                <w:b/>
                <w:sz w:val="18"/>
              </w:rPr>
            </w:pPr>
            <w:r>
              <w:rPr>
                <w:b/>
                <w:sz w:val="18"/>
              </w:rPr>
              <w:t>Kod No</w:t>
            </w:r>
          </w:p>
        </w:tc>
        <w:tc>
          <w:tcPr>
            <w:tcW w:w="2186" w:type="dxa"/>
            <w:shd w:val="clear" w:color="auto" w:fill="FFCC99"/>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746" w:type="dxa"/>
            <w:gridSpan w:val="2"/>
            <w:shd w:val="clear" w:color="auto" w:fill="FFCC99"/>
          </w:tcPr>
          <w:p w:rsidR="004549BD" w:rsidRDefault="004549BD" w:rsidP="009E0088">
            <w:pPr>
              <w:pStyle w:val="TableParagraph"/>
              <w:spacing w:before="11"/>
              <w:rPr>
                <w:b/>
                <w:sz w:val="17"/>
              </w:rPr>
            </w:pPr>
          </w:p>
          <w:p w:rsidR="004549BD" w:rsidRDefault="004549BD" w:rsidP="009E0088">
            <w:pPr>
              <w:pStyle w:val="TableParagraph"/>
              <w:ind w:left="280"/>
              <w:rPr>
                <w:b/>
                <w:sz w:val="18"/>
              </w:rPr>
            </w:pPr>
            <w:r>
              <w:rPr>
                <w:b/>
                <w:sz w:val="18"/>
              </w:rPr>
              <w:t>Mevcut Durum</w:t>
            </w:r>
          </w:p>
        </w:tc>
        <w:tc>
          <w:tcPr>
            <w:tcW w:w="872" w:type="dxa"/>
            <w:gridSpan w:val="2"/>
            <w:shd w:val="clear" w:color="auto" w:fill="FFCC99"/>
          </w:tcPr>
          <w:p w:rsidR="004549BD" w:rsidRDefault="004549BD" w:rsidP="009E0088">
            <w:pPr>
              <w:pStyle w:val="TableParagraph"/>
              <w:ind w:left="191" w:right="179"/>
              <w:jc w:val="center"/>
              <w:rPr>
                <w:b/>
                <w:sz w:val="18"/>
              </w:rPr>
            </w:pPr>
            <w:r>
              <w:rPr>
                <w:b/>
                <w:sz w:val="18"/>
              </w:rPr>
              <w:t>Eylem Kod No</w:t>
            </w:r>
          </w:p>
        </w:tc>
        <w:tc>
          <w:tcPr>
            <w:tcW w:w="2034" w:type="dxa"/>
            <w:shd w:val="clear" w:color="auto" w:fill="FFCC99"/>
          </w:tcPr>
          <w:p w:rsidR="004549BD" w:rsidRDefault="004549BD" w:rsidP="009E0088">
            <w:pPr>
              <w:pStyle w:val="TableParagraph"/>
              <w:ind w:left="667" w:right="108" w:hanging="531"/>
              <w:rPr>
                <w:b/>
                <w:sz w:val="18"/>
              </w:rPr>
            </w:pPr>
            <w:r>
              <w:rPr>
                <w:b/>
                <w:sz w:val="18"/>
              </w:rPr>
              <w:t>Öngörülen Eylem veya Eylemler</w:t>
            </w:r>
          </w:p>
        </w:tc>
        <w:tc>
          <w:tcPr>
            <w:tcW w:w="1322" w:type="dxa"/>
            <w:gridSpan w:val="2"/>
            <w:shd w:val="clear" w:color="auto" w:fill="FFCC99"/>
          </w:tcPr>
          <w:p w:rsidR="004549BD" w:rsidRDefault="004549BD" w:rsidP="009E0088">
            <w:pPr>
              <w:pStyle w:val="TableParagraph"/>
              <w:ind w:left="138" w:right="49" w:hanging="61"/>
              <w:rPr>
                <w:b/>
                <w:sz w:val="18"/>
              </w:rPr>
            </w:pPr>
            <w:r>
              <w:rPr>
                <w:b/>
                <w:sz w:val="18"/>
              </w:rPr>
              <w:t>Sorumlu Birim veya Çalışma grubu üyeleri</w:t>
            </w:r>
          </w:p>
        </w:tc>
        <w:tc>
          <w:tcPr>
            <w:tcW w:w="1001" w:type="dxa"/>
            <w:shd w:val="clear" w:color="auto" w:fill="FFCC99"/>
          </w:tcPr>
          <w:p w:rsidR="004549BD" w:rsidRDefault="004549BD" w:rsidP="009E0088">
            <w:pPr>
              <w:pStyle w:val="TableParagraph"/>
              <w:ind w:left="110" w:right="98"/>
              <w:jc w:val="center"/>
              <w:rPr>
                <w:b/>
                <w:sz w:val="18"/>
              </w:rPr>
            </w:pPr>
            <w:r>
              <w:rPr>
                <w:b/>
                <w:sz w:val="18"/>
              </w:rPr>
              <w:t>İşbirliği Yapılacak Birim</w:t>
            </w:r>
          </w:p>
        </w:tc>
        <w:tc>
          <w:tcPr>
            <w:tcW w:w="1697" w:type="dxa"/>
            <w:shd w:val="clear" w:color="auto" w:fill="FFCC99"/>
          </w:tcPr>
          <w:p w:rsidR="004549BD" w:rsidRDefault="004549BD" w:rsidP="009E0088">
            <w:pPr>
              <w:pStyle w:val="TableParagraph"/>
              <w:spacing w:before="11"/>
              <w:rPr>
                <w:b/>
                <w:sz w:val="17"/>
              </w:rPr>
            </w:pPr>
          </w:p>
          <w:p w:rsidR="004549BD" w:rsidRDefault="004549BD" w:rsidP="009E0088">
            <w:pPr>
              <w:pStyle w:val="TableParagraph"/>
              <w:ind w:left="152"/>
              <w:rPr>
                <w:b/>
                <w:sz w:val="18"/>
              </w:rPr>
            </w:pPr>
            <w:r>
              <w:rPr>
                <w:b/>
                <w:sz w:val="18"/>
              </w:rPr>
              <w:t>Çıktı/ Sonuç</w:t>
            </w:r>
          </w:p>
        </w:tc>
        <w:tc>
          <w:tcPr>
            <w:tcW w:w="1219" w:type="dxa"/>
            <w:shd w:val="clear" w:color="auto" w:fill="FFCC99"/>
          </w:tcPr>
          <w:p w:rsidR="004549BD" w:rsidRDefault="004549BD" w:rsidP="009E0088">
            <w:pPr>
              <w:pStyle w:val="TableParagraph"/>
              <w:ind w:left="114" w:right="102"/>
              <w:jc w:val="center"/>
              <w:rPr>
                <w:b/>
                <w:sz w:val="18"/>
              </w:rPr>
            </w:pPr>
            <w:proofErr w:type="spellStart"/>
            <w:r>
              <w:rPr>
                <w:b/>
                <w:sz w:val="18"/>
              </w:rPr>
              <w:t>Tamamlanm</w:t>
            </w:r>
            <w:proofErr w:type="spellEnd"/>
            <w:r>
              <w:rPr>
                <w:b/>
                <w:sz w:val="18"/>
              </w:rPr>
              <w:t xml:space="preserve"> a</w:t>
            </w:r>
          </w:p>
          <w:p w:rsidR="004549BD" w:rsidRDefault="004549BD" w:rsidP="009E0088">
            <w:pPr>
              <w:pStyle w:val="TableParagraph"/>
              <w:ind w:left="112" w:right="102"/>
              <w:jc w:val="center"/>
              <w:rPr>
                <w:b/>
                <w:sz w:val="18"/>
              </w:rPr>
            </w:pPr>
            <w:r>
              <w:rPr>
                <w:b/>
                <w:sz w:val="18"/>
              </w:rPr>
              <w:t>Tarihi</w:t>
            </w:r>
          </w:p>
        </w:tc>
        <w:tc>
          <w:tcPr>
            <w:tcW w:w="1248" w:type="dxa"/>
            <w:shd w:val="clear" w:color="auto" w:fill="FFCC99"/>
          </w:tcPr>
          <w:p w:rsidR="004549BD" w:rsidRDefault="004549BD" w:rsidP="009E0088">
            <w:pPr>
              <w:pStyle w:val="TableParagraph"/>
              <w:ind w:left="254"/>
              <w:rPr>
                <w:b/>
                <w:sz w:val="18"/>
              </w:rPr>
            </w:pPr>
            <w:r>
              <w:rPr>
                <w:b/>
                <w:sz w:val="18"/>
              </w:rPr>
              <w:t>Açıklama</w:t>
            </w:r>
          </w:p>
        </w:tc>
      </w:tr>
      <w:tr w:rsidR="004549BD" w:rsidTr="009E0088">
        <w:trPr>
          <w:trHeight w:val="255"/>
        </w:trPr>
        <w:tc>
          <w:tcPr>
            <w:tcW w:w="819" w:type="dxa"/>
            <w:shd w:val="clear" w:color="auto" w:fill="CCFFCC"/>
          </w:tcPr>
          <w:p w:rsidR="004549BD" w:rsidRDefault="004549BD" w:rsidP="009E0088">
            <w:pPr>
              <w:pStyle w:val="TableParagraph"/>
              <w:ind w:left="70"/>
              <w:rPr>
                <w:b/>
                <w:sz w:val="18"/>
              </w:rPr>
            </w:pPr>
            <w:r>
              <w:rPr>
                <w:b/>
                <w:sz w:val="18"/>
              </w:rPr>
              <w:t>İS17</w:t>
            </w:r>
          </w:p>
        </w:tc>
        <w:tc>
          <w:tcPr>
            <w:tcW w:w="13325" w:type="dxa"/>
            <w:gridSpan w:val="12"/>
            <w:shd w:val="clear" w:color="auto" w:fill="CCFFCC"/>
          </w:tcPr>
          <w:p w:rsidR="004549BD" w:rsidRDefault="004549BD" w:rsidP="009E0088">
            <w:pPr>
              <w:pStyle w:val="TableParagraph"/>
              <w:ind w:left="70"/>
              <w:rPr>
                <w:sz w:val="20"/>
              </w:rPr>
            </w:pPr>
            <w:r>
              <w:rPr>
                <w:b/>
                <w:sz w:val="20"/>
              </w:rPr>
              <w:t>İç kontrolün değerlendirilmesi</w:t>
            </w:r>
            <w:r>
              <w:rPr>
                <w:sz w:val="20"/>
              </w:rPr>
              <w:t>:İdareler iç kontrol sistemini yılda en az bir kez değerlendirmelidir.</w:t>
            </w:r>
          </w:p>
        </w:tc>
      </w:tr>
      <w:tr w:rsidR="004549BD" w:rsidTr="009E0088">
        <w:trPr>
          <w:trHeight w:val="620"/>
        </w:trPr>
        <w:tc>
          <w:tcPr>
            <w:tcW w:w="819"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8"/>
              <w:ind w:left="70"/>
              <w:rPr>
                <w:sz w:val="18"/>
              </w:rPr>
            </w:pPr>
            <w:r>
              <w:rPr>
                <w:sz w:val="18"/>
              </w:rPr>
              <w:t>İS 17.1</w:t>
            </w:r>
          </w:p>
        </w:tc>
        <w:tc>
          <w:tcPr>
            <w:tcW w:w="2186" w:type="dxa"/>
            <w:vMerge w:val="restart"/>
          </w:tcPr>
          <w:p w:rsidR="004549BD" w:rsidRDefault="004549BD" w:rsidP="009E0088">
            <w:pPr>
              <w:pStyle w:val="TableParagraph"/>
              <w:spacing w:before="11"/>
              <w:rPr>
                <w:b/>
                <w:sz w:val="17"/>
              </w:rPr>
            </w:pPr>
          </w:p>
          <w:p w:rsidR="004549BD" w:rsidRDefault="004549BD" w:rsidP="009E0088">
            <w:pPr>
              <w:pStyle w:val="TableParagraph"/>
              <w:ind w:left="70" w:right="136"/>
              <w:rPr>
                <w:sz w:val="18"/>
              </w:rPr>
            </w:pPr>
            <w:r>
              <w:rPr>
                <w:sz w:val="18"/>
              </w:rPr>
              <w:t>İç kontrol sistemi, sürekli izleme veya özel bir değerlendirme yapma veya bu iki yöntem birlikte kullanılarak değerlendirilmelidir.</w:t>
            </w:r>
          </w:p>
        </w:tc>
        <w:tc>
          <w:tcPr>
            <w:tcW w:w="1457" w:type="dxa"/>
            <w:vMerge w:val="restart"/>
          </w:tcPr>
          <w:p w:rsidR="004549BD" w:rsidRDefault="004549BD" w:rsidP="009E0088">
            <w:pPr>
              <w:pStyle w:val="TableParagraph"/>
              <w:spacing w:before="11"/>
              <w:rPr>
                <w:b/>
                <w:sz w:val="17"/>
              </w:rPr>
            </w:pPr>
          </w:p>
          <w:p w:rsidR="004549BD" w:rsidRDefault="004549BD" w:rsidP="009E0088">
            <w:pPr>
              <w:pStyle w:val="TableParagraph"/>
              <w:ind w:left="70" w:right="87"/>
              <w:rPr>
                <w:sz w:val="18"/>
              </w:rPr>
            </w:pPr>
            <w:r>
              <w:rPr>
                <w:sz w:val="18"/>
              </w:rPr>
              <w:t>Üniversitemizde iç kontrol mevcut imkanlarla yürütülmeye çalışılmaktadır.</w:t>
            </w:r>
          </w:p>
        </w:tc>
        <w:tc>
          <w:tcPr>
            <w:tcW w:w="991" w:type="dxa"/>
            <w:gridSpan w:val="2"/>
            <w:vMerge w:val="restart"/>
          </w:tcPr>
          <w:p w:rsidR="004549BD" w:rsidRDefault="004549BD" w:rsidP="009E0088">
            <w:pPr>
              <w:pStyle w:val="TableParagraph"/>
              <w:rPr>
                <w:b/>
                <w:sz w:val="18"/>
              </w:rPr>
            </w:pPr>
          </w:p>
          <w:p w:rsidR="004549BD" w:rsidRDefault="004549BD" w:rsidP="009E0088">
            <w:pPr>
              <w:pStyle w:val="TableParagraph"/>
              <w:rPr>
                <w:b/>
                <w:sz w:val="19"/>
              </w:rPr>
            </w:pPr>
          </w:p>
          <w:p w:rsidR="004549BD" w:rsidRDefault="004549BD" w:rsidP="009E0088">
            <w:pPr>
              <w:pStyle w:val="TableParagraph"/>
              <w:ind w:left="230"/>
              <w:rPr>
                <w:sz w:val="16"/>
              </w:rPr>
            </w:pPr>
            <w:r>
              <w:rPr>
                <w:sz w:val="16"/>
              </w:rPr>
              <w:t>İE 17.1.1</w:t>
            </w:r>
          </w:p>
        </w:tc>
        <w:tc>
          <w:tcPr>
            <w:tcW w:w="2411" w:type="dxa"/>
            <w:gridSpan w:val="3"/>
            <w:vMerge w:val="restart"/>
          </w:tcPr>
          <w:p w:rsidR="004549BD" w:rsidRDefault="004549BD" w:rsidP="009E0088">
            <w:pPr>
              <w:pStyle w:val="TableParagraph"/>
              <w:spacing w:line="200" w:lineRule="atLeast"/>
              <w:ind w:left="70" w:right="351"/>
              <w:rPr>
                <w:sz w:val="18"/>
              </w:rPr>
            </w:pPr>
            <w:r>
              <w:rPr>
                <w:sz w:val="18"/>
              </w:rPr>
              <w:t>Üniversitemiz iç kontrol sistemi yılda en az bir defa değerlendirilecek ve raporlanarak üst yöneticiye sunulacaktır.</w:t>
            </w:r>
          </w:p>
        </w:tc>
        <w:tc>
          <w:tcPr>
            <w:tcW w:w="1115"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71"/>
              <w:ind w:left="69" w:right="106"/>
              <w:rPr>
                <w:sz w:val="18"/>
              </w:rPr>
            </w:pPr>
            <w:r>
              <w:rPr>
                <w:sz w:val="18"/>
              </w:rPr>
              <w:t>İzleme ve yönlendirme kurulu</w:t>
            </w:r>
          </w:p>
        </w:tc>
        <w:tc>
          <w:tcPr>
            <w:tcW w:w="1001" w:type="dxa"/>
            <w:vMerge w:val="restart"/>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131"/>
              <w:rPr>
                <w:sz w:val="18"/>
              </w:rPr>
            </w:pPr>
            <w:r>
              <w:rPr>
                <w:sz w:val="18"/>
              </w:rPr>
              <w:t>İç kontrol sisteminde görevli olan personel</w:t>
            </w:r>
          </w:p>
        </w:tc>
        <w:tc>
          <w:tcPr>
            <w:tcW w:w="1697" w:type="dxa"/>
          </w:tcPr>
          <w:p w:rsidR="004549BD" w:rsidRDefault="004549BD" w:rsidP="009E0088">
            <w:pPr>
              <w:pStyle w:val="TableParagraph"/>
              <w:spacing w:line="200" w:lineRule="atLeast"/>
              <w:ind w:left="70" w:right="157"/>
              <w:rPr>
                <w:sz w:val="18"/>
              </w:rPr>
            </w:pPr>
            <w:r>
              <w:rPr>
                <w:sz w:val="18"/>
              </w:rPr>
              <w:t>Faaliyetlerin dönemsel takibi sağlanmış olacaktır.</w:t>
            </w:r>
          </w:p>
        </w:tc>
        <w:tc>
          <w:tcPr>
            <w:tcW w:w="1219"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3D331B" w:rsidP="009E0088">
            <w:pPr>
              <w:pStyle w:val="TableParagraph"/>
              <w:spacing w:before="148"/>
              <w:ind w:left="70"/>
              <w:rPr>
                <w:sz w:val="18"/>
              </w:rPr>
            </w:pPr>
            <w:r>
              <w:rPr>
                <w:sz w:val="18"/>
              </w:rPr>
              <w:t>Aralık.2024</w:t>
            </w:r>
          </w:p>
        </w:tc>
        <w:tc>
          <w:tcPr>
            <w:tcW w:w="1248" w:type="dxa"/>
            <w:vMerge w:val="restart"/>
          </w:tcPr>
          <w:p w:rsidR="004549BD" w:rsidRDefault="004549BD" w:rsidP="009E0088">
            <w:pPr>
              <w:pStyle w:val="TableParagraph"/>
              <w:rPr>
                <w:sz w:val="18"/>
              </w:rPr>
            </w:pPr>
          </w:p>
        </w:tc>
      </w:tr>
      <w:tr w:rsidR="004549BD" w:rsidTr="009E0088">
        <w:trPr>
          <w:trHeight w:val="403"/>
        </w:trPr>
        <w:tc>
          <w:tcPr>
            <w:tcW w:w="819" w:type="dxa"/>
            <w:vMerge/>
            <w:tcBorders>
              <w:top w:val="nil"/>
            </w:tcBorders>
          </w:tcPr>
          <w:p w:rsidR="004549BD" w:rsidRDefault="004549BD" w:rsidP="009E0088">
            <w:pPr>
              <w:rPr>
                <w:sz w:val="2"/>
                <w:szCs w:val="2"/>
              </w:rPr>
            </w:pPr>
          </w:p>
        </w:tc>
        <w:tc>
          <w:tcPr>
            <w:tcW w:w="2186" w:type="dxa"/>
            <w:vMerge/>
            <w:tcBorders>
              <w:top w:val="nil"/>
            </w:tcBorders>
          </w:tcPr>
          <w:p w:rsidR="004549BD" w:rsidRDefault="004549BD" w:rsidP="009E0088">
            <w:pPr>
              <w:rPr>
                <w:sz w:val="2"/>
                <w:szCs w:val="2"/>
              </w:rPr>
            </w:pPr>
          </w:p>
        </w:tc>
        <w:tc>
          <w:tcPr>
            <w:tcW w:w="1457" w:type="dxa"/>
            <w:vMerge/>
            <w:tcBorders>
              <w:top w:val="nil"/>
            </w:tcBorders>
          </w:tcPr>
          <w:p w:rsidR="004549BD" w:rsidRDefault="004549BD" w:rsidP="009E0088">
            <w:pPr>
              <w:rPr>
                <w:sz w:val="2"/>
                <w:szCs w:val="2"/>
              </w:rPr>
            </w:pPr>
          </w:p>
        </w:tc>
        <w:tc>
          <w:tcPr>
            <w:tcW w:w="991" w:type="dxa"/>
            <w:gridSpan w:val="2"/>
            <w:vMerge/>
            <w:tcBorders>
              <w:top w:val="nil"/>
            </w:tcBorders>
          </w:tcPr>
          <w:p w:rsidR="004549BD" w:rsidRDefault="004549BD" w:rsidP="009E0088">
            <w:pPr>
              <w:rPr>
                <w:sz w:val="2"/>
                <w:szCs w:val="2"/>
              </w:rPr>
            </w:pPr>
          </w:p>
        </w:tc>
        <w:tc>
          <w:tcPr>
            <w:tcW w:w="2411" w:type="dxa"/>
            <w:gridSpan w:val="3"/>
            <w:vMerge/>
            <w:tcBorders>
              <w:top w:val="nil"/>
            </w:tcBorders>
          </w:tcPr>
          <w:p w:rsidR="004549BD" w:rsidRDefault="004549BD" w:rsidP="009E0088">
            <w:pPr>
              <w:rPr>
                <w:sz w:val="2"/>
                <w:szCs w:val="2"/>
              </w:rPr>
            </w:pPr>
          </w:p>
        </w:tc>
        <w:tc>
          <w:tcPr>
            <w:tcW w:w="1115" w:type="dxa"/>
            <w:vMerge/>
            <w:tcBorders>
              <w:top w:val="nil"/>
            </w:tcBorders>
          </w:tcPr>
          <w:p w:rsidR="004549BD" w:rsidRDefault="004549BD" w:rsidP="009E0088">
            <w:pPr>
              <w:rPr>
                <w:sz w:val="2"/>
                <w:szCs w:val="2"/>
              </w:rPr>
            </w:pPr>
          </w:p>
        </w:tc>
        <w:tc>
          <w:tcPr>
            <w:tcW w:w="1001" w:type="dxa"/>
            <w:vMerge/>
            <w:tcBorders>
              <w:top w:val="nil"/>
            </w:tcBorders>
          </w:tcPr>
          <w:p w:rsidR="004549BD" w:rsidRDefault="004549BD" w:rsidP="009E0088">
            <w:pPr>
              <w:rPr>
                <w:sz w:val="2"/>
                <w:szCs w:val="2"/>
              </w:rPr>
            </w:pPr>
          </w:p>
        </w:tc>
        <w:tc>
          <w:tcPr>
            <w:tcW w:w="1697" w:type="dxa"/>
            <w:vMerge w:val="restart"/>
          </w:tcPr>
          <w:p w:rsidR="004549BD" w:rsidRDefault="004549BD" w:rsidP="009E0088">
            <w:pPr>
              <w:pStyle w:val="TableParagraph"/>
              <w:spacing w:line="200" w:lineRule="atLeast"/>
              <w:ind w:left="70" w:right="222"/>
              <w:rPr>
                <w:sz w:val="18"/>
              </w:rPr>
            </w:pPr>
            <w:r>
              <w:rPr>
                <w:sz w:val="18"/>
              </w:rPr>
              <w:t>Risklere karşı zamanında önlem alınması sağlanmış olacaktır.</w:t>
            </w:r>
          </w:p>
        </w:tc>
        <w:tc>
          <w:tcPr>
            <w:tcW w:w="1219" w:type="dxa"/>
            <w:vMerge/>
            <w:tcBorders>
              <w:top w:val="nil"/>
            </w:tcBorders>
          </w:tcPr>
          <w:p w:rsidR="004549BD" w:rsidRDefault="004549BD" w:rsidP="009E0088">
            <w:pPr>
              <w:rPr>
                <w:sz w:val="2"/>
                <w:szCs w:val="2"/>
              </w:rPr>
            </w:pPr>
          </w:p>
        </w:tc>
        <w:tc>
          <w:tcPr>
            <w:tcW w:w="1248" w:type="dxa"/>
            <w:vMerge/>
            <w:tcBorders>
              <w:top w:val="nil"/>
            </w:tcBorders>
          </w:tcPr>
          <w:p w:rsidR="004549BD" w:rsidRDefault="004549BD" w:rsidP="009E0088">
            <w:pPr>
              <w:rPr>
                <w:sz w:val="2"/>
                <w:szCs w:val="2"/>
              </w:rPr>
            </w:pPr>
          </w:p>
        </w:tc>
      </w:tr>
      <w:tr w:rsidR="004549BD" w:rsidTr="009E0088">
        <w:trPr>
          <w:trHeight w:val="413"/>
        </w:trPr>
        <w:tc>
          <w:tcPr>
            <w:tcW w:w="819" w:type="dxa"/>
            <w:vMerge/>
            <w:tcBorders>
              <w:top w:val="nil"/>
            </w:tcBorders>
          </w:tcPr>
          <w:p w:rsidR="004549BD" w:rsidRDefault="004549BD" w:rsidP="009E0088">
            <w:pPr>
              <w:rPr>
                <w:sz w:val="2"/>
                <w:szCs w:val="2"/>
              </w:rPr>
            </w:pPr>
          </w:p>
        </w:tc>
        <w:tc>
          <w:tcPr>
            <w:tcW w:w="2186" w:type="dxa"/>
            <w:vMerge/>
            <w:tcBorders>
              <w:top w:val="nil"/>
            </w:tcBorders>
          </w:tcPr>
          <w:p w:rsidR="004549BD" w:rsidRDefault="004549BD" w:rsidP="009E0088">
            <w:pPr>
              <w:rPr>
                <w:sz w:val="2"/>
                <w:szCs w:val="2"/>
              </w:rPr>
            </w:pPr>
          </w:p>
        </w:tc>
        <w:tc>
          <w:tcPr>
            <w:tcW w:w="1457" w:type="dxa"/>
            <w:vMerge/>
            <w:tcBorders>
              <w:top w:val="nil"/>
            </w:tcBorders>
          </w:tcPr>
          <w:p w:rsidR="004549BD" w:rsidRDefault="004549BD" w:rsidP="009E0088">
            <w:pPr>
              <w:rPr>
                <w:sz w:val="2"/>
                <w:szCs w:val="2"/>
              </w:rPr>
            </w:pPr>
          </w:p>
        </w:tc>
        <w:tc>
          <w:tcPr>
            <w:tcW w:w="991" w:type="dxa"/>
            <w:gridSpan w:val="2"/>
            <w:vMerge w:val="restart"/>
          </w:tcPr>
          <w:p w:rsidR="004549BD" w:rsidRDefault="004549BD" w:rsidP="009E0088">
            <w:pPr>
              <w:pStyle w:val="TableParagraph"/>
              <w:ind w:left="230"/>
              <w:rPr>
                <w:sz w:val="16"/>
              </w:rPr>
            </w:pPr>
            <w:r>
              <w:rPr>
                <w:sz w:val="16"/>
              </w:rPr>
              <w:t>İE 17.1.2</w:t>
            </w:r>
          </w:p>
        </w:tc>
        <w:tc>
          <w:tcPr>
            <w:tcW w:w="2411" w:type="dxa"/>
            <w:gridSpan w:val="3"/>
            <w:vMerge w:val="restart"/>
          </w:tcPr>
          <w:p w:rsidR="004549BD" w:rsidRDefault="004549BD" w:rsidP="009E0088">
            <w:pPr>
              <w:pStyle w:val="TableParagraph"/>
              <w:ind w:left="70" w:right="176"/>
              <w:rPr>
                <w:sz w:val="18"/>
              </w:rPr>
            </w:pPr>
            <w:r>
              <w:rPr>
                <w:sz w:val="18"/>
              </w:rPr>
              <w:t>Anket çalışmaları yapılacak, öneri, şikayet ve geri bildirim sistemi geliştirilecektir.</w:t>
            </w:r>
          </w:p>
        </w:tc>
        <w:tc>
          <w:tcPr>
            <w:tcW w:w="1115" w:type="dxa"/>
            <w:vMerge/>
            <w:tcBorders>
              <w:top w:val="nil"/>
            </w:tcBorders>
          </w:tcPr>
          <w:p w:rsidR="004549BD" w:rsidRDefault="004549BD" w:rsidP="009E0088">
            <w:pPr>
              <w:rPr>
                <w:sz w:val="2"/>
                <w:szCs w:val="2"/>
              </w:rPr>
            </w:pPr>
          </w:p>
        </w:tc>
        <w:tc>
          <w:tcPr>
            <w:tcW w:w="1001" w:type="dxa"/>
            <w:vMerge/>
            <w:tcBorders>
              <w:top w:val="nil"/>
            </w:tcBorders>
          </w:tcPr>
          <w:p w:rsidR="004549BD" w:rsidRDefault="004549BD" w:rsidP="009E0088">
            <w:pPr>
              <w:rPr>
                <w:sz w:val="2"/>
                <w:szCs w:val="2"/>
              </w:rPr>
            </w:pPr>
          </w:p>
        </w:tc>
        <w:tc>
          <w:tcPr>
            <w:tcW w:w="1697" w:type="dxa"/>
            <w:vMerge/>
            <w:tcBorders>
              <w:top w:val="nil"/>
            </w:tcBorders>
          </w:tcPr>
          <w:p w:rsidR="004549BD" w:rsidRDefault="004549BD" w:rsidP="009E0088">
            <w:pPr>
              <w:rPr>
                <w:sz w:val="2"/>
                <w:szCs w:val="2"/>
              </w:rPr>
            </w:pPr>
          </w:p>
        </w:tc>
        <w:tc>
          <w:tcPr>
            <w:tcW w:w="1219" w:type="dxa"/>
            <w:vMerge/>
            <w:tcBorders>
              <w:top w:val="nil"/>
            </w:tcBorders>
          </w:tcPr>
          <w:p w:rsidR="004549BD" w:rsidRDefault="004549BD" w:rsidP="009E0088">
            <w:pPr>
              <w:rPr>
                <w:sz w:val="2"/>
                <w:szCs w:val="2"/>
              </w:rPr>
            </w:pPr>
          </w:p>
        </w:tc>
        <w:tc>
          <w:tcPr>
            <w:tcW w:w="1248" w:type="dxa"/>
            <w:vMerge/>
            <w:tcBorders>
              <w:top w:val="nil"/>
            </w:tcBorders>
          </w:tcPr>
          <w:p w:rsidR="004549BD" w:rsidRDefault="004549BD" w:rsidP="009E0088">
            <w:pPr>
              <w:rPr>
                <w:sz w:val="2"/>
                <w:szCs w:val="2"/>
              </w:rPr>
            </w:pPr>
          </w:p>
        </w:tc>
      </w:tr>
      <w:tr w:rsidR="004549BD" w:rsidTr="009E0088">
        <w:trPr>
          <w:trHeight w:val="413"/>
        </w:trPr>
        <w:tc>
          <w:tcPr>
            <w:tcW w:w="819" w:type="dxa"/>
            <w:vMerge/>
            <w:tcBorders>
              <w:top w:val="nil"/>
            </w:tcBorders>
          </w:tcPr>
          <w:p w:rsidR="004549BD" w:rsidRDefault="004549BD" w:rsidP="009E0088">
            <w:pPr>
              <w:rPr>
                <w:sz w:val="2"/>
                <w:szCs w:val="2"/>
              </w:rPr>
            </w:pPr>
          </w:p>
        </w:tc>
        <w:tc>
          <w:tcPr>
            <w:tcW w:w="2186" w:type="dxa"/>
            <w:vMerge/>
            <w:tcBorders>
              <w:top w:val="nil"/>
            </w:tcBorders>
          </w:tcPr>
          <w:p w:rsidR="004549BD" w:rsidRDefault="004549BD" w:rsidP="009E0088">
            <w:pPr>
              <w:rPr>
                <w:sz w:val="2"/>
                <w:szCs w:val="2"/>
              </w:rPr>
            </w:pPr>
          </w:p>
        </w:tc>
        <w:tc>
          <w:tcPr>
            <w:tcW w:w="1457" w:type="dxa"/>
            <w:vMerge/>
            <w:tcBorders>
              <w:top w:val="nil"/>
            </w:tcBorders>
          </w:tcPr>
          <w:p w:rsidR="004549BD" w:rsidRDefault="004549BD" w:rsidP="009E0088">
            <w:pPr>
              <w:rPr>
                <w:sz w:val="2"/>
                <w:szCs w:val="2"/>
              </w:rPr>
            </w:pPr>
          </w:p>
        </w:tc>
        <w:tc>
          <w:tcPr>
            <w:tcW w:w="991" w:type="dxa"/>
            <w:gridSpan w:val="2"/>
            <w:vMerge/>
            <w:tcBorders>
              <w:top w:val="nil"/>
            </w:tcBorders>
          </w:tcPr>
          <w:p w:rsidR="004549BD" w:rsidRDefault="004549BD" w:rsidP="009E0088">
            <w:pPr>
              <w:rPr>
                <w:sz w:val="2"/>
                <w:szCs w:val="2"/>
              </w:rPr>
            </w:pPr>
          </w:p>
        </w:tc>
        <w:tc>
          <w:tcPr>
            <w:tcW w:w="2411" w:type="dxa"/>
            <w:gridSpan w:val="3"/>
            <w:vMerge/>
            <w:tcBorders>
              <w:top w:val="nil"/>
            </w:tcBorders>
          </w:tcPr>
          <w:p w:rsidR="004549BD" w:rsidRDefault="004549BD" w:rsidP="009E0088">
            <w:pPr>
              <w:rPr>
                <w:sz w:val="2"/>
                <w:szCs w:val="2"/>
              </w:rPr>
            </w:pPr>
          </w:p>
        </w:tc>
        <w:tc>
          <w:tcPr>
            <w:tcW w:w="1115" w:type="dxa"/>
            <w:vMerge/>
            <w:tcBorders>
              <w:top w:val="nil"/>
            </w:tcBorders>
          </w:tcPr>
          <w:p w:rsidR="004549BD" w:rsidRDefault="004549BD" w:rsidP="009E0088">
            <w:pPr>
              <w:rPr>
                <w:sz w:val="2"/>
                <w:szCs w:val="2"/>
              </w:rPr>
            </w:pPr>
          </w:p>
        </w:tc>
        <w:tc>
          <w:tcPr>
            <w:tcW w:w="1001" w:type="dxa"/>
            <w:vMerge/>
            <w:tcBorders>
              <w:top w:val="nil"/>
            </w:tcBorders>
          </w:tcPr>
          <w:p w:rsidR="004549BD" w:rsidRDefault="004549BD" w:rsidP="009E0088">
            <w:pPr>
              <w:rPr>
                <w:sz w:val="2"/>
                <w:szCs w:val="2"/>
              </w:rPr>
            </w:pPr>
          </w:p>
        </w:tc>
        <w:tc>
          <w:tcPr>
            <w:tcW w:w="1697" w:type="dxa"/>
          </w:tcPr>
          <w:p w:rsidR="004549BD" w:rsidRDefault="004549BD" w:rsidP="009E0088">
            <w:pPr>
              <w:pStyle w:val="TableParagraph"/>
              <w:spacing w:line="200" w:lineRule="atLeast"/>
              <w:ind w:left="70" w:right="517"/>
              <w:rPr>
                <w:sz w:val="18"/>
              </w:rPr>
            </w:pPr>
            <w:r>
              <w:rPr>
                <w:sz w:val="18"/>
              </w:rPr>
              <w:t>Değerlendirme raporları</w:t>
            </w:r>
          </w:p>
        </w:tc>
        <w:tc>
          <w:tcPr>
            <w:tcW w:w="1219" w:type="dxa"/>
            <w:vMerge/>
            <w:tcBorders>
              <w:top w:val="nil"/>
            </w:tcBorders>
          </w:tcPr>
          <w:p w:rsidR="004549BD" w:rsidRDefault="004549BD" w:rsidP="009E0088">
            <w:pPr>
              <w:rPr>
                <w:sz w:val="2"/>
                <w:szCs w:val="2"/>
              </w:rPr>
            </w:pPr>
          </w:p>
        </w:tc>
        <w:tc>
          <w:tcPr>
            <w:tcW w:w="1248" w:type="dxa"/>
            <w:vMerge/>
            <w:tcBorders>
              <w:top w:val="nil"/>
            </w:tcBorders>
          </w:tcPr>
          <w:p w:rsidR="004549BD" w:rsidRDefault="004549BD" w:rsidP="009E0088">
            <w:pPr>
              <w:rPr>
                <w:sz w:val="2"/>
                <w:szCs w:val="2"/>
              </w:rPr>
            </w:pPr>
          </w:p>
        </w:tc>
      </w:tr>
      <w:tr w:rsidR="004549BD" w:rsidTr="009E0088">
        <w:trPr>
          <w:trHeight w:val="1034"/>
        </w:trPr>
        <w:tc>
          <w:tcPr>
            <w:tcW w:w="819"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1"/>
              </w:rPr>
            </w:pPr>
          </w:p>
          <w:p w:rsidR="004549BD" w:rsidRDefault="004549BD" w:rsidP="009E0088">
            <w:pPr>
              <w:pStyle w:val="TableParagraph"/>
              <w:spacing w:before="1"/>
              <w:ind w:left="70"/>
              <w:rPr>
                <w:sz w:val="18"/>
              </w:rPr>
            </w:pPr>
            <w:r>
              <w:rPr>
                <w:sz w:val="18"/>
              </w:rPr>
              <w:t>İS 17.2</w:t>
            </w:r>
          </w:p>
        </w:tc>
        <w:tc>
          <w:tcPr>
            <w:tcW w:w="2186" w:type="dxa"/>
            <w:vMerge w:val="restart"/>
          </w:tcPr>
          <w:p w:rsidR="004549BD" w:rsidRDefault="004549BD" w:rsidP="009E0088">
            <w:pPr>
              <w:pStyle w:val="TableParagraph"/>
              <w:ind w:left="70" w:right="81"/>
              <w:rPr>
                <w:sz w:val="18"/>
              </w:rPr>
            </w:pPr>
            <w:r>
              <w:rPr>
                <w:sz w:val="18"/>
              </w:rPr>
              <w:t>İç kontrolün eksik yönleri ile uygun olmayan kontrol yöntemlerinin belirlenmesi, bildirilmesi ve gerekli önlemlerin alınması konusunda süreç ve yöntem belirlenmelidir.</w:t>
            </w:r>
          </w:p>
        </w:tc>
        <w:tc>
          <w:tcPr>
            <w:tcW w:w="1457" w:type="dxa"/>
            <w:vMerge w:val="restart"/>
          </w:tcPr>
          <w:p w:rsidR="004549BD" w:rsidRDefault="004549BD" w:rsidP="009E0088">
            <w:pPr>
              <w:pStyle w:val="TableParagraph"/>
              <w:ind w:left="70" w:right="262"/>
              <w:rPr>
                <w:sz w:val="18"/>
              </w:rPr>
            </w:pPr>
            <w:r>
              <w:rPr>
                <w:sz w:val="18"/>
              </w:rPr>
              <w:t>Tespit edilecek eksikliklere ilişkin düzenleyici ve düzeltici önlemlerin alınması sağlanacaktır.</w:t>
            </w:r>
          </w:p>
        </w:tc>
        <w:tc>
          <w:tcPr>
            <w:tcW w:w="991" w:type="dxa"/>
            <w:gridSpan w:val="2"/>
          </w:tcPr>
          <w:p w:rsidR="004549BD" w:rsidRDefault="004549BD" w:rsidP="009E0088">
            <w:pPr>
              <w:pStyle w:val="TableParagraph"/>
              <w:rPr>
                <w:b/>
                <w:sz w:val="18"/>
              </w:rPr>
            </w:pPr>
          </w:p>
          <w:p w:rsidR="004549BD" w:rsidRDefault="004549BD" w:rsidP="009E0088">
            <w:pPr>
              <w:pStyle w:val="TableParagraph"/>
              <w:spacing w:before="11"/>
              <w:rPr>
                <w:b/>
                <w:sz w:val="18"/>
              </w:rPr>
            </w:pPr>
          </w:p>
          <w:p w:rsidR="004549BD" w:rsidRDefault="004549BD" w:rsidP="009E0088">
            <w:pPr>
              <w:pStyle w:val="TableParagraph"/>
              <w:ind w:left="70"/>
              <w:rPr>
                <w:sz w:val="16"/>
              </w:rPr>
            </w:pPr>
            <w:r>
              <w:rPr>
                <w:sz w:val="16"/>
              </w:rPr>
              <w:t>İE 17.2.1</w:t>
            </w:r>
          </w:p>
        </w:tc>
        <w:tc>
          <w:tcPr>
            <w:tcW w:w="2411" w:type="dxa"/>
            <w:gridSpan w:val="3"/>
          </w:tcPr>
          <w:p w:rsidR="004549BD" w:rsidRDefault="004549BD" w:rsidP="009E0088">
            <w:pPr>
              <w:pStyle w:val="TableParagraph"/>
              <w:spacing w:line="200" w:lineRule="atLeast"/>
              <w:ind w:left="70" w:right="381"/>
              <w:rPr>
                <w:sz w:val="18"/>
              </w:rPr>
            </w:pPr>
            <w:r>
              <w:rPr>
                <w:sz w:val="18"/>
              </w:rPr>
              <w:t>İş akış şemaları gözden geçirilerek ortaya çıkacak usulsüzlükleri önleyici ve düzeltici tedbirler alınması sağlanacaktır.</w:t>
            </w:r>
          </w:p>
        </w:tc>
        <w:tc>
          <w:tcPr>
            <w:tcW w:w="1115"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69"/>
              <w:rPr>
                <w:sz w:val="18"/>
              </w:rPr>
            </w:pPr>
            <w:r>
              <w:rPr>
                <w:sz w:val="18"/>
              </w:rPr>
              <w:t>Üst Yönetim</w:t>
            </w:r>
          </w:p>
        </w:tc>
        <w:tc>
          <w:tcPr>
            <w:tcW w:w="1001" w:type="dxa"/>
          </w:tcPr>
          <w:p w:rsidR="004549BD" w:rsidRDefault="004549BD" w:rsidP="009E0088">
            <w:pPr>
              <w:pStyle w:val="TableParagraph"/>
              <w:spacing w:before="11"/>
              <w:rPr>
                <w:b/>
                <w:sz w:val="26"/>
              </w:rPr>
            </w:pPr>
          </w:p>
          <w:p w:rsidR="004549BD" w:rsidRDefault="004549BD" w:rsidP="009E0088">
            <w:pPr>
              <w:pStyle w:val="TableParagraph"/>
              <w:ind w:left="70" w:right="111"/>
              <w:rPr>
                <w:sz w:val="18"/>
              </w:rPr>
            </w:pPr>
            <w:r>
              <w:rPr>
                <w:sz w:val="18"/>
              </w:rPr>
              <w:t>Genel Sekreterlik</w:t>
            </w:r>
          </w:p>
        </w:tc>
        <w:tc>
          <w:tcPr>
            <w:tcW w:w="1697" w:type="dxa"/>
          </w:tcPr>
          <w:p w:rsidR="004549BD" w:rsidRDefault="004549BD" w:rsidP="009E0088">
            <w:pPr>
              <w:pStyle w:val="TableParagraph"/>
              <w:spacing w:before="11"/>
              <w:rPr>
                <w:b/>
                <w:sz w:val="17"/>
              </w:rPr>
            </w:pPr>
          </w:p>
          <w:p w:rsidR="004549BD" w:rsidRDefault="004549BD" w:rsidP="009E0088">
            <w:pPr>
              <w:pStyle w:val="TableParagraph"/>
              <w:ind w:left="70" w:right="222"/>
              <w:rPr>
                <w:sz w:val="18"/>
              </w:rPr>
            </w:pPr>
            <w:r>
              <w:rPr>
                <w:sz w:val="18"/>
              </w:rPr>
              <w:t>İç Kontrol Sisteminin İşlerliği Artmış Olacaktır.</w:t>
            </w:r>
          </w:p>
        </w:tc>
        <w:tc>
          <w:tcPr>
            <w:tcW w:w="1219"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1"/>
              </w:rPr>
            </w:pPr>
          </w:p>
          <w:p w:rsidR="004549BD" w:rsidRDefault="003D331B" w:rsidP="009E0088">
            <w:pPr>
              <w:pStyle w:val="TableParagraph"/>
              <w:spacing w:before="1"/>
              <w:ind w:left="70"/>
              <w:rPr>
                <w:sz w:val="18"/>
              </w:rPr>
            </w:pPr>
            <w:r>
              <w:rPr>
                <w:sz w:val="18"/>
              </w:rPr>
              <w:t>Aralık 2024</w:t>
            </w:r>
          </w:p>
        </w:tc>
        <w:tc>
          <w:tcPr>
            <w:tcW w:w="1248" w:type="dxa"/>
            <w:vMerge w:val="restart"/>
          </w:tcPr>
          <w:p w:rsidR="004549BD" w:rsidRDefault="004549BD" w:rsidP="009E0088">
            <w:pPr>
              <w:pStyle w:val="TableParagraph"/>
              <w:rPr>
                <w:sz w:val="18"/>
              </w:rPr>
            </w:pPr>
          </w:p>
        </w:tc>
      </w:tr>
      <w:tr w:rsidR="004549BD" w:rsidTr="009E0088">
        <w:trPr>
          <w:trHeight w:val="1034"/>
        </w:trPr>
        <w:tc>
          <w:tcPr>
            <w:tcW w:w="819" w:type="dxa"/>
            <w:vMerge/>
            <w:tcBorders>
              <w:top w:val="nil"/>
            </w:tcBorders>
          </w:tcPr>
          <w:p w:rsidR="004549BD" w:rsidRDefault="004549BD" w:rsidP="009E0088">
            <w:pPr>
              <w:rPr>
                <w:sz w:val="2"/>
                <w:szCs w:val="2"/>
              </w:rPr>
            </w:pPr>
          </w:p>
        </w:tc>
        <w:tc>
          <w:tcPr>
            <w:tcW w:w="2186" w:type="dxa"/>
            <w:vMerge/>
            <w:tcBorders>
              <w:top w:val="nil"/>
            </w:tcBorders>
          </w:tcPr>
          <w:p w:rsidR="004549BD" w:rsidRDefault="004549BD" w:rsidP="009E0088">
            <w:pPr>
              <w:rPr>
                <w:sz w:val="2"/>
                <w:szCs w:val="2"/>
              </w:rPr>
            </w:pPr>
          </w:p>
        </w:tc>
        <w:tc>
          <w:tcPr>
            <w:tcW w:w="1457" w:type="dxa"/>
            <w:vMerge/>
            <w:tcBorders>
              <w:top w:val="nil"/>
            </w:tcBorders>
          </w:tcPr>
          <w:p w:rsidR="004549BD" w:rsidRDefault="004549BD" w:rsidP="009E0088">
            <w:pPr>
              <w:rPr>
                <w:sz w:val="2"/>
                <w:szCs w:val="2"/>
              </w:rPr>
            </w:pPr>
          </w:p>
        </w:tc>
        <w:tc>
          <w:tcPr>
            <w:tcW w:w="991" w:type="dxa"/>
            <w:gridSpan w:val="2"/>
          </w:tcPr>
          <w:p w:rsidR="004549BD" w:rsidRDefault="004549BD" w:rsidP="009E0088">
            <w:pPr>
              <w:pStyle w:val="TableParagraph"/>
              <w:ind w:left="70"/>
              <w:rPr>
                <w:sz w:val="16"/>
              </w:rPr>
            </w:pPr>
            <w:r>
              <w:rPr>
                <w:sz w:val="16"/>
              </w:rPr>
              <w:t>İE 17.2.2</w:t>
            </w:r>
          </w:p>
        </w:tc>
        <w:tc>
          <w:tcPr>
            <w:tcW w:w="2411" w:type="dxa"/>
            <w:gridSpan w:val="3"/>
          </w:tcPr>
          <w:p w:rsidR="004549BD" w:rsidRDefault="004549BD" w:rsidP="009E0088">
            <w:pPr>
              <w:pStyle w:val="TableParagraph"/>
              <w:ind w:left="70" w:right="586"/>
              <w:rPr>
                <w:sz w:val="18"/>
              </w:rPr>
            </w:pPr>
            <w:r>
              <w:rPr>
                <w:sz w:val="18"/>
              </w:rPr>
              <w:t>Hataların oto kontrol ve yazılımlarla önlenmesi sağlanacaktır.</w:t>
            </w:r>
          </w:p>
        </w:tc>
        <w:tc>
          <w:tcPr>
            <w:tcW w:w="1115" w:type="dxa"/>
          </w:tcPr>
          <w:p w:rsidR="004549BD" w:rsidRDefault="004549BD" w:rsidP="009E0088">
            <w:pPr>
              <w:pStyle w:val="TableParagraph"/>
              <w:ind w:left="69" w:right="106"/>
              <w:rPr>
                <w:sz w:val="18"/>
              </w:rPr>
            </w:pPr>
            <w:r>
              <w:rPr>
                <w:sz w:val="18"/>
              </w:rPr>
              <w:t>İzleme ve yönlendirme kurulu</w:t>
            </w:r>
          </w:p>
        </w:tc>
        <w:tc>
          <w:tcPr>
            <w:tcW w:w="1001" w:type="dxa"/>
          </w:tcPr>
          <w:p w:rsidR="004549BD" w:rsidRDefault="004549BD" w:rsidP="009E0088">
            <w:pPr>
              <w:pStyle w:val="TableParagraph"/>
              <w:ind w:left="70"/>
              <w:rPr>
                <w:sz w:val="18"/>
              </w:rPr>
            </w:pPr>
            <w:r>
              <w:rPr>
                <w:sz w:val="18"/>
              </w:rPr>
              <w:t>SGDB</w:t>
            </w:r>
          </w:p>
        </w:tc>
        <w:tc>
          <w:tcPr>
            <w:tcW w:w="1697" w:type="dxa"/>
          </w:tcPr>
          <w:p w:rsidR="004549BD" w:rsidRDefault="004549BD" w:rsidP="009E0088">
            <w:pPr>
              <w:pStyle w:val="TableParagraph"/>
              <w:spacing w:line="200" w:lineRule="atLeast"/>
              <w:ind w:left="70" w:right="232"/>
              <w:rPr>
                <w:sz w:val="18"/>
              </w:rPr>
            </w:pPr>
            <w:r>
              <w:rPr>
                <w:sz w:val="18"/>
              </w:rPr>
              <w:t>Sistemin güncellenmesi aksayan yönlerinin tespiti ve değişikliklere</w:t>
            </w:r>
          </w:p>
        </w:tc>
        <w:tc>
          <w:tcPr>
            <w:tcW w:w="1219" w:type="dxa"/>
            <w:vMerge/>
            <w:tcBorders>
              <w:top w:val="nil"/>
            </w:tcBorders>
          </w:tcPr>
          <w:p w:rsidR="004549BD" w:rsidRDefault="004549BD" w:rsidP="009E0088">
            <w:pPr>
              <w:rPr>
                <w:sz w:val="2"/>
                <w:szCs w:val="2"/>
              </w:rPr>
            </w:pPr>
          </w:p>
        </w:tc>
        <w:tc>
          <w:tcPr>
            <w:tcW w:w="1248" w:type="dxa"/>
            <w:vMerge/>
            <w:tcBorders>
              <w:top w:val="nil"/>
            </w:tcBorders>
          </w:tcPr>
          <w:p w:rsidR="004549BD" w:rsidRDefault="004549BD" w:rsidP="009E0088">
            <w:pPr>
              <w:rPr>
                <w:sz w:val="2"/>
                <w:szCs w:val="2"/>
              </w:rPr>
            </w:pPr>
          </w:p>
        </w:tc>
      </w:tr>
      <w:tr w:rsidR="004549BD" w:rsidTr="009E0088">
        <w:trPr>
          <w:trHeight w:val="1862"/>
        </w:trPr>
        <w:tc>
          <w:tcPr>
            <w:tcW w:w="819"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8"/>
              </w:rPr>
            </w:pPr>
          </w:p>
          <w:p w:rsidR="004549BD" w:rsidRDefault="004549BD" w:rsidP="009E0088">
            <w:pPr>
              <w:pStyle w:val="TableParagraph"/>
              <w:spacing w:before="1"/>
              <w:ind w:left="70"/>
              <w:rPr>
                <w:sz w:val="18"/>
              </w:rPr>
            </w:pPr>
            <w:r>
              <w:rPr>
                <w:sz w:val="18"/>
              </w:rPr>
              <w:t>İS 17.3</w:t>
            </w:r>
          </w:p>
        </w:tc>
        <w:tc>
          <w:tcPr>
            <w:tcW w:w="2186"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1"/>
              </w:rPr>
            </w:pPr>
          </w:p>
          <w:p w:rsidR="004549BD" w:rsidRDefault="004549BD" w:rsidP="009E0088">
            <w:pPr>
              <w:pStyle w:val="TableParagraph"/>
              <w:spacing w:before="1"/>
              <w:ind w:left="70" w:right="456"/>
              <w:rPr>
                <w:sz w:val="18"/>
              </w:rPr>
            </w:pPr>
            <w:r>
              <w:rPr>
                <w:sz w:val="18"/>
              </w:rPr>
              <w:t>İç kontrolün değerlendirilmesine idarenin birimlerinin katılımı sağlanmalıdır.</w:t>
            </w:r>
          </w:p>
        </w:tc>
        <w:tc>
          <w:tcPr>
            <w:tcW w:w="1457"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3"/>
              <w:ind w:left="70" w:right="212"/>
              <w:rPr>
                <w:sz w:val="18"/>
              </w:rPr>
            </w:pPr>
            <w:r>
              <w:rPr>
                <w:sz w:val="18"/>
              </w:rPr>
              <w:t>Sistemin tabana yayılması için tüm birimlerle toplantılar yapılmaktadır.</w:t>
            </w:r>
          </w:p>
        </w:tc>
        <w:tc>
          <w:tcPr>
            <w:tcW w:w="991" w:type="dxa"/>
            <w:gridSpan w:val="2"/>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
              <w:rPr>
                <w:b/>
                <w:sz w:val="18"/>
              </w:rPr>
            </w:pPr>
          </w:p>
          <w:p w:rsidR="004549BD" w:rsidRDefault="004549BD" w:rsidP="009E0088">
            <w:pPr>
              <w:pStyle w:val="TableParagraph"/>
              <w:ind w:left="70"/>
              <w:rPr>
                <w:sz w:val="16"/>
              </w:rPr>
            </w:pPr>
            <w:r>
              <w:rPr>
                <w:sz w:val="16"/>
              </w:rPr>
              <w:t>İE 17.3.1</w:t>
            </w:r>
          </w:p>
        </w:tc>
        <w:tc>
          <w:tcPr>
            <w:tcW w:w="2411" w:type="dxa"/>
            <w:gridSpan w:val="3"/>
          </w:tcPr>
          <w:p w:rsidR="004549BD" w:rsidRDefault="004549BD" w:rsidP="009E0088">
            <w:pPr>
              <w:pStyle w:val="TableParagraph"/>
              <w:spacing w:line="200" w:lineRule="atLeast"/>
              <w:ind w:left="70" w:right="65"/>
              <w:rPr>
                <w:sz w:val="18"/>
              </w:rPr>
            </w:pPr>
            <w:r>
              <w:rPr>
                <w:sz w:val="18"/>
              </w:rPr>
              <w:t xml:space="preserve">Yapılacak toplantılarla yöneticilerin görüşlerinin alınması sağlanacaktır. Anket, </w:t>
            </w:r>
            <w:r w:rsidR="00F81C8F">
              <w:rPr>
                <w:sz w:val="18"/>
              </w:rPr>
              <w:t>şikâyet</w:t>
            </w:r>
            <w:r>
              <w:rPr>
                <w:sz w:val="18"/>
              </w:rPr>
              <w:t>, yıllık faaliyet raporları ile iç ve dış denetim</w:t>
            </w:r>
            <w:r>
              <w:rPr>
                <w:spacing w:val="-11"/>
                <w:sz w:val="18"/>
              </w:rPr>
              <w:t xml:space="preserve"> </w:t>
            </w:r>
            <w:r>
              <w:rPr>
                <w:sz w:val="18"/>
              </w:rPr>
              <w:t>sonucunda düzenlenen raporlar ilgili birim yöneticisiyle birlikte değerlendirilmesi sağlanacaktır.</w:t>
            </w:r>
          </w:p>
        </w:tc>
        <w:tc>
          <w:tcPr>
            <w:tcW w:w="1115"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20"/>
              <w:ind w:left="69" w:right="66"/>
              <w:rPr>
                <w:sz w:val="18"/>
              </w:rPr>
            </w:pPr>
            <w:r>
              <w:rPr>
                <w:sz w:val="18"/>
              </w:rPr>
              <w:t>İzleme ve Yönlendirme Kurulu</w:t>
            </w:r>
          </w:p>
        </w:tc>
        <w:tc>
          <w:tcPr>
            <w:tcW w:w="1001" w:type="dxa"/>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1"/>
              <w:ind w:left="70"/>
              <w:rPr>
                <w:sz w:val="18"/>
              </w:rPr>
            </w:pPr>
            <w:r>
              <w:rPr>
                <w:sz w:val="18"/>
              </w:rPr>
              <w:t>SGDB</w:t>
            </w:r>
          </w:p>
          <w:p w:rsidR="004549BD" w:rsidRDefault="004549BD" w:rsidP="009E0088">
            <w:pPr>
              <w:pStyle w:val="TableParagraph"/>
              <w:ind w:left="70" w:right="402"/>
              <w:rPr>
                <w:sz w:val="18"/>
              </w:rPr>
            </w:pPr>
            <w:r>
              <w:rPr>
                <w:sz w:val="18"/>
              </w:rPr>
              <w:t xml:space="preserve">Kalite </w:t>
            </w:r>
            <w:proofErr w:type="spellStart"/>
            <w:r>
              <w:rPr>
                <w:spacing w:val="-1"/>
                <w:sz w:val="18"/>
              </w:rPr>
              <w:t>Koord</w:t>
            </w:r>
            <w:proofErr w:type="spellEnd"/>
            <w:r>
              <w:rPr>
                <w:spacing w:val="-1"/>
                <w:sz w:val="18"/>
              </w:rPr>
              <w:t>.</w:t>
            </w:r>
          </w:p>
        </w:tc>
        <w:tc>
          <w:tcPr>
            <w:tcW w:w="1697"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43"/>
              <w:ind w:left="70" w:right="157"/>
              <w:rPr>
                <w:sz w:val="18"/>
              </w:rPr>
            </w:pPr>
            <w:r>
              <w:rPr>
                <w:sz w:val="18"/>
              </w:rPr>
              <w:t>Sistemin idarenin tüm birimleri tarafından sahiplenilmesi sağlanmış olacaktır.</w:t>
            </w:r>
          </w:p>
        </w:tc>
        <w:tc>
          <w:tcPr>
            <w:tcW w:w="1219"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8"/>
              </w:rPr>
            </w:pPr>
          </w:p>
          <w:p w:rsidR="004549BD" w:rsidRDefault="003D331B" w:rsidP="009E0088">
            <w:pPr>
              <w:pStyle w:val="TableParagraph"/>
              <w:spacing w:before="1"/>
              <w:ind w:left="70"/>
              <w:rPr>
                <w:sz w:val="18"/>
              </w:rPr>
            </w:pPr>
            <w:r>
              <w:rPr>
                <w:sz w:val="18"/>
              </w:rPr>
              <w:t>Aralık 2024</w:t>
            </w:r>
          </w:p>
        </w:tc>
        <w:tc>
          <w:tcPr>
            <w:tcW w:w="1248" w:type="dxa"/>
            <w:vMerge w:val="restart"/>
          </w:tcPr>
          <w:p w:rsidR="004549BD" w:rsidRDefault="004549BD" w:rsidP="009E0088">
            <w:pPr>
              <w:pStyle w:val="TableParagraph"/>
              <w:rPr>
                <w:sz w:val="18"/>
              </w:rPr>
            </w:pPr>
          </w:p>
        </w:tc>
      </w:tr>
      <w:tr w:rsidR="004549BD" w:rsidTr="009E0088">
        <w:trPr>
          <w:trHeight w:val="827"/>
        </w:trPr>
        <w:tc>
          <w:tcPr>
            <w:tcW w:w="819" w:type="dxa"/>
            <w:vMerge/>
            <w:tcBorders>
              <w:top w:val="nil"/>
            </w:tcBorders>
          </w:tcPr>
          <w:p w:rsidR="004549BD" w:rsidRDefault="004549BD" w:rsidP="009E0088">
            <w:pPr>
              <w:rPr>
                <w:sz w:val="2"/>
                <w:szCs w:val="2"/>
              </w:rPr>
            </w:pPr>
          </w:p>
        </w:tc>
        <w:tc>
          <w:tcPr>
            <w:tcW w:w="2186" w:type="dxa"/>
            <w:vMerge/>
            <w:tcBorders>
              <w:top w:val="nil"/>
            </w:tcBorders>
          </w:tcPr>
          <w:p w:rsidR="004549BD" w:rsidRDefault="004549BD" w:rsidP="009E0088">
            <w:pPr>
              <w:rPr>
                <w:sz w:val="2"/>
                <w:szCs w:val="2"/>
              </w:rPr>
            </w:pPr>
          </w:p>
        </w:tc>
        <w:tc>
          <w:tcPr>
            <w:tcW w:w="1457" w:type="dxa"/>
            <w:vMerge/>
            <w:tcBorders>
              <w:top w:val="nil"/>
            </w:tcBorders>
          </w:tcPr>
          <w:p w:rsidR="004549BD" w:rsidRDefault="004549BD" w:rsidP="009E0088">
            <w:pPr>
              <w:rPr>
                <w:sz w:val="2"/>
                <w:szCs w:val="2"/>
              </w:rPr>
            </w:pPr>
          </w:p>
        </w:tc>
        <w:tc>
          <w:tcPr>
            <w:tcW w:w="991" w:type="dxa"/>
            <w:gridSpan w:val="2"/>
          </w:tcPr>
          <w:p w:rsidR="004549BD" w:rsidRDefault="004549BD" w:rsidP="009E0088">
            <w:pPr>
              <w:pStyle w:val="TableParagraph"/>
              <w:rPr>
                <w:b/>
                <w:sz w:val="18"/>
              </w:rPr>
            </w:pPr>
          </w:p>
          <w:p w:rsidR="004549BD" w:rsidRDefault="004549BD" w:rsidP="009E0088">
            <w:pPr>
              <w:pStyle w:val="TableParagraph"/>
              <w:spacing w:before="115"/>
              <w:ind w:left="70"/>
              <w:rPr>
                <w:sz w:val="16"/>
              </w:rPr>
            </w:pPr>
            <w:r>
              <w:rPr>
                <w:sz w:val="16"/>
              </w:rPr>
              <w:t>İE 17.3.2</w:t>
            </w:r>
          </w:p>
        </w:tc>
        <w:tc>
          <w:tcPr>
            <w:tcW w:w="2411" w:type="dxa"/>
            <w:gridSpan w:val="3"/>
          </w:tcPr>
          <w:p w:rsidR="004549BD" w:rsidRDefault="004549BD" w:rsidP="009E0088">
            <w:pPr>
              <w:pStyle w:val="TableParagraph"/>
              <w:spacing w:line="200" w:lineRule="atLeast"/>
              <w:ind w:left="70" w:right="102"/>
              <w:rPr>
                <w:sz w:val="18"/>
              </w:rPr>
            </w:pPr>
            <w:r>
              <w:rPr>
                <w:sz w:val="18"/>
              </w:rPr>
              <w:t>İç kontrolün değerlendirilmesi aşamasında; alınacak kararlara tüm harcama birimlerinin katılımı sağlanacaktır.</w:t>
            </w:r>
          </w:p>
        </w:tc>
        <w:tc>
          <w:tcPr>
            <w:tcW w:w="1115" w:type="dxa"/>
            <w:vMerge/>
            <w:tcBorders>
              <w:top w:val="nil"/>
            </w:tcBorders>
          </w:tcPr>
          <w:p w:rsidR="004549BD" w:rsidRDefault="004549BD" w:rsidP="009E0088">
            <w:pPr>
              <w:rPr>
                <w:sz w:val="2"/>
                <w:szCs w:val="2"/>
              </w:rPr>
            </w:pPr>
          </w:p>
        </w:tc>
        <w:tc>
          <w:tcPr>
            <w:tcW w:w="1001" w:type="dxa"/>
          </w:tcPr>
          <w:p w:rsidR="004549BD" w:rsidRDefault="004549BD" w:rsidP="009E0088">
            <w:pPr>
              <w:pStyle w:val="TableParagraph"/>
              <w:ind w:left="70" w:right="156"/>
              <w:rPr>
                <w:sz w:val="18"/>
              </w:rPr>
            </w:pPr>
            <w:r>
              <w:rPr>
                <w:sz w:val="18"/>
              </w:rPr>
              <w:t>İç Kontrol Çalışma Ekibi</w:t>
            </w:r>
          </w:p>
        </w:tc>
        <w:tc>
          <w:tcPr>
            <w:tcW w:w="1697" w:type="dxa"/>
            <w:vMerge/>
            <w:tcBorders>
              <w:top w:val="nil"/>
            </w:tcBorders>
          </w:tcPr>
          <w:p w:rsidR="004549BD" w:rsidRDefault="004549BD" w:rsidP="009E0088">
            <w:pPr>
              <w:rPr>
                <w:sz w:val="2"/>
                <w:szCs w:val="2"/>
              </w:rPr>
            </w:pPr>
          </w:p>
        </w:tc>
        <w:tc>
          <w:tcPr>
            <w:tcW w:w="1219" w:type="dxa"/>
            <w:vMerge/>
            <w:tcBorders>
              <w:top w:val="nil"/>
            </w:tcBorders>
          </w:tcPr>
          <w:p w:rsidR="004549BD" w:rsidRDefault="004549BD" w:rsidP="009E0088">
            <w:pPr>
              <w:rPr>
                <w:sz w:val="2"/>
                <w:szCs w:val="2"/>
              </w:rPr>
            </w:pPr>
          </w:p>
        </w:tc>
        <w:tc>
          <w:tcPr>
            <w:tcW w:w="1248" w:type="dxa"/>
            <w:vMerge/>
            <w:tcBorders>
              <w:top w:val="nil"/>
            </w:tcBorders>
          </w:tcPr>
          <w:p w:rsidR="004549BD" w:rsidRDefault="004549BD" w:rsidP="009E0088">
            <w:pPr>
              <w:rPr>
                <w:sz w:val="2"/>
                <w:szCs w:val="2"/>
              </w:rPr>
            </w:pPr>
          </w:p>
        </w:tc>
      </w:tr>
    </w:tbl>
    <w:p w:rsidR="004549BD" w:rsidRDefault="004549BD" w:rsidP="004549BD">
      <w:pPr>
        <w:rPr>
          <w:sz w:val="2"/>
          <w:szCs w:val="2"/>
        </w:rPr>
        <w:sectPr w:rsidR="004549BD">
          <w:pgSz w:w="16840" w:h="11910" w:orient="landscape"/>
          <w:pgMar w:top="1240" w:right="160" w:bottom="1200" w:left="1240" w:header="718" w:footer="1001" w:gutter="0"/>
          <w:cols w:space="708"/>
        </w:sectPr>
      </w:pPr>
    </w:p>
    <w:p w:rsidR="004549BD" w:rsidRDefault="004549BD" w:rsidP="004549BD">
      <w:pPr>
        <w:pStyle w:val="GvdeMetni"/>
        <w:spacing w:before="7"/>
        <w:rPr>
          <w:b/>
          <w:sz w:val="13"/>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22"/>
        <w:gridCol w:w="2084"/>
        <w:gridCol w:w="1456"/>
        <w:gridCol w:w="289"/>
        <w:gridCol w:w="702"/>
        <w:gridCol w:w="170"/>
        <w:gridCol w:w="2034"/>
        <w:gridCol w:w="207"/>
        <w:gridCol w:w="1115"/>
        <w:gridCol w:w="1001"/>
        <w:gridCol w:w="1697"/>
        <w:gridCol w:w="1293"/>
        <w:gridCol w:w="1174"/>
      </w:tblGrid>
      <w:tr w:rsidR="004549BD" w:rsidTr="009E0088">
        <w:trPr>
          <w:trHeight w:val="1034"/>
        </w:trPr>
        <w:tc>
          <w:tcPr>
            <w:tcW w:w="922" w:type="dxa"/>
            <w:shd w:val="clear" w:color="auto" w:fill="F9BF90"/>
          </w:tcPr>
          <w:p w:rsidR="004549BD" w:rsidRDefault="004549BD" w:rsidP="009E0088">
            <w:pPr>
              <w:pStyle w:val="TableParagraph"/>
              <w:ind w:left="70" w:right="141"/>
              <w:rPr>
                <w:b/>
                <w:sz w:val="18"/>
              </w:rPr>
            </w:pPr>
            <w:r>
              <w:rPr>
                <w:b/>
                <w:sz w:val="18"/>
              </w:rPr>
              <w:t>Standart Kod No</w:t>
            </w:r>
          </w:p>
        </w:tc>
        <w:tc>
          <w:tcPr>
            <w:tcW w:w="2084" w:type="dxa"/>
            <w:shd w:val="clear" w:color="auto" w:fill="F9BF90"/>
          </w:tcPr>
          <w:p w:rsidR="004549BD" w:rsidRDefault="004549BD" w:rsidP="009E0088">
            <w:pPr>
              <w:pStyle w:val="TableParagraph"/>
              <w:ind w:left="70"/>
              <w:rPr>
                <w:b/>
                <w:sz w:val="18"/>
              </w:rPr>
            </w:pPr>
            <w:r>
              <w:rPr>
                <w:b/>
                <w:sz w:val="18"/>
              </w:rPr>
              <w:t>Kamu İç Kontrol</w:t>
            </w:r>
          </w:p>
          <w:p w:rsidR="004549BD" w:rsidRDefault="004549BD" w:rsidP="009E0088">
            <w:pPr>
              <w:pStyle w:val="TableParagraph"/>
              <w:ind w:left="70"/>
              <w:rPr>
                <w:b/>
                <w:sz w:val="18"/>
              </w:rPr>
            </w:pPr>
            <w:r>
              <w:rPr>
                <w:b/>
                <w:sz w:val="18"/>
              </w:rPr>
              <w:t>Standardı ve Genel şartı</w:t>
            </w:r>
          </w:p>
        </w:tc>
        <w:tc>
          <w:tcPr>
            <w:tcW w:w="1456"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201"/>
              <w:rPr>
                <w:b/>
                <w:sz w:val="18"/>
              </w:rPr>
            </w:pPr>
            <w:r>
              <w:rPr>
                <w:b/>
                <w:sz w:val="18"/>
              </w:rPr>
              <w:t>Mevcut Durum</w:t>
            </w:r>
          </w:p>
        </w:tc>
        <w:tc>
          <w:tcPr>
            <w:tcW w:w="991" w:type="dxa"/>
            <w:gridSpan w:val="2"/>
            <w:shd w:val="clear" w:color="auto" w:fill="F9BF90"/>
          </w:tcPr>
          <w:p w:rsidR="004549BD" w:rsidRDefault="004549BD" w:rsidP="009E0088">
            <w:pPr>
              <w:pStyle w:val="TableParagraph"/>
              <w:ind w:left="250" w:right="238"/>
              <w:jc w:val="center"/>
              <w:rPr>
                <w:b/>
                <w:sz w:val="18"/>
              </w:rPr>
            </w:pPr>
            <w:r>
              <w:rPr>
                <w:b/>
                <w:sz w:val="18"/>
              </w:rPr>
              <w:t>Eylem Kod No</w:t>
            </w:r>
          </w:p>
        </w:tc>
        <w:tc>
          <w:tcPr>
            <w:tcW w:w="2411" w:type="dxa"/>
            <w:gridSpan w:val="3"/>
            <w:shd w:val="clear" w:color="auto" w:fill="F9BF90"/>
          </w:tcPr>
          <w:p w:rsidR="004549BD" w:rsidRDefault="004549BD" w:rsidP="009E0088">
            <w:pPr>
              <w:pStyle w:val="TableParagraph"/>
              <w:ind w:left="855" w:right="297" w:hanging="531"/>
              <w:rPr>
                <w:b/>
                <w:sz w:val="18"/>
              </w:rPr>
            </w:pPr>
            <w:r>
              <w:rPr>
                <w:b/>
                <w:sz w:val="18"/>
              </w:rPr>
              <w:t>Öngörülen Eylem veya Eylemler</w:t>
            </w:r>
          </w:p>
        </w:tc>
        <w:tc>
          <w:tcPr>
            <w:tcW w:w="1115" w:type="dxa"/>
            <w:shd w:val="clear" w:color="auto" w:fill="F9BF90"/>
          </w:tcPr>
          <w:p w:rsidR="004549BD" w:rsidRDefault="004549BD" w:rsidP="009E0088">
            <w:pPr>
              <w:pStyle w:val="TableParagraph"/>
              <w:spacing w:line="200" w:lineRule="atLeast"/>
              <w:ind w:left="135" w:right="123" w:hanging="1"/>
              <w:jc w:val="center"/>
              <w:rPr>
                <w:b/>
                <w:sz w:val="18"/>
              </w:rPr>
            </w:pPr>
            <w:r>
              <w:rPr>
                <w:b/>
                <w:sz w:val="18"/>
              </w:rPr>
              <w:t>Sorumlu Birim veya Çalışma grubu üyeleri</w:t>
            </w:r>
          </w:p>
        </w:tc>
        <w:tc>
          <w:tcPr>
            <w:tcW w:w="1001" w:type="dxa"/>
            <w:shd w:val="clear" w:color="auto" w:fill="F9BF90"/>
          </w:tcPr>
          <w:p w:rsidR="004549BD" w:rsidRDefault="004549BD" w:rsidP="009E0088">
            <w:pPr>
              <w:pStyle w:val="TableParagraph"/>
              <w:ind w:left="110" w:right="98"/>
              <w:jc w:val="center"/>
              <w:rPr>
                <w:b/>
                <w:sz w:val="18"/>
              </w:rPr>
            </w:pPr>
            <w:r>
              <w:rPr>
                <w:b/>
                <w:sz w:val="18"/>
              </w:rPr>
              <w:t>İşbirliği Yapılacak Birim</w:t>
            </w:r>
          </w:p>
        </w:tc>
        <w:tc>
          <w:tcPr>
            <w:tcW w:w="1697"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370"/>
              <w:rPr>
                <w:b/>
                <w:sz w:val="18"/>
              </w:rPr>
            </w:pPr>
            <w:r>
              <w:rPr>
                <w:b/>
                <w:sz w:val="18"/>
              </w:rPr>
              <w:t>Çıktı/ Sonuç</w:t>
            </w:r>
          </w:p>
        </w:tc>
        <w:tc>
          <w:tcPr>
            <w:tcW w:w="1293" w:type="dxa"/>
            <w:shd w:val="clear" w:color="auto" w:fill="F9BF90"/>
          </w:tcPr>
          <w:p w:rsidR="004549BD" w:rsidRDefault="004549BD" w:rsidP="009E0088">
            <w:pPr>
              <w:pStyle w:val="TableParagraph"/>
              <w:spacing w:before="11"/>
              <w:rPr>
                <w:b/>
                <w:sz w:val="17"/>
              </w:rPr>
            </w:pPr>
          </w:p>
          <w:p w:rsidR="004549BD" w:rsidRDefault="004549BD" w:rsidP="009E0088">
            <w:pPr>
              <w:pStyle w:val="TableParagraph"/>
              <w:ind w:left="401" w:right="77" w:hanging="295"/>
              <w:rPr>
                <w:b/>
                <w:sz w:val="18"/>
              </w:rPr>
            </w:pPr>
            <w:r>
              <w:rPr>
                <w:b/>
                <w:sz w:val="18"/>
              </w:rPr>
              <w:t>Tamamlanma Tarihi</w:t>
            </w:r>
          </w:p>
        </w:tc>
        <w:tc>
          <w:tcPr>
            <w:tcW w:w="1174" w:type="dxa"/>
            <w:shd w:val="clear" w:color="auto" w:fill="F9BF90"/>
          </w:tcPr>
          <w:p w:rsidR="004549BD" w:rsidRDefault="004549BD" w:rsidP="009E0088">
            <w:pPr>
              <w:pStyle w:val="TableParagraph"/>
              <w:ind w:left="217"/>
              <w:rPr>
                <w:b/>
                <w:sz w:val="18"/>
              </w:rPr>
            </w:pPr>
            <w:r>
              <w:rPr>
                <w:b/>
                <w:sz w:val="18"/>
              </w:rPr>
              <w:t>Açıklama</w:t>
            </w:r>
          </w:p>
        </w:tc>
      </w:tr>
      <w:tr w:rsidR="004549BD" w:rsidTr="009E0088">
        <w:trPr>
          <w:trHeight w:val="620"/>
        </w:trPr>
        <w:tc>
          <w:tcPr>
            <w:tcW w:w="922"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Pr>
                <w:sz w:val="18"/>
              </w:rPr>
            </w:pPr>
            <w:r>
              <w:rPr>
                <w:sz w:val="18"/>
              </w:rPr>
              <w:t>İS 17.4</w:t>
            </w:r>
          </w:p>
        </w:tc>
        <w:tc>
          <w:tcPr>
            <w:tcW w:w="2084" w:type="dxa"/>
            <w:vMerge w:val="restart"/>
          </w:tcPr>
          <w:p w:rsidR="004549BD" w:rsidRDefault="004549BD" w:rsidP="009E0088">
            <w:pPr>
              <w:pStyle w:val="TableParagraph"/>
              <w:spacing w:line="200" w:lineRule="atLeast"/>
              <w:ind w:left="70" w:right="119"/>
              <w:rPr>
                <w:sz w:val="18"/>
              </w:rPr>
            </w:pPr>
            <w:r>
              <w:rPr>
                <w:sz w:val="18"/>
              </w:rPr>
              <w:t>İç kontrolün değerlendirilmesinde, yöneticilerin görüşleri, kişi ve/veya idarelerin talep ve şikâyetleri ile iç ve dış denetim sonucunda düzenlenen raporlar dikkate alınmalıdır.</w:t>
            </w:r>
          </w:p>
        </w:tc>
        <w:tc>
          <w:tcPr>
            <w:tcW w:w="1456" w:type="dxa"/>
            <w:vMerge w:val="restart"/>
          </w:tcPr>
          <w:p w:rsidR="004549BD" w:rsidRDefault="004549BD" w:rsidP="009E0088">
            <w:pPr>
              <w:pStyle w:val="TableParagraph"/>
              <w:spacing w:line="200" w:lineRule="atLeast"/>
              <w:ind w:left="70" w:right="84"/>
              <w:rPr>
                <w:sz w:val="18"/>
              </w:rPr>
            </w:pPr>
            <w:r>
              <w:rPr>
                <w:sz w:val="18"/>
              </w:rPr>
              <w:t xml:space="preserve">İç ve dış denetim sonucunda düzenlenen raporlar ilgili birim yönetici- </w:t>
            </w:r>
            <w:proofErr w:type="spellStart"/>
            <w:r>
              <w:rPr>
                <w:sz w:val="18"/>
              </w:rPr>
              <w:t>leriyle</w:t>
            </w:r>
            <w:proofErr w:type="spellEnd"/>
            <w:r>
              <w:rPr>
                <w:sz w:val="18"/>
              </w:rPr>
              <w:t xml:space="preserve"> birlikte değerlendirilmek- </w:t>
            </w:r>
            <w:proofErr w:type="spellStart"/>
            <w:r>
              <w:rPr>
                <w:sz w:val="18"/>
              </w:rPr>
              <w:t>tedir</w:t>
            </w:r>
            <w:proofErr w:type="spellEnd"/>
            <w:r>
              <w:rPr>
                <w:sz w:val="18"/>
              </w:rPr>
              <w:t>.</w:t>
            </w:r>
          </w:p>
        </w:tc>
        <w:tc>
          <w:tcPr>
            <w:tcW w:w="991" w:type="dxa"/>
            <w:gridSpan w:val="2"/>
          </w:tcPr>
          <w:p w:rsidR="004549BD" w:rsidRDefault="004549BD" w:rsidP="009E0088">
            <w:pPr>
              <w:pStyle w:val="TableParagraph"/>
              <w:spacing w:before="11"/>
              <w:rPr>
                <w:b/>
                <w:sz w:val="18"/>
              </w:rPr>
            </w:pPr>
          </w:p>
          <w:p w:rsidR="004549BD" w:rsidRDefault="004549BD" w:rsidP="009E0088">
            <w:pPr>
              <w:pStyle w:val="TableParagraph"/>
              <w:ind w:left="70"/>
              <w:rPr>
                <w:sz w:val="16"/>
              </w:rPr>
            </w:pPr>
            <w:r>
              <w:rPr>
                <w:sz w:val="16"/>
              </w:rPr>
              <w:t>İE 17.4.1</w:t>
            </w:r>
          </w:p>
        </w:tc>
        <w:tc>
          <w:tcPr>
            <w:tcW w:w="2411" w:type="dxa"/>
            <w:gridSpan w:val="3"/>
          </w:tcPr>
          <w:p w:rsidR="004549BD" w:rsidRDefault="004549BD" w:rsidP="009E0088">
            <w:pPr>
              <w:pStyle w:val="TableParagraph"/>
              <w:spacing w:line="200" w:lineRule="atLeast"/>
              <w:ind w:left="70" w:right="146"/>
              <w:rPr>
                <w:sz w:val="18"/>
              </w:rPr>
            </w:pPr>
            <w:r>
              <w:rPr>
                <w:sz w:val="18"/>
              </w:rPr>
              <w:t xml:space="preserve">Denetim sonuçlarının belli bir </w:t>
            </w:r>
            <w:proofErr w:type="spellStart"/>
            <w:r>
              <w:rPr>
                <w:sz w:val="18"/>
              </w:rPr>
              <w:t>standarta</w:t>
            </w:r>
            <w:proofErr w:type="spellEnd"/>
            <w:r>
              <w:rPr>
                <w:sz w:val="18"/>
              </w:rPr>
              <w:t xml:space="preserve"> uygun olarak raporlanması sağlanacaktır.</w:t>
            </w:r>
          </w:p>
        </w:tc>
        <w:tc>
          <w:tcPr>
            <w:tcW w:w="1115" w:type="dxa"/>
          </w:tcPr>
          <w:p w:rsidR="004549BD" w:rsidRDefault="004549BD" w:rsidP="009E0088">
            <w:pPr>
              <w:pStyle w:val="TableParagraph"/>
              <w:spacing w:before="11"/>
              <w:rPr>
                <w:b/>
                <w:sz w:val="17"/>
              </w:rPr>
            </w:pPr>
          </w:p>
          <w:p w:rsidR="004549BD" w:rsidRDefault="004549BD" w:rsidP="009E0088">
            <w:pPr>
              <w:pStyle w:val="TableParagraph"/>
              <w:ind w:left="69"/>
              <w:rPr>
                <w:sz w:val="18"/>
              </w:rPr>
            </w:pPr>
            <w:r>
              <w:rPr>
                <w:sz w:val="18"/>
              </w:rPr>
              <w:t>Üst Yönetici</w:t>
            </w:r>
          </w:p>
        </w:tc>
        <w:tc>
          <w:tcPr>
            <w:tcW w:w="100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4549BD" w:rsidP="009E0088">
            <w:pPr>
              <w:pStyle w:val="TableParagraph"/>
              <w:ind w:left="70"/>
              <w:rPr>
                <w:sz w:val="18"/>
              </w:rPr>
            </w:pPr>
            <w:r>
              <w:rPr>
                <w:sz w:val="18"/>
              </w:rPr>
              <w:t>SGDB</w:t>
            </w:r>
          </w:p>
        </w:tc>
        <w:tc>
          <w:tcPr>
            <w:tcW w:w="1697" w:type="dxa"/>
            <w:vMerge w:val="restart"/>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138"/>
              <w:rPr>
                <w:sz w:val="18"/>
              </w:rPr>
            </w:pPr>
            <w:r>
              <w:rPr>
                <w:sz w:val="18"/>
              </w:rPr>
              <w:t>Tarafsız ve gerçekçi bir değerlendirme mekanizması kurulmuş olacaktır.</w:t>
            </w:r>
          </w:p>
        </w:tc>
        <w:tc>
          <w:tcPr>
            <w:tcW w:w="1293"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1"/>
              <w:rPr>
                <w:b/>
              </w:rPr>
            </w:pPr>
          </w:p>
          <w:p w:rsidR="004549BD" w:rsidRDefault="003D331B" w:rsidP="009E0088">
            <w:pPr>
              <w:pStyle w:val="TableParagraph"/>
              <w:ind w:left="70"/>
              <w:rPr>
                <w:sz w:val="18"/>
              </w:rPr>
            </w:pPr>
            <w:r>
              <w:rPr>
                <w:sz w:val="18"/>
              </w:rPr>
              <w:t>Aralık 2024</w:t>
            </w:r>
          </w:p>
        </w:tc>
        <w:tc>
          <w:tcPr>
            <w:tcW w:w="1174" w:type="dxa"/>
            <w:vMerge w:val="restart"/>
          </w:tcPr>
          <w:p w:rsidR="004549BD" w:rsidRDefault="004549BD" w:rsidP="009E0088">
            <w:pPr>
              <w:pStyle w:val="TableParagraph"/>
              <w:rPr>
                <w:sz w:val="18"/>
              </w:rPr>
            </w:pPr>
          </w:p>
        </w:tc>
      </w:tr>
      <w:tr w:rsidR="004549BD" w:rsidTr="009E0088">
        <w:trPr>
          <w:trHeight w:val="1024"/>
        </w:trPr>
        <w:tc>
          <w:tcPr>
            <w:tcW w:w="922" w:type="dxa"/>
            <w:vMerge/>
            <w:tcBorders>
              <w:top w:val="nil"/>
            </w:tcBorders>
          </w:tcPr>
          <w:p w:rsidR="004549BD" w:rsidRDefault="004549BD" w:rsidP="009E0088">
            <w:pPr>
              <w:rPr>
                <w:sz w:val="2"/>
                <w:szCs w:val="2"/>
              </w:rPr>
            </w:pPr>
          </w:p>
        </w:tc>
        <w:tc>
          <w:tcPr>
            <w:tcW w:w="2084" w:type="dxa"/>
            <w:vMerge/>
            <w:tcBorders>
              <w:top w:val="nil"/>
            </w:tcBorders>
          </w:tcPr>
          <w:p w:rsidR="004549BD" w:rsidRDefault="004549BD" w:rsidP="009E0088">
            <w:pPr>
              <w:rPr>
                <w:sz w:val="2"/>
                <w:szCs w:val="2"/>
              </w:rPr>
            </w:pPr>
          </w:p>
        </w:tc>
        <w:tc>
          <w:tcPr>
            <w:tcW w:w="1456" w:type="dxa"/>
            <w:vMerge/>
            <w:tcBorders>
              <w:top w:val="nil"/>
            </w:tcBorders>
          </w:tcPr>
          <w:p w:rsidR="004549BD" w:rsidRDefault="004549BD" w:rsidP="009E0088">
            <w:pPr>
              <w:rPr>
                <w:sz w:val="2"/>
                <w:szCs w:val="2"/>
              </w:rPr>
            </w:pPr>
          </w:p>
        </w:tc>
        <w:tc>
          <w:tcPr>
            <w:tcW w:w="991" w:type="dxa"/>
            <w:gridSpan w:val="2"/>
          </w:tcPr>
          <w:p w:rsidR="004549BD" w:rsidRDefault="004549BD" w:rsidP="009E0088">
            <w:pPr>
              <w:pStyle w:val="TableParagraph"/>
              <w:rPr>
                <w:b/>
                <w:sz w:val="18"/>
              </w:rPr>
            </w:pPr>
          </w:p>
          <w:p w:rsidR="004549BD" w:rsidRDefault="004549BD" w:rsidP="009E0088">
            <w:pPr>
              <w:pStyle w:val="TableParagraph"/>
              <w:spacing w:before="6"/>
              <w:rPr>
                <w:b/>
                <w:sz w:val="18"/>
              </w:rPr>
            </w:pPr>
          </w:p>
          <w:p w:rsidR="004549BD" w:rsidRDefault="004549BD" w:rsidP="009E0088">
            <w:pPr>
              <w:pStyle w:val="TableParagraph"/>
              <w:ind w:left="230"/>
              <w:rPr>
                <w:sz w:val="16"/>
              </w:rPr>
            </w:pPr>
            <w:r>
              <w:rPr>
                <w:sz w:val="16"/>
              </w:rPr>
              <w:t>İE 17.4.2</w:t>
            </w:r>
          </w:p>
        </w:tc>
        <w:tc>
          <w:tcPr>
            <w:tcW w:w="2411" w:type="dxa"/>
            <w:gridSpan w:val="3"/>
          </w:tcPr>
          <w:p w:rsidR="004549BD" w:rsidRDefault="004549BD" w:rsidP="009E0088">
            <w:pPr>
              <w:pStyle w:val="TableParagraph"/>
              <w:spacing w:before="11"/>
              <w:rPr>
                <w:b/>
                <w:sz w:val="17"/>
              </w:rPr>
            </w:pPr>
          </w:p>
          <w:p w:rsidR="004549BD" w:rsidRDefault="004549BD" w:rsidP="009E0088">
            <w:pPr>
              <w:pStyle w:val="TableParagraph"/>
              <w:ind w:left="70" w:right="136"/>
              <w:rPr>
                <w:sz w:val="18"/>
              </w:rPr>
            </w:pPr>
            <w:r>
              <w:rPr>
                <w:sz w:val="18"/>
              </w:rPr>
              <w:t>Bilgilendirme ve geri besleme sistemi oluşturulacaktır.</w:t>
            </w:r>
          </w:p>
        </w:tc>
        <w:tc>
          <w:tcPr>
            <w:tcW w:w="1115" w:type="dxa"/>
          </w:tcPr>
          <w:p w:rsidR="004549BD" w:rsidRDefault="004549BD" w:rsidP="009E0088">
            <w:pPr>
              <w:pStyle w:val="TableParagraph"/>
              <w:ind w:left="69" w:right="66"/>
              <w:rPr>
                <w:sz w:val="18"/>
              </w:rPr>
            </w:pPr>
            <w:r>
              <w:rPr>
                <w:sz w:val="18"/>
              </w:rPr>
              <w:t>İzleme ve Yönlendirme Kurulu</w:t>
            </w:r>
          </w:p>
        </w:tc>
        <w:tc>
          <w:tcPr>
            <w:tcW w:w="1001" w:type="dxa"/>
            <w:vMerge/>
            <w:tcBorders>
              <w:top w:val="nil"/>
            </w:tcBorders>
          </w:tcPr>
          <w:p w:rsidR="004549BD" w:rsidRDefault="004549BD" w:rsidP="009E0088">
            <w:pPr>
              <w:rPr>
                <w:sz w:val="2"/>
                <w:szCs w:val="2"/>
              </w:rPr>
            </w:pPr>
          </w:p>
        </w:tc>
        <w:tc>
          <w:tcPr>
            <w:tcW w:w="1697" w:type="dxa"/>
            <w:vMerge/>
            <w:tcBorders>
              <w:top w:val="nil"/>
            </w:tcBorders>
          </w:tcPr>
          <w:p w:rsidR="004549BD" w:rsidRDefault="004549BD" w:rsidP="009E0088">
            <w:pPr>
              <w:rPr>
                <w:sz w:val="2"/>
                <w:szCs w:val="2"/>
              </w:rPr>
            </w:pPr>
          </w:p>
        </w:tc>
        <w:tc>
          <w:tcPr>
            <w:tcW w:w="1293" w:type="dxa"/>
            <w:vMerge/>
            <w:tcBorders>
              <w:top w:val="nil"/>
            </w:tcBorders>
          </w:tcPr>
          <w:p w:rsidR="004549BD" w:rsidRDefault="004549BD" w:rsidP="009E0088">
            <w:pPr>
              <w:rPr>
                <w:sz w:val="2"/>
                <w:szCs w:val="2"/>
              </w:rPr>
            </w:pPr>
          </w:p>
        </w:tc>
        <w:tc>
          <w:tcPr>
            <w:tcW w:w="1174" w:type="dxa"/>
            <w:vMerge/>
            <w:tcBorders>
              <w:top w:val="nil"/>
            </w:tcBorders>
          </w:tcPr>
          <w:p w:rsidR="004549BD" w:rsidRDefault="004549BD" w:rsidP="009E0088">
            <w:pPr>
              <w:rPr>
                <w:sz w:val="2"/>
                <w:szCs w:val="2"/>
              </w:rPr>
            </w:pPr>
          </w:p>
        </w:tc>
      </w:tr>
      <w:tr w:rsidR="004549BD" w:rsidTr="009E0088">
        <w:trPr>
          <w:trHeight w:val="620"/>
        </w:trPr>
        <w:tc>
          <w:tcPr>
            <w:tcW w:w="922"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9"/>
              <w:rPr>
                <w:b/>
                <w:sz w:val="19"/>
              </w:rPr>
            </w:pPr>
          </w:p>
          <w:p w:rsidR="004549BD" w:rsidRDefault="004549BD" w:rsidP="009E0088">
            <w:pPr>
              <w:pStyle w:val="TableParagraph"/>
              <w:spacing w:before="1"/>
              <w:ind w:left="70"/>
              <w:rPr>
                <w:sz w:val="18"/>
              </w:rPr>
            </w:pPr>
            <w:r>
              <w:rPr>
                <w:sz w:val="18"/>
              </w:rPr>
              <w:t>İS 17.5</w:t>
            </w:r>
          </w:p>
        </w:tc>
        <w:tc>
          <w:tcPr>
            <w:tcW w:w="2084" w:type="dxa"/>
            <w:vMerge w:val="restart"/>
          </w:tcPr>
          <w:p w:rsidR="004549BD" w:rsidRDefault="004549BD" w:rsidP="009E0088">
            <w:pPr>
              <w:pStyle w:val="TableParagraph"/>
              <w:rPr>
                <w:b/>
                <w:sz w:val="20"/>
              </w:rPr>
            </w:pPr>
          </w:p>
          <w:p w:rsidR="004549BD" w:rsidRDefault="004549BD" w:rsidP="009E0088">
            <w:pPr>
              <w:pStyle w:val="TableParagraph"/>
              <w:spacing w:before="9"/>
              <w:rPr>
                <w:b/>
                <w:sz w:val="25"/>
              </w:rPr>
            </w:pPr>
          </w:p>
          <w:p w:rsidR="004549BD" w:rsidRDefault="004549BD" w:rsidP="009E0088">
            <w:pPr>
              <w:pStyle w:val="TableParagraph"/>
              <w:spacing w:before="1"/>
              <w:ind w:left="70" w:right="724"/>
              <w:rPr>
                <w:sz w:val="18"/>
              </w:rPr>
            </w:pPr>
            <w:r>
              <w:rPr>
                <w:sz w:val="18"/>
              </w:rPr>
              <w:t>İç kontrolün değerlendirilmesi sonucunda</w:t>
            </w:r>
          </w:p>
          <w:p w:rsidR="004549BD" w:rsidRDefault="004549BD" w:rsidP="009E0088">
            <w:pPr>
              <w:pStyle w:val="TableParagraph"/>
              <w:ind w:left="70" w:right="74"/>
              <w:rPr>
                <w:sz w:val="18"/>
              </w:rPr>
            </w:pPr>
            <w:r>
              <w:rPr>
                <w:sz w:val="18"/>
              </w:rPr>
              <w:t>alınması gereken önlemler belirlenmeli ve bir eylem planı çerçevesinde uygulanmalıdır.</w:t>
            </w:r>
          </w:p>
        </w:tc>
        <w:tc>
          <w:tcPr>
            <w:tcW w:w="1456" w:type="dxa"/>
            <w:vMerge w:val="restart"/>
          </w:tcPr>
          <w:p w:rsidR="004549BD" w:rsidRDefault="004549BD" w:rsidP="009E0088">
            <w:pPr>
              <w:pStyle w:val="TableParagraph"/>
              <w:spacing w:before="11"/>
              <w:rPr>
                <w:b/>
                <w:sz w:val="17"/>
              </w:rPr>
            </w:pPr>
          </w:p>
          <w:p w:rsidR="004549BD" w:rsidRDefault="004549BD" w:rsidP="009E0088">
            <w:pPr>
              <w:pStyle w:val="TableParagraph"/>
              <w:ind w:left="70" w:right="96"/>
              <w:rPr>
                <w:sz w:val="18"/>
              </w:rPr>
            </w:pPr>
            <w:r>
              <w:rPr>
                <w:sz w:val="18"/>
              </w:rPr>
              <w:t>Üniversitemizde iç kontrol sistemi kurulmuş olup, değerlendirme yönteminin belirlenmesine yönelik çalışmalar devam etmektedir.</w:t>
            </w:r>
          </w:p>
        </w:tc>
        <w:tc>
          <w:tcPr>
            <w:tcW w:w="991" w:type="dxa"/>
            <w:gridSpan w:val="2"/>
          </w:tcPr>
          <w:p w:rsidR="004549BD" w:rsidRDefault="004549BD" w:rsidP="009E0088">
            <w:pPr>
              <w:pStyle w:val="TableParagraph"/>
              <w:spacing w:before="11"/>
              <w:rPr>
                <w:b/>
                <w:sz w:val="18"/>
              </w:rPr>
            </w:pPr>
          </w:p>
          <w:p w:rsidR="004549BD" w:rsidRDefault="004549BD" w:rsidP="009E0088">
            <w:pPr>
              <w:pStyle w:val="TableParagraph"/>
              <w:ind w:left="70"/>
              <w:rPr>
                <w:sz w:val="16"/>
              </w:rPr>
            </w:pPr>
            <w:r>
              <w:rPr>
                <w:sz w:val="16"/>
              </w:rPr>
              <w:t>İE 17.5.1</w:t>
            </w:r>
          </w:p>
        </w:tc>
        <w:tc>
          <w:tcPr>
            <w:tcW w:w="2411" w:type="dxa"/>
            <w:gridSpan w:val="3"/>
          </w:tcPr>
          <w:p w:rsidR="004549BD" w:rsidRDefault="004549BD" w:rsidP="00F81C8F">
            <w:pPr>
              <w:pStyle w:val="TableParagraph"/>
              <w:ind w:left="70"/>
              <w:rPr>
                <w:sz w:val="18"/>
              </w:rPr>
            </w:pPr>
            <w:r>
              <w:rPr>
                <w:sz w:val="18"/>
              </w:rPr>
              <w:t>Sorumluların gerekli önlemleri</w:t>
            </w:r>
            <w:r w:rsidR="00F81C8F">
              <w:rPr>
                <w:sz w:val="18"/>
              </w:rPr>
              <w:t xml:space="preserve"> </w:t>
            </w:r>
            <w:r>
              <w:rPr>
                <w:sz w:val="18"/>
              </w:rPr>
              <w:t>almaları sağlanacaktır.</w:t>
            </w:r>
          </w:p>
        </w:tc>
        <w:tc>
          <w:tcPr>
            <w:tcW w:w="1115" w:type="dxa"/>
          </w:tcPr>
          <w:p w:rsidR="004549BD" w:rsidRDefault="004549BD" w:rsidP="009E0088">
            <w:pPr>
              <w:pStyle w:val="TableParagraph"/>
              <w:spacing w:before="11"/>
              <w:rPr>
                <w:b/>
                <w:sz w:val="17"/>
              </w:rPr>
            </w:pPr>
          </w:p>
          <w:p w:rsidR="004549BD" w:rsidRDefault="004549BD" w:rsidP="009E0088">
            <w:pPr>
              <w:pStyle w:val="TableParagraph"/>
              <w:ind w:left="69"/>
              <w:rPr>
                <w:sz w:val="18"/>
              </w:rPr>
            </w:pPr>
            <w:r>
              <w:rPr>
                <w:sz w:val="18"/>
              </w:rPr>
              <w:t>Üst Yönetici</w:t>
            </w:r>
          </w:p>
        </w:tc>
        <w:tc>
          <w:tcPr>
            <w:tcW w:w="1001" w:type="dxa"/>
          </w:tcPr>
          <w:p w:rsidR="004549BD" w:rsidRDefault="004549BD" w:rsidP="009E0088">
            <w:pPr>
              <w:pStyle w:val="TableParagraph"/>
              <w:spacing w:before="11"/>
              <w:rPr>
                <w:b/>
                <w:sz w:val="17"/>
              </w:rPr>
            </w:pPr>
          </w:p>
          <w:p w:rsidR="004549BD" w:rsidRDefault="004549BD" w:rsidP="009E0088">
            <w:pPr>
              <w:pStyle w:val="TableParagraph"/>
              <w:ind w:left="70"/>
              <w:rPr>
                <w:sz w:val="18"/>
              </w:rPr>
            </w:pPr>
            <w:r>
              <w:rPr>
                <w:sz w:val="18"/>
              </w:rPr>
              <w:t>SGDB</w:t>
            </w:r>
          </w:p>
        </w:tc>
        <w:tc>
          <w:tcPr>
            <w:tcW w:w="1697" w:type="dxa"/>
          </w:tcPr>
          <w:p w:rsidR="004549BD" w:rsidRDefault="004549BD" w:rsidP="009E0088">
            <w:pPr>
              <w:pStyle w:val="TableParagraph"/>
              <w:spacing w:line="200" w:lineRule="atLeast"/>
              <w:ind w:left="70" w:right="157"/>
              <w:rPr>
                <w:sz w:val="18"/>
              </w:rPr>
            </w:pPr>
            <w:r>
              <w:rPr>
                <w:sz w:val="18"/>
              </w:rPr>
              <w:t>Karşılaşılabilecek risklerin azaltılması sağlanmış olacaktır.</w:t>
            </w:r>
          </w:p>
        </w:tc>
        <w:tc>
          <w:tcPr>
            <w:tcW w:w="1293"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9"/>
              <w:rPr>
                <w:b/>
                <w:sz w:val="19"/>
              </w:rPr>
            </w:pPr>
          </w:p>
          <w:p w:rsidR="004549BD" w:rsidRDefault="003D331B" w:rsidP="009E0088">
            <w:pPr>
              <w:pStyle w:val="TableParagraph"/>
              <w:spacing w:before="1"/>
              <w:ind w:left="70"/>
              <w:rPr>
                <w:sz w:val="18"/>
              </w:rPr>
            </w:pPr>
            <w:r>
              <w:rPr>
                <w:sz w:val="18"/>
              </w:rPr>
              <w:t>Aralık 2024</w:t>
            </w:r>
          </w:p>
        </w:tc>
        <w:tc>
          <w:tcPr>
            <w:tcW w:w="1174" w:type="dxa"/>
            <w:vMerge w:val="restart"/>
          </w:tcPr>
          <w:p w:rsidR="004549BD" w:rsidRDefault="004549BD" w:rsidP="009E0088">
            <w:pPr>
              <w:pStyle w:val="TableParagraph"/>
              <w:rPr>
                <w:sz w:val="18"/>
              </w:rPr>
            </w:pPr>
          </w:p>
        </w:tc>
      </w:tr>
      <w:tr w:rsidR="004549BD" w:rsidTr="009E0088">
        <w:trPr>
          <w:trHeight w:val="827"/>
        </w:trPr>
        <w:tc>
          <w:tcPr>
            <w:tcW w:w="922" w:type="dxa"/>
            <w:vMerge/>
            <w:tcBorders>
              <w:top w:val="nil"/>
            </w:tcBorders>
          </w:tcPr>
          <w:p w:rsidR="004549BD" w:rsidRDefault="004549BD" w:rsidP="009E0088">
            <w:pPr>
              <w:rPr>
                <w:sz w:val="2"/>
                <w:szCs w:val="2"/>
              </w:rPr>
            </w:pPr>
          </w:p>
        </w:tc>
        <w:tc>
          <w:tcPr>
            <w:tcW w:w="2084" w:type="dxa"/>
            <w:vMerge/>
            <w:tcBorders>
              <w:top w:val="nil"/>
            </w:tcBorders>
          </w:tcPr>
          <w:p w:rsidR="004549BD" w:rsidRDefault="004549BD" w:rsidP="009E0088">
            <w:pPr>
              <w:rPr>
                <w:sz w:val="2"/>
                <w:szCs w:val="2"/>
              </w:rPr>
            </w:pPr>
          </w:p>
        </w:tc>
        <w:tc>
          <w:tcPr>
            <w:tcW w:w="1456" w:type="dxa"/>
            <w:vMerge/>
            <w:tcBorders>
              <w:top w:val="nil"/>
            </w:tcBorders>
          </w:tcPr>
          <w:p w:rsidR="004549BD" w:rsidRDefault="004549BD" w:rsidP="009E0088">
            <w:pPr>
              <w:rPr>
                <w:sz w:val="2"/>
                <w:szCs w:val="2"/>
              </w:rPr>
            </w:pPr>
          </w:p>
        </w:tc>
        <w:tc>
          <w:tcPr>
            <w:tcW w:w="991" w:type="dxa"/>
            <w:gridSpan w:val="2"/>
          </w:tcPr>
          <w:p w:rsidR="004549BD" w:rsidRDefault="004549BD" w:rsidP="009E0088">
            <w:pPr>
              <w:pStyle w:val="TableParagraph"/>
              <w:rPr>
                <w:b/>
                <w:sz w:val="18"/>
              </w:rPr>
            </w:pPr>
          </w:p>
          <w:p w:rsidR="004549BD" w:rsidRDefault="004549BD" w:rsidP="009E0088">
            <w:pPr>
              <w:pStyle w:val="TableParagraph"/>
              <w:spacing w:before="115"/>
              <w:ind w:left="70"/>
              <w:rPr>
                <w:sz w:val="16"/>
              </w:rPr>
            </w:pPr>
            <w:r>
              <w:rPr>
                <w:sz w:val="16"/>
              </w:rPr>
              <w:t>İE 17.5.2</w:t>
            </w:r>
          </w:p>
        </w:tc>
        <w:tc>
          <w:tcPr>
            <w:tcW w:w="2411" w:type="dxa"/>
            <w:gridSpan w:val="3"/>
          </w:tcPr>
          <w:p w:rsidR="004549BD" w:rsidRDefault="004549BD" w:rsidP="009E0088">
            <w:pPr>
              <w:pStyle w:val="TableParagraph"/>
              <w:spacing w:line="200" w:lineRule="atLeast"/>
              <w:ind w:left="70" w:right="276"/>
              <w:rPr>
                <w:sz w:val="18"/>
              </w:rPr>
            </w:pPr>
            <w:r>
              <w:rPr>
                <w:sz w:val="18"/>
              </w:rPr>
              <w:t>İç kontrolün işleyişindeki aksaklıklar tespit edilerek çözüme yönelik eylem planı hazırlanacaktır.</w:t>
            </w:r>
          </w:p>
        </w:tc>
        <w:tc>
          <w:tcPr>
            <w:tcW w:w="1115"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6"/>
              <w:ind w:left="69" w:right="66"/>
              <w:rPr>
                <w:sz w:val="18"/>
              </w:rPr>
            </w:pPr>
            <w:r>
              <w:rPr>
                <w:sz w:val="18"/>
              </w:rPr>
              <w:t>İzleme ve Yönlendirme Kurulu</w:t>
            </w:r>
          </w:p>
        </w:tc>
        <w:tc>
          <w:tcPr>
            <w:tcW w:w="1001"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166"/>
              <w:ind w:left="70" w:right="156"/>
              <w:rPr>
                <w:sz w:val="18"/>
              </w:rPr>
            </w:pPr>
            <w:r>
              <w:rPr>
                <w:sz w:val="18"/>
              </w:rPr>
              <w:t>İç Kontrol Çalışma Ekibi</w:t>
            </w:r>
          </w:p>
        </w:tc>
        <w:tc>
          <w:tcPr>
            <w:tcW w:w="1697" w:type="dxa"/>
            <w:vMerge w:val="restart"/>
          </w:tcPr>
          <w:p w:rsidR="004549BD" w:rsidRDefault="004549BD" w:rsidP="009E0088">
            <w:pPr>
              <w:pStyle w:val="TableParagraph"/>
              <w:rPr>
                <w:b/>
                <w:sz w:val="20"/>
              </w:rPr>
            </w:pPr>
          </w:p>
          <w:p w:rsidR="004549BD" w:rsidRDefault="004549BD" w:rsidP="009E0088">
            <w:pPr>
              <w:pStyle w:val="TableParagraph"/>
              <w:rPr>
                <w:b/>
                <w:sz w:val="20"/>
              </w:rPr>
            </w:pPr>
          </w:p>
          <w:p w:rsidR="004549BD" w:rsidRDefault="004549BD" w:rsidP="009E0088">
            <w:pPr>
              <w:pStyle w:val="TableParagraph"/>
              <w:spacing w:before="4"/>
              <w:rPr>
                <w:b/>
                <w:sz w:val="23"/>
              </w:rPr>
            </w:pPr>
          </w:p>
          <w:p w:rsidR="004549BD" w:rsidRDefault="004549BD" w:rsidP="009E0088">
            <w:pPr>
              <w:pStyle w:val="TableParagraph"/>
              <w:spacing w:before="1"/>
              <w:ind w:left="70" w:right="452"/>
              <w:rPr>
                <w:sz w:val="18"/>
              </w:rPr>
            </w:pPr>
            <w:r>
              <w:rPr>
                <w:sz w:val="18"/>
              </w:rPr>
              <w:t>Sürecin işlerliği artacaktır.</w:t>
            </w:r>
          </w:p>
        </w:tc>
        <w:tc>
          <w:tcPr>
            <w:tcW w:w="1293" w:type="dxa"/>
            <w:vMerge/>
            <w:tcBorders>
              <w:top w:val="nil"/>
            </w:tcBorders>
          </w:tcPr>
          <w:p w:rsidR="004549BD" w:rsidRDefault="004549BD" w:rsidP="009E0088">
            <w:pPr>
              <w:rPr>
                <w:sz w:val="2"/>
                <w:szCs w:val="2"/>
              </w:rPr>
            </w:pPr>
          </w:p>
        </w:tc>
        <w:tc>
          <w:tcPr>
            <w:tcW w:w="1174" w:type="dxa"/>
            <w:vMerge/>
            <w:tcBorders>
              <w:top w:val="nil"/>
            </w:tcBorders>
          </w:tcPr>
          <w:p w:rsidR="004549BD" w:rsidRDefault="004549BD" w:rsidP="009E0088">
            <w:pPr>
              <w:rPr>
                <w:sz w:val="2"/>
                <w:szCs w:val="2"/>
              </w:rPr>
            </w:pPr>
          </w:p>
        </w:tc>
      </w:tr>
      <w:tr w:rsidR="004549BD" w:rsidTr="009E0088">
        <w:trPr>
          <w:trHeight w:val="1034"/>
        </w:trPr>
        <w:tc>
          <w:tcPr>
            <w:tcW w:w="922" w:type="dxa"/>
            <w:vMerge/>
            <w:tcBorders>
              <w:top w:val="nil"/>
            </w:tcBorders>
          </w:tcPr>
          <w:p w:rsidR="004549BD" w:rsidRDefault="004549BD" w:rsidP="009E0088">
            <w:pPr>
              <w:rPr>
                <w:sz w:val="2"/>
                <w:szCs w:val="2"/>
              </w:rPr>
            </w:pPr>
          </w:p>
        </w:tc>
        <w:tc>
          <w:tcPr>
            <w:tcW w:w="2084" w:type="dxa"/>
            <w:vMerge/>
            <w:tcBorders>
              <w:top w:val="nil"/>
            </w:tcBorders>
          </w:tcPr>
          <w:p w:rsidR="004549BD" w:rsidRDefault="004549BD" w:rsidP="009E0088">
            <w:pPr>
              <w:rPr>
                <w:sz w:val="2"/>
                <w:szCs w:val="2"/>
              </w:rPr>
            </w:pPr>
          </w:p>
        </w:tc>
        <w:tc>
          <w:tcPr>
            <w:tcW w:w="1456" w:type="dxa"/>
            <w:vMerge/>
            <w:tcBorders>
              <w:top w:val="nil"/>
            </w:tcBorders>
          </w:tcPr>
          <w:p w:rsidR="004549BD" w:rsidRDefault="004549BD" w:rsidP="009E0088">
            <w:pPr>
              <w:rPr>
                <w:sz w:val="2"/>
                <w:szCs w:val="2"/>
              </w:rPr>
            </w:pPr>
          </w:p>
        </w:tc>
        <w:tc>
          <w:tcPr>
            <w:tcW w:w="991" w:type="dxa"/>
            <w:gridSpan w:val="2"/>
          </w:tcPr>
          <w:p w:rsidR="004549BD" w:rsidRDefault="004549BD" w:rsidP="009E0088">
            <w:pPr>
              <w:pStyle w:val="TableParagraph"/>
              <w:rPr>
                <w:b/>
                <w:sz w:val="18"/>
              </w:rPr>
            </w:pPr>
          </w:p>
          <w:p w:rsidR="004549BD" w:rsidRDefault="004549BD" w:rsidP="009E0088">
            <w:pPr>
              <w:pStyle w:val="TableParagraph"/>
              <w:spacing w:before="11"/>
              <w:rPr>
                <w:b/>
                <w:sz w:val="18"/>
              </w:rPr>
            </w:pPr>
          </w:p>
          <w:p w:rsidR="004549BD" w:rsidRDefault="004549BD" w:rsidP="009E0088">
            <w:pPr>
              <w:pStyle w:val="TableParagraph"/>
              <w:ind w:left="70"/>
              <w:rPr>
                <w:sz w:val="16"/>
              </w:rPr>
            </w:pPr>
            <w:r>
              <w:rPr>
                <w:sz w:val="16"/>
              </w:rPr>
              <w:t>İE 17.5.3</w:t>
            </w:r>
          </w:p>
        </w:tc>
        <w:tc>
          <w:tcPr>
            <w:tcW w:w="2411" w:type="dxa"/>
            <w:gridSpan w:val="3"/>
          </w:tcPr>
          <w:p w:rsidR="004549BD" w:rsidRDefault="004549BD" w:rsidP="009E0088">
            <w:pPr>
              <w:pStyle w:val="TableParagraph"/>
              <w:spacing w:line="200" w:lineRule="atLeast"/>
              <w:ind w:left="70" w:right="76"/>
              <w:rPr>
                <w:sz w:val="18"/>
              </w:rPr>
            </w:pPr>
            <w:r>
              <w:rPr>
                <w:sz w:val="18"/>
              </w:rPr>
              <w:t>Eylem planının çalışma takvimine uygun olarak işleyip işlemediğini takip edecek bir komisyon kurulması sağlanacaktır.</w:t>
            </w:r>
          </w:p>
        </w:tc>
        <w:tc>
          <w:tcPr>
            <w:tcW w:w="1115" w:type="dxa"/>
            <w:vMerge/>
            <w:tcBorders>
              <w:top w:val="nil"/>
            </w:tcBorders>
          </w:tcPr>
          <w:p w:rsidR="004549BD" w:rsidRDefault="004549BD" w:rsidP="009E0088">
            <w:pPr>
              <w:rPr>
                <w:sz w:val="2"/>
                <w:szCs w:val="2"/>
              </w:rPr>
            </w:pPr>
          </w:p>
        </w:tc>
        <w:tc>
          <w:tcPr>
            <w:tcW w:w="1001" w:type="dxa"/>
            <w:vMerge/>
            <w:tcBorders>
              <w:top w:val="nil"/>
            </w:tcBorders>
          </w:tcPr>
          <w:p w:rsidR="004549BD" w:rsidRDefault="004549BD" w:rsidP="009E0088">
            <w:pPr>
              <w:rPr>
                <w:sz w:val="2"/>
                <w:szCs w:val="2"/>
              </w:rPr>
            </w:pPr>
          </w:p>
        </w:tc>
        <w:tc>
          <w:tcPr>
            <w:tcW w:w="1697" w:type="dxa"/>
            <w:vMerge/>
            <w:tcBorders>
              <w:top w:val="nil"/>
            </w:tcBorders>
          </w:tcPr>
          <w:p w:rsidR="004549BD" w:rsidRDefault="004549BD" w:rsidP="009E0088">
            <w:pPr>
              <w:rPr>
                <w:sz w:val="2"/>
                <w:szCs w:val="2"/>
              </w:rPr>
            </w:pPr>
          </w:p>
        </w:tc>
        <w:tc>
          <w:tcPr>
            <w:tcW w:w="1293" w:type="dxa"/>
            <w:vMerge/>
            <w:tcBorders>
              <w:top w:val="nil"/>
            </w:tcBorders>
          </w:tcPr>
          <w:p w:rsidR="004549BD" w:rsidRDefault="004549BD" w:rsidP="009E0088">
            <w:pPr>
              <w:rPr>
                <w:sz w:val="2"/>
                <w:szCs w:val="2"/>
              </w:rPr>
            </w:pPr>
          </w:p>
        </w:tc>
        <w:tc>
          <w:tcPr>
            <w:tcW w:w="1174" w:type="dxa"/>
            <w:vMerge/>
            <w:tcBorders>
              <w:top w:val="nil"/>
            </w:tcBorders>
          </w:tcPr>
          <w:p w:rsidR="004549BD" w:rsidRDefault="004549BD" w:rsidP="009E0088">
            <w:pPr>
              <w:rPr>
                <w:sz w:val="2"/>
                <w:szCs w:val="2"/>
              </w:rPr>
            </w:pPr>
          </w:p>
        </w:tc>
      </w:tr>
      <w:tr w:rsidR="004549BD" w:rsidTr="009E0088">
        <w:trPr>
          <w:trHeight w:val="510"/>
        </w:trPr>
        <w:tc>
          <w:tcPr>
            <w:tcW w:w="922" w:type="dxa"/>
            <w:shd w:val="clear" w:color="auto" w:fill="CCFFCC"/>
          </w:tcPr>
          <w:p w:rsidR="004549BD" w:rsidRDefault="004549BD" w:rsidP="009E0088">
            <w:pPr>
              <w:pStyle w:val="TableParagraph"/>
              <w:spacing w:before="151"/>
              <w:ind w:left="70"/>
              <w:rPr>
                <w:b/>
                <w:sz w:val="18"/>
              </w:rPr>
            </w:pPr>
            <w:r>
              <w:rPr>
                <w:b/>
                <w:sz w:val="18"/>
              </w:rPr>
              <w:t>İS18</w:t>
            </w:r>
          </w:p>
        </w:tc>
        <w:tc>
          <w:tcPr>
            <w:tcW w:w="13222" w:type="dxa"/>
            <w:gridSpan w:val="12"/>
            <w:shd w:val="clear" w:color="auto" w:fill="CCFFCC"/>
          </w:tcPr>
          <w:p w:rsidR="004549BD" w:rsidRDefault="004549BD" w:rsidP="009E0088">
            <w:pPr>
              <w:pStyle w:val="TableParagraph"/>
              <w:spacing w:before="140"/>
              <w:ind w:left="70"/>
              <w:rPr>
                <w:sz w:val="20"/>
              </w:rPr>
            </w:pPr>
            <w:r>
              <w:rPr>
                <w:b/>
                <w:sz w:val="20"/>
              </w:rPr>
              <w:t>İç denetim</w:t>
            </w:r>
            <w:r>
              <w:rPr>
                <w:sz w:val="20"/>
              </w:rPr>
              <w:t>:İdareler fonksiyonel olarak bağımsız bir iç denetim faaliyetini sağlamalıdır.</w:t>
            </w:r>
          </w:p>
        </w:tc>
      </w:tr>
      <w:tr w:rsidR="004549BD" w:rsidTr="009E0088">
        <w:trPr>
          <w:trHeight w:val="1241"/>
        </w:trPr>
        <w:tc>
          <w:tcPr>
            <w:tcW w:w="922" w:type="dxa"/>
          </w:tcPr>
          <w:p w:rsidR="004549BD" w:rsidRDefault="004549BD" w:rsidP="009E0088">
            <w:pPr>
              <w:pStyle w:val="TableParagraph"/>
              <w:rPr>
                <w:b/>
                <w:sz w:val="20"/>
              </w:rPr>
            </w:pPr>
          </w:p>
          <w:p w:rsidR="004549BD" w:rsidRDefault="004549BD" w:rsidP="009E0088">
            <w:pPr>
              <w:pStyle w:val="TableParagraph"/>
              <w:rPr>
                <w:b/>
                <w:sz w:val="25"/>
              </w:rPr>
            </w:pPr>
          </w:p>
          <w:p w:rsidR="004549BD" w:rsidRDefault="004549BD" w:rsidP="009E0088">
            <w:pPr>
              <w:pStyle w:val="TableParagraph"/>
              <w:ind w:left="70"/>
              <w:rPr>
                <w:sz w:val="18"/>
              </w:rPr>
            </w:pPr>
            <w:r>
              <w:rPr>
                <w:sz w:val="18"/>
              </w:rPr>
              <w:t>İS 18.1</w:t>
            </w:r>
          </w:p>
        </w:tc>
        <w:tc>
          <w:tcPr>
            <w:tcW w:w="2084" w:type="dxa"/>
          </w:tcPr>
          <w:p w:rsidR="004549BD" w:rsidRDefault="004549BD" w:rsidP="009E0088">
            <w:pPr>
              <w:pStyle w:val="TableParagraph"/>
              <w:spacing w:line="200" w:lineRule="atLeast"/>
              <w:ind w:left="70" w:right="299"/>
              <w:rPr>
                <w:sz w:val="18"/>
              </w:rPr>
            </w:pPr>
            <w:r>
              <w:rPr>
                <w:sz w:val="18"/>
              </w:rPr>
              <w:t>İç denetim faaliyeti İç Denetim Koordinasyon Kurulu tarafından belirlenen standartlara uygun bir şekilde yürütülmelidir.</w:t>
            </w:r>
          </w:p>
        </w:tc>
        <w:tc>
          <w:tcPr>
            <w:tcW w:w="1745" w:type="dxa"/>
            <w:gridSpan w:val="2"/>
          </w:tcPr>
          <w:p w:rsidR="004549BD" w:rsidRDefault="004549BD" w:rsidP="009E0088">
            <w:pPr>
              <w:pStyle w:val="TableParagraph"/>
              <w:rPr>
                <w:b/>
                <w:sz w:val="20"/>
              </w:rPr>
            </w:pPr>
          </w:p>
          <w:p w:rsidR="004549BD" w:rsidRDefault="004549BD" w:rsidP="009E0088">
            <w:pPr>
              <w:pStyle w:val="TableParagraph"/>
              <w:rPr>
                <w:b/>
                <w:sz w:val="16"/>
              </w:rPr>
            </w:pPr>
          </w:p>
          <w:p w:rsidR="004549BD" w:rsidRDefault="004549BD" w:rsidP="00F81C8F">
            <w:pPr>
              <w:pStyle w:val="TableParagraph"/>
              <w:ind w:left="70"/>
              <w:rPr>
                <w:sz w:val="18"/>
              </w:rPr>
            </w:pPr>
            <w:r>
              <w:rPr>
                <w:sz w:val="18"/>
              </w:rPr>
              <w:t>İç denetim birimi</w:t>
            </w:r>
            <w:r w:rsidR="00F81C8F">
              <w:rPr>
                <w:sz w:val="18"/>
              </w:rPr>
              <w:t xml:space="preserve"> </w:t>
            </w:r>
            <w:r>
              <w:rPr>
                <w:sz w:val="18"/>
              </w:rPr>
              <w:t>kurulmuştur.</w:t>
            </w:r>
          </w:p>
        </w:tc>
        <w:tc>
          <w:tcPr>
            <w:tcW w:w="872" w:type="dxa"/>
            <w:gridSpan w:val="2"/>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5"/>
              <w:ind w:left="70"/>
              <w:rPr>
                <w:sz w:val="16"/>
              </w:rPr>
            </w:pPr>
            <w:r>
              <w:rPr>
                <w:sz w:val="16"/>
              </w:rPr>
              <w:t>İE 18.1.1</w:t>
            </w:r>
          </w:p>
        </w:tc>
        <w:tc>
          <w:tcPr>
            <w:tcW w:w="2034" w:type="dxa"/>
          </w:tcPr>
          <w:p w:rsidR="004549BD" w:rsidRDefault="004549BD" w:rsidP="009E0088">
            <w:pPr>
              <w:pStyle w:val="TableParagraph"/>
              <w:rPr>
                <w:b/>
                <w:sz w:val="27"/>
              </w:rPr>
            </w:pPr>
          </w:p>
          <w:p w:rsidR="004549BD" w:rsidRDefault="004549BD" w:rsidP="009E0088">
            <w:pPr>
              <w:pStyle w:val="TableParagraph"/>
              <w:ind w:left="70" w:right="224"/>
              <w:rPr>
                <w:sz w:val="18"/>
              </w:rPr>
            </w:pPr>
            <w:r>
              <w:rPr>
                <w:sz w:val="18"/>
              </w:rPr>
              <w:t>İç denetçi, gerekli denetim ve raporlamayı sağlayacaktır.</w:t>
            </w:r>
          </w:p>
        </w:tc>
        <w:tc>
          <w:tcPr>
            <w:tcW w:w="1322" w:type="dxa"/>
            <w:gridSpan w:val="2"/>
          </w:tcPr>
          <w:p w:rsidR="004549BD" w:rsidRDefault="004549BD" w:rsidP="009E0088">
            <w:pPr>
              <w:pStyle w:val="TableParagraph"/>
              <w:rPr>
                <w:b/>
                <w:sz w:val="20"/>
              </w:rPr>
            </w:pPr>
          </w:p>
          <w:p w:rsidR="004549BD" w:rsidRDefault="004549BD" w:rsidP="009E0088">
            <w:pPr>
              <w:pStyle w:val="TableParagraph"/>
              <w:rPr>
                <w:b/>
                <w:sz w:val="25"/>
              </w:rPr>
            </w:pPr>
          </w:p>
          <w:p w:rsidR="004549BD" w:rsidRDefault="004549BD" w:rsidP="009E0088">
            <w:pPr>
              <w:pStyle w:val="TableParagraph"/>
              <w:ind w:left="70"/>
              <w:rPr>
                <w:sz w:val="18"/>
              </w:rPr>
            </w:pPr>
            <w:r>
              <w:rPr>
                <w:sz w:val="18"/>
              </w:rPr>
              <w:t>Üst Yönetici</w:t>
            </w:r>
          </w:p>
        </w:tc>
        <w:tc>
          <w:tcPr>
            <w:tcW w:w="1001" w:type="dxa"/>
          </w:tcPr>
          <w:p w:rsidR="004549BD" w:rsidRDefault="004549BD" w:rsidP="009E0088">
            <w:pPr>
              <w:pStyle w:val="TableParagraph"/>
              <w:rPr>
                <w:b/>
                <w:sz w:val="20"/>
              </w:rPr>
            </w:pPr>
          </w:p>
          <w:p w:rsidR="004549BD" w:rsidRDefault="004549BD" w:rsidP="009E0088">
            <w:pPr>
              <w:pStyle w:val="TableParagraph"/>
              <w:rPr>
                <w:b/>
                <w:sz w:val="25"/>
              </w:rPr>
            </w:pPr>
          </w:p>
          <w:p w:rsidR="004549BD" w:rsidRDefault="004549BD" w:rsidP="009E0088">
            <w:pPr>
              <w:pStyle w:val="TableParagraph"/>
              <w:ind w:left="70"/>
              <w:rPr>
                <w:sz w:val="18"/>
              </w:rPr>
            </w:pPr>
            <w:r>
              <w:rPr>
                <w:sz w:val="18"/>
              </w:rPr>
              <w:t>PDB</w:t>
            </w:r>
          </w:p>
        </w:tc>
        <w:tc>
          <w:tcPr>
            <w:tcW w:w="1697" w:type="dxa"/>
          </w:tcPr>
          <w:p w:rsidR="004549BD" w:rsidRDefault="004549BD" w:rsidP="009E0088">
            <w:pPr>
              <w:pStyle w:val="TableParagraph"/>
              <w:rPr>
                <w:b/>
                <w:sz w:val="18"/>
              </w:rPr>
            </w:pPr>
          </w:p>
          <w:p w:rsidR="004549BD" w:rsidRDefault="004549BD" w:rsidP="009E0088">
            <w:pPr>
              <w:pStyle w:val="TableParagraph"/>
              <w:ind w:left="70" w:right="197"/>
              <w:rPr>
                <w:sz w:val="18"/>
              </w:rPr>
            </w:pPr>
            <w:r>
              <w:rPr>
                <w:sz w:val="18"/>
              </w:rPr>
              <w:t>Standartlara uygun bir iç denetim mekanizması kurulmuş olacaktır.</w:t>
            </w:r>
          </w:p>
        </w:tc>
        <w:tc>
          <w:tcPr>
            <w:tcW w:w="1293" w:type="dxa"/>
          </w:tcPr>
          <w:p w:rsidR="004549BD" w:rsidRDefault="004549BD" w:rsidP="009E0088">
            <w:pPr>
              <w:pStyle w:val="TableParagraph"/>
              <w:rPr>
                <w:b/>
                <w:sz w:val="20"/>
              </w:rPr>
            </w:pPr>
          </w:p>
          <w:p w:rsidR="004549BD" w:rsidRDefault="004549BD" w:rsidP="009E0088">
            <w:pPr>
              <w:pStyle w:val="TableParagraph"/>
              <w:rPr>
                <w:b/>
                <w:sz w:val="25"/>
              </w:rPr>
            </w:pPr>
          </w:p>
          <w:p w:rsidR="004549BD" w:rsidRDefault="003D331B" w:rsidP="009E0088">
            <w:pPr>
              <w:pStyle w:val="TableParagraph"/>
              <w:ind w:left="70"/>
              <w:rPr>
                <w:sz w:val="18"/>
              </w:rPr>
            </w:pPr>
            <w:r>
              <w:rPr>
                <w:sz w:val="18"/>
              </w:rPr>
              <w:t>Aralık 2024</w:t>
            </w:r>
          </w:p>
        </w:tc>
        <w:tc>
          <w:tcPr>
            <w:tcW w:w="1174" w:type="dxa"/>
          </w:tcPr>
          <w:p w:rsidR="004549BD" w:rsidRDefault="004549BD" w:rsidP="009E0088">
            <w:pPr>
              <w:pStyle w:val="TableParagraph"/>
              <w:rPr>
                <w:sz w:val="18"/>
              </w:rPr>
            </w:pPr>
          </w:p>
        </w:tc>
      </w:tr>
      <w:tr w:rsidR="004549BD" w:rsidTr="009E0088">
        <w:trPr>
          <w:trHeight w:val="1241"/>
        </w:trPr>
        <w:tc>
          <w:tcPr>
            <w:tcW w:w="922"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70"/>
              <w:rPr>
                <w:sz w:val="18"/>
              </w:rPr>
            </w:pPr>
            <w:r>
              <w:rPr>
                <w:sz w:val="18"/>
              </w:rPr>
              <w:t>İS 18.2</w:t>
            </w:r>
          </w:p>
        </w:tc>
        <w:tc>
          <w:tcPr>
            <w:tcW w:w="2084" w:type="dxa"/>
          </w:tcPr>
          <w:p w:rsidR="004549BD" w:rsidRDefault="004549BD" w:rsidP="009E0088">
            <w:pPr>
              <w:pStyle w:val="TableParagraph"/>
              <w:spacing w:line="200" w:lineRule="atLeast"/>
              <w:ind w:left="70" w:right="94"/>
              <w:rPr>
                <w:sz w:val="18"/>
              </w:rPr>
            </w:pPr>
            <w:r>
              <w:rPr>
                <w:sz w:val="18"/>
              </w:rPr>
              <w:t>İç denetim sonucunda idare tarafından alınması gerekli görülen önlemleri içeren eyle planı hazırlanmalı, uygulanmalı ve izlenmelidir.</w:t>
            </w:r>
          </w:p>
        </w:tc>
        <w:tc>
          <w:tcPr>
            <w:tcW w:w="1745" w:type="dxa"/>
            <w:gridSpan w:val="2"/>
          </w:tcPr>
          <w:p w:rsidR="004549BD" w:rsidRDefault="004549BD" w:rsidP="009E0088">
            <w:pPr>
              <w:pStyle w:val="TableParagraph"/>
              <w:spacing w:before="11"/>
              <w:rPr>
                <w:b/>
                <w:sz w:val="26"/>
              </w:rPr>
            </w:pPr>
          </w:p>
          <w:p w:rsidR="004549BD" w:rsidRDefault="004549BD" w:rsidP="009E0088">
            <w:pPr>
              <w:pStyle w:val="TableParagraph"/>
              <w:ind w:left="70" w:right="75"/>
              <w:rPr>
                <w:sz w:val="18"/>
              </w:rPr>
            </w:pPr>
            <w:r>
              <w:rPr>
                <w:sz w:val="18"/>
              </w:rPr>
              <w:t>Üniversitede henüz iç denetim yapılmamaktadır.</w:t>
            </w:r>
          </w:p>
        </w:tc>
        <w:tc>
          <w:tcPr>
            <w:tcW w:w="872" w:type="dxa"/>
            <w:gridSpan w:val="2"/>
          </w:tcPr>
          <w:p w:rsidR="004549BD" w:rsidRDefault="004549BD" w:rsidP="009E0088">
            <w:pPr>
              <w:pStyle w:val="TableParagraph"/>
              <w:rPr>
                <w:b/>
                <w:sz w:val="18"/>
              </w:rPr>
            </w:pPr>
          </w:p>
          <w:p w:rsidR="004549BD" w:rsidRDefault="004549BD" w:rsidP="009E0088">
            <w:pPr>
              <w:pStyle w:val="TableParagraph"/>
              <w:rPr>
                <w:b/>
                <w:sz w:val="18"/>
              </w:rPr>
            </w:pPr>
          </w:p>
          <w:p w:rsidR="004549BD" w:rsidRDefault="004549BD" w:rsidP="009E0088">
            <w:pPr>
              <w:pStyle w:val="TableParagraph"/>
              <w:spacing w:before="115"/>
              <w:ind w:left="70"/>
              <w:rPr>
                <w:sz w:val="16"/>
              </w:rPr>
            </w:pPr>
            <w:r>
              <w:rPr>
                <w:sz w:val="16"/>
              </w:rPr>
              <w:t>İE 18.2.1</w:t>
            </w:r>
          </w:p>
        </w:tc>
        <w:tc>
          <w:tcPr>
            <w:tcW w:w="2034"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334"/>
              <w:rPr>
                <w:sz w:val="18"/>
              </w:rPr>
            </w:pPr>
            <w:r>
              <w:rPr>
                <w:sz w:val="18"/>
              </w:rPr>
              <w:t>İç denetim çalışmaları gerçekleştirilecektir.</w:t>
            </w:r>
          </w:p>
        </w:tc>
        <w:tc>
          <w:tcPr>
            <w:tcW w:w="1322" w:type="dxa"/>
            <w:gridSpan w:val="2"/>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4549BD" w:rsidP="009E0088">
            <w:pPr>
              <w:pStyle w:val="TableParagraph"/>
              <w:ind w:left="70"/>
              <w:rPr>
                <w:sz w:val="18"/>
              </w:rPr>
            </w:pPr>
            <w:r>
              <w:rPr>
                <w:sz w:val="18"/>
              </w:rPr>
              <w:t>Üst Yönetici</w:t>
            </w:r>
          </w:p>
        </w:tc>
        <w:tc>
          <w:tcPr>
            <w:tcW w:w="1001" w:type="dxa"/>
          </w:tcPr>
          <w:p w:rsidR="004549BD" w:rsidRDefault="004549BD" w:rsidP="009E0088">
            <w:pPr>
              <w:pStyle w:val="TableParagraph"/>
              <w:rPr>
                <w:b/>
                <w:sz w:val="20"/>
              </w:rPr>
            </w:pPr>
          </w:p>
          <w:p w:rsidR="004549BD" w:rsidRDefault="004549BD" w:rsidP="009E0088">
            <w:pPr>
              <w:pStyle w:val="TableParagraph"/>
              <w:spacing w:before="11"/>
              <w:rPr>
                <w:b/>
                <w:sz w:val="15"/>
              </w:rPr>
            </w:pPr>
          </w:p>
          <w:p w:rsidR="004549BD" w:rsidRDefault="004549BD" w:rsidP="009E0088">
            <w:pPr>
              <w:pStyle w:val="TableParagraph"/>
              <w:ind w:left="70" w:right="111"/>
              <w:rPr>
                <w:sz w:val="18"/>
              </w:rPr>
            </w:pPr>
            <w:r>
              <w:rPr>
                <w:sz w:val="18"/>
              </w:rPr>
              <w:t>Genel Sekreterlik</w:t>
            </w:r>
          </w:p>
        </w:tc>
        <w:tc>
          <w:tcPr>
            <w:tcW w:w="1697" w:type="dxa"/>
          </w:tcPr>
          <w:p w:rsidR="004549BD" w:rsidRDefault="004549BD" w:rsidP="009E0088">
            <w:pPr>
              <w:pStyle w:val="TableParagraph"/>
              <w:spacing w:before="11"/>
              <w:rPr>
                <w:b/>
                <w:sz w:val="17"/>
              </w:rPr>
            </w:pPr>
          </w:p>
          <w:p w:rsidR="004549BD" w:rsidRDefault="004549BD" w:rsidP="009E0088">
            <w:pPr>
              <w:pStyle w:val="TableParagraph"/>
              <w:ind w:left="70" w:right="192"/>
              <w:rPr>
                <w:sz w:val="18"/>
              </w:rPr>
            </w:pPr>
            <w:r>
              <w:rPr>
                <w:sz w:val="18"/>
              </w:rPr>
              <w:t>İdarenin çalışmalarına değer katılması sağlanacaktır.</w:t>
            </w:r>
          </w:p>
        </w:tc>
        <w:tc>
          <w:tcPr>
            <w:tcW w:w="1293" w:type="dxa"/>
          </w:tcPr>
          <w:p w:rsidR="004549BD" w:rsidRDefault="004549BD" w:rsidP="009E0088">
            <w:pPr>
              <w:pStyle w:val="TableParagraph"/>
              <w:rPr>
                <w:b/>
                <w:sz w:val="20"/>
              </w:rPr>
            </w:pPr>
          </w:p>
          <w:p w:rsidR="004549BD" w:rsidRDefault="004549BD" w:rsidP="009E0088">
            <w:pPr>
              <w:pStyle w:val="TableParagraph"/>
              <w:spacing w:before="11"/>
              <w:rPr>
                <w:b/>
                <w:sz w:val="24"/>
              </w:rPr>
            </w:pPr>
          </w:p>
          <w:p w:rsidR="004549BD" w:rsidRDefault="003D331B" w:rsidP="009E0088">
            <w:pPr>
              <w:pStyle w:val="TableParagraph"/>
              <w:ind w:left="70"/>
              <w:rPr>
                <w:sz w:val="18"/>
              </w:rPr>
            </w:pPr>
            <w:r>
              <w:rPr>
                <w:sz w:val="18"/>
              </w:rPr>
              <w:t>Aralık 2024</w:t>
            </w:r>
          </w:p>
        </w:tc>
        <w:tc>
          <w:tcPr>
            <w:tcW w:w="1174" w:type="dxa"/>
          </w:tcPr>
          <w:p w:rsidR="004549BD" w:rsidRDefault="004549BD" w:rsidP="009E0088">
            <w:pPr>
              <w:pStyle w:val="TableParagraph"/>
              <w:rPr>
                <w:sz w:val="18"/>
              </w:rPr>
            </w:pPr>
          </w:p>
        </w:tc>
      </w:tr>
    </w:tbl>
    <w:p w:rsidR="005318A6" w:rsidRDefault="005318A6" w:rsidP="00E51640">
      <w:pPr>
        <w:ind w:right="851"/>
        <w:rPr>
          <w:sz w:val="18"/>
        </w:rPr>
        <w:sectPr w:rsidR="005318A6">
          <w:headerReference w:type="default" r:id="rId22"/>
          <w:footerReference w:type="default" r:id="rId23"/>
          <w:pgSz w:w="16840" w:h="11910" w:orient="landscape"/>
          <w:pgMar w:top="1240" w:right="160" w:bottom="1200" w:left="1240" w:header="718" w:footer="1001" w:gutter="0"/>
          <w:cols w:space="708"/>
        </w:sectPr>
      </w:pPr>
    </w:p>
    <w:p w:rsidR="005318A6" w:rsidRDefault="005318A6" w:rsidP="00E51640">
      <w:pPr>
        <w:pStyle w:val="GvdeMetni"/>
        <w:ind w:right="851"/>
        <w:rPr>
          <w:b/>
          <w:sz w:val="20"/>
        </w:rPr>
      </w:pPr>
    </w:p>
    <w:p w:rsidR="005318A6" w:rsidRDefault="005318A6" w:rsidP="00E51640">
      <w:pPr>
        <w:pStyle w:val="GvdeMetni"/>
        <w:ind w:right="851"/>
        <w:rPr>
          <w:b/>
          <w:sz w:val="20"/>
        </w:rPr>
      </w:pPr>
    </w:p>
    <w:p w:rsidR="005318A6" w:rsidRDefault="005318A6" w:rsidP="00E51640">
      <w:pPr>
        <w:pStyle w:val="GvdeMetni"/>
        <w:spacing w:before="6"/>
        <w:ind w:right="851"/>
        <w:rPr>
          <w:b/>
          <w:sz w:val="19"/>
        </w:rPr>
      </w:pPr>
    </w:p>
    <w:p w:rsidR="005318A6" w:rsidRDefault="00524BBB" w:rsidP="00E51640">
      <w:pPr>
        <w:pStyle w:val="Heading11"/>
        <w:spacing w:before="90"/>
        <w:ind w:left="676" w:right="851"/>
      </w:pPr>
      <w:bookmarkStart w:id="21" w:name="_bookmark21"/>
      <w:bookmarkEnd w:id="21"/>
      <w:r>
        <w:t>SONUÇ VE DEĞERLENDİRME</w:t>
      </w:r>
    </w:p>
    <w:p w:rsidR="005318A6" w:rsidRDefault="005318A6" w:rsidP="00E51640">
      <w:pPr>
        <w:pStyle w:val="GvdeMetni"/>
        <w:ind w:right="851"/>
        <w:rPr>
          <w:b/>
          <w:sz w:val="26"/>
        </w:rPr>
      </w:pPr>
    </w:p>
    <w:p w:rsidR="005318A6" w:rsidRDefault="005318A6" w:rsidP="00E51640">
      <w:pPr>
        <w:pStyle w:val="GvdeMetni"/>
        <w:spacing w:before="7"/>
        <w:ind w:right="851"/>
        <w:rPr>
          <w:b/>
          <w:sz w:val="25"/>
        </w:rPr>
      </w:pPr>
    </w:p>
    <w:p w:rsidR="005318A6" w:rsidRPr="007505DC" w:rsidRDefault="00524BBB" w:rsidP="007505DC">
      <w:pPr>
        <w:pStyle w:val="GvdeMetni"/>
        <w:spacing w:before="240" w:after="240" w:line="276" w:lineRule="auto"/>
        <w:ind w:left="720" w:right="851" w:firstLine="720"/>
        <w:jc w:val="both"/>
        <w:rPr>
          <w:sz w:val="22"/>
          <w:szCs w:val="22"/>
        </w:rPr>
      </w:pPr>
      <w:r w:rsidRPr="007505DC">
        <w:rPr>
          <w:sz w:val="22"/>
          <w:szCs w:val="22"/>
        </w:rPr>
        <w:t>Üniversitemiz Kamu İç Kontrol Standartlarına Uyum Eylem Planı revize çalışmaları sonucunda 01.01.202</w:t>
      </w:r>
      <w:r w:rsidR="007505DC">
        <w:rPr>
          <w:sz w:val="22"/>
          <w:szCs w:val="22"/>
        </w:rPr>
        <w:t>4</w:t>
      </w:r>
      <w:r w:rsidRPr="007505DC">
        <w:rPr>
          <w:sz w:val="22"/>
          <w:szCs w:val="22"/>
        </w:rPr>
        <w:t>-31.12.202</w:t>
      </w:r>
      <w:r w:rsidR="007505DC">
        <w:rPr>
          <w:sz w:val="22"/>
          <w:szCs w:val="22"/>
        </w:rPr>
        <w:t>7</w:t>
      </w:r>
      <w:r w:rsidRPr="007505DC">
        <w:rPr>
          <w:sz w:val="22"/>
          <w:szCs w:val="22"/>
        </w:rPr>
        <w:t xml:space="preserve"> tarihleri arasında gerçekleştirilmesi planlanan eylemlerin bileşenlere, standartlara ve genel şartlara göre dağlımı aşağıdaki tabloda gösterilmiştir.</w:t>
      </w:r>
    </w:p>
    <w:p w:rsidR="005318A6" w:rsidRDefault="005318A6" w:rsidP="00E51640">
      <w:pPr>
        <w:pStyle w:val="GvdeMetni"/>
        <w:ind w:right="851"/>
        <w:rPr>
          <w:sz w:val="22"/>
        </w:rPr>
      </w:pPr>
    </w:p>
    <w:p w:rsidR="005318A6" w:rsidRDefault="00524BBB" w:rsidP="00E51640">
      <w:pPr>
        <w:pStyle w:val="Heading11"/>
        <w:ind w:left="676" w:right="851"/>
      </w:pPr>
      <w:r>
        <w:t>Tablo 3: Eylemlerin Bileşenlere, Standartlara ve Genel Şartlara Göre Dağlımı</w:t>
      </w:r>
    </w:p>
    <w:p w:rsidR="005318A6" w:rsidRDefault="005318A6" w:rsidP="00E51640">
      <w:pPr>
        <w:pStyle w:val="GvdeMetni"/>
        <w:ind w:right="851"/>
        <w:rPr>
          <w:b/>
        </w:rPr>
      </w:pPr>
    </w:p>
    <w:tbl>
      <w:tblPr>
        <w:tblStyle w:val="TableNormal1"/>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77"/>
        <w:gridCol w:w="5245"/>
        <w:gridCol w:w="1984"/>
        <w:gridCol w:w="1701"/>
      </w:tblGrid>
      <w:tr w:rsidR="005318A6">
        <w:trPr>
          <w:trHeight w:val="551"/>
        </w:trPr>
        <w:tc>
          <w:tcPr>
            <w:tcW w:w="1277" w:type="dxa"/>
          </w:tcPr>
          <w:p w:rsidR="005318A6" w:rsidRPr="003D331B" w:rsidRDefault="00524BBB" w:rsidP="003D331B">
            <w:pPr>
              <w:jc w:val="both"/>
            </w:pPr>
            <w:r w:rsidRPr="003D331B">
              <w:t>Kod No</w:t>
            </w:r>
          </w:p>
        </w:tc>
        <w:tc>
          <w:tcPr>
            <w:tcW w:w="5245" w:type="dxa"/>
          </w:tcPr>
          <w:p w:rsidR="005318A6" w:rsidRDefault="00524BBB" w:rsidP="00E51640">
            <w:pPr>
              <w:pStyle w:val="TableParagraph"/>
              <w:ind w:left="2202" w:right="851"/>
              <w:jc w:val="center"/>
              <w:rPr>
                <w:sz w:val="24"/>
              </w:rPr>
            </w:pPr>
            <w:r>
              <w:rPr>
                <w:sz w:val="24"/>
              </w:rPr>
              <w:t>Standart</w:t>
            </w:r>
          </w:p>
        </w:tc>
        <w:tc>
          <w:tcPr>
            <w:tcW w:w="1984" w:type="dxa"/>
          </w:tcPr>
          <w:p w:rsidR="005318A6" w:rsidRDefault="00524BBB" w:rsidP="00E51640">
            <w:pPr>
              <w:pStyle w:val="TableParagraph"/>
              <w:ind w:left="136" w:right="851"/>
              <w:jc w:val="center"/>
              <w:rPr>
                <w:sz w:val="24"/>
              </w:rPr>
            </w:pPr>
            <w:r>
              <w:rPr>
                <w:sz w:val="24"/>
              </w:rPr>
              <w:t>Genel Şart Sayısı</w:t>
            </w:r>
          </w:p>
        </w:tc>
        <w:tc>
          <w:tcPr>
            <w:tcW w:w="1701" w:type="dxa"/>
          </w:tcPr>
          <w:p w:rsidR="005318A6" w:rsidRDefault="00524BBB" w:rsidP="00E51640">
            <w:pPr>
              <w:pStyle w:val="TableParagraph"/>
              <w:ind w:left="193" w:right="851"/>
              <w:jc w:val="center"/>
              <w:rPr>
                <w:sz w:val="24"/>
              </w:rPr>
            </w:pPr>
            <w:r>
              <w:rPr>
                <w:sz w:val="24"/>
              </w:rPr>
              <w:t>Eylem Sayısı</w:t>
            </w:r>
          </w:p>
        </w:tc>
      </w:tr>
      <w:tr w:rsidR="005318A6">
        <w:trPr>
          <w:trHeight w:val="551"/>
        </w:trPr>
        <w:tc>
          <w:tcPr>
            <w:tcW w:w="1277" w:type="dxa"/>
          </w:tcPr>
          <w:p w:rsidR="005318A6" w:rsidRPr="003D331B" w:rsidRDefault="00524BBB" w:rsidP="003D331B">
            <w:pPr>
              <w:jc w:val="both"/>
            </w:pPr>
            <w:r w:rsidRPr="003D331B">
              <w:t>KOS</w:t>
            </w:r>
          </w:p>
        </w:tc>
        <w:tc>
          <w:tcPr>
            <w:tcW w:w="5245" w:type="dxa"/>
          </w:tcPr>
          <w:p w:rsidR="005318A6" w:rsidRDefault="00524BBB" w:rsidP="00E51640">
            <w:pPr>
              <w:pStyle w:val="TableParagraph"/>
              <w:ind w:left="108" w:right="851"/>
              <w:rPr>
                <w:b/>
                <w:sz w:val="24"/>
              </w:rPr>
            </w:pPr>
            <w:r>
              <w:rPr>
                <w:b/>
                <w:sz w:val="24"/>
              </w:rPr>
              <w:t>Kontrol Ortamı Standartları</w:t>
            </w:r>
          </w:p>
        </w:tc>
        <w:tc>
          <w:tcPr>
            <w:tcW w:w="1984" w:type="dxa"/>
          </w:tcPr>
          <w:p w:rsidR="005318A6" w:rsidRDefault="00524BBB" w:rsidP="00E51640">
            <w:pPr>
              <w:pStyle w:val="TableParagraph"/>
              <w:ind w:left="137" w:right="851"/>
              <w:jc w:val="center"/>
              <w:rPr>
                <w:b/>
                <w:sz w:val="24"/>
              </w:rPr>
            </w:pPr>
            <w:r>
              <w:rPr>
                <w:b/>
                <w:sz w:val="24"/>
              </w:rPr>
              <w:t>26</w:t>
            </w:r>
          </w:p>
        </w:tc>
        <w:tc>
          <w:tcPr>
            <w:tcW w:w="1701" w:type="dxa"/>
          </w:tcPr>
          <w:p w:rsidR="005318A6" w:rsidRDefault="00524BBB" w:rsidP="00E51640">
            <w:pPr>
              <w:pStyle w:val="TableParagraph"/>
              <w:ind w:left="193" w:right="851"/>
              <w:jc w:val="center"/>
              <w:rPr>
                <w:b/>
                <w:sz w:val="24"/>
              </w:rPr>
            </w:pPr>
            <w:r>
              <w:rPr>
                <w:b/>
                <w:sz w:val="24"/>
              </w:rPr>
              <w:t>41</w:t>
            </w:r>
          </w:p>
        </w:tc>
      </w:tr>
      <w:tr w:rsidR="005318A6">
        <w:trPr>
          <w:trHeight w:val="551"/>
        </w:trPr>
        <w:tc>
          <w:tcPr>
            <w:tcW w:w="1277" w:type="dxa"/>
          </w:tcPr>
          <w:p w:rsidR="005318A6" w:rsidRPr="003D331B" w:rsidRDefault="00524BBB" w:rsidP="003D331B">
            <w:pPr>
              <w:jc w:val="both"/>
            </w:pPr>
            <w:r w:rsidRPr="003D331B">
              <w:t>KOS1</w:t>
            </w:r>
          </w:p>
        </w:tc>
        <w:tc>
          <w:tcPr>
            <w:tcW w:w="5245" w:type="dxa"/>
          </w:tcPr>
          <w:p w:rsidR="005318A6" w:rsidRDefault="00524BBB" w:rsidP="00E51640">
            <w:pPr>
              <w:pStyle w:val="TableParagraph"/>
              <w:ind w:left="108" w:right="851"/>
              <w:rPr>
                <w:sz w:val="24"/>
              </w:rPr>
            </w:pPr>
            <w:r>
              <w:rPr>
                <w:sz w:val="24"/>
              </w:rPr>
              <w:t>Etik Değerler ve Dürüstlük</w:t>
            </w:r>
          </w:p>
        </w:tc>
        <w:tc>
          <w:tcPr>
            <w:tcW w:w="1984" w:type="dxa"/>
          </w:tcPr>
          <w:p w:rsidR="005318A6" w:rsidRDefault="00524BBB" w:rsidP="00E51640">
            <w:pPr>
              <w:pStyle w:val="TableParagraph"/>
              <w:ind w:left="10" w:right="851"/>
              <w:jc w:val="center"/>
              <w:rPr>
                <w:sz w:val="24"/>
              </w:rPr>
            </w:pPr>
            <w:r>
              <w:rPr>
                <w:sz w:val="24"/>
              </w:rPr>
              <w:t>6</w:t>
            </w:r>
          </w:p>
        </w:tc>
        <w:tc>
          <w:tcPr>
            <w:tcW w:w="1701" w:type="dxa"/>
          </w:tcPr>
          <w:p w:rsidR="005318A6" w:rsidRDefault="00524BBB" w:rsidP="00E51640">
            <w:pPr>
              <w:pStyle w:val="TableParagraph"/>
              <w:ind w:left="193" w:right="851"/>
              <w:jc w:val="center"/>
              <w:rPr>
                <w:sz w:val="24"/>
              </w:rPr>
            </w:pPr>
            <w:r>
              <w:rPr>
                <w:sz w:val="24"/>
              </w:rPr>
              <w:t>16</w:t>
            </w:r>
          </w:p>
        </w:tc>
      </w:tr>
      <w:tr w:rsidR="005318A6">
        <w:trPr>
          <w:trHeight w:val="551"/>
        </w:trPr>
        <w:tc>
          <w:tcPr>
            <w:tcW w:w="1277" w:type="dxa"/>
          </w:tcPr>
          <w:p w:rsidR="005318A6" w:rsidRPr="003D331B" w:rsidRDefault="00524BBB" w:rsidP="003D331B">
            <w:pPr>
              <w:jc w:val="both"/>
            </w:pPr>
            <w:r w:rsidRPr="003D331B">
              <w:t>KOS2</w:t>
            </w:r>
          </w:p>
        </w:tc>
        <w:tc>
          <w:tcPr>
            <w:tcW w:w="5245" w:type="dxa"/>
          </w:tcPr>
          <w:p w:rsidR="005318A6" w:rsidRDefault="00524BBB" w:rsidP="00E51640">
            <w:pPr>
              <w:pStyle w:val="TableParagraph"/>
              <w:ind w:left="108" w:right="851"/>
              <w:rPr>
                <w:sz w:val="24"/>
              </w:rPr>
            </w:pPr>
            <w:r>
              <w:rPr>
                <w:sz w:val="24"/>
              </w:rPr>
              <w:t>Misyon, Organizasyon Yapısı ve Görevler</w:t>
            </w:r>
          </w:p>
        </w:tc>
        <w:tc>
          <w:tcPr>
            <w:tcW w:w="1984" w:type="dxa"/>
          </w:tcPr>
          <w:p w:rsidR="005318A6" w:rsidRDefault="00524BBB" w:rsidP="00E51640">
            <w:pPr>
              <w:pStyle w:val="TableParagraph"/>
              <w:ind w:left="10" w:right="851"/>
              <w:jc w:val="center"/>
              <w:rPr>
                <w:sz w:val="24"/>
              </w:rPr>
            </w:pPr>
            <w:r>
              <w:rPr>
                <w:sz w:val="24"/>
              </w:rPr>
              <w:t>7</w:t>
            </w:r>
          </w:p>
        </w:tc>
        <w:tc>
          <w:tcPr>
            <w:tcW w:w="1701" w:type="dxa"/>
          </w:tcPr>
          <w:p w:rsidR="005318A6" w:rsidRDefault="00524BBB" w:rsidP="00E51640">
            <w:pPr>
              <w:pStyle w:val="TableParagraph"/>
              <w:ind w:left="193" w:right="851"/>
              <w:jc w:val="center"/>
              <w:rPr>
                <w:sz w:val="24"/>
              </w:rPr>
            </w:pPr>
            <w:r>
              <w:rPr>
                <w:sz w:val="24"/>
              </w:rPr>
              <w:t>10</w:t>
            </w:r>
          </w:p>
        </w:tc>
      </w:tr>
      <w:tr w:rsidR="005318A6">
        <w:trPr>
          <w:trHeight w:val="551"/>
        </w:trPr>
        <w:tc>
          <w:tcPr>
            <w:tcW w:w="1277" w:type="dxa"/>
          </w:tcPr>
          <w:p w:rsidR="005318A6" w:rsidRPr="003D331B" w:rsidRDefault="00524BBB" w:rsidP="003D331B">
            <w:pPr>
              <w:jc w:val="both"/>
            </w:pPr>
            <w:r w:rsidRPr="003D331B">
              <w:t>KOS3</w:t>
            </w:r>
          </w:p>
        </w:tc>
        <w:tc>
          <w:tcPr>
            <w:tcW w:w="5245" w:type="dxa"/>
          </w:tcPr>
          <w:p w:rsidR="005318A6" w:rsidRDefault="00524BBB" w:rsidP="00E51640">
            <w:pPr>
              <w:pStyle w:val="TableParagraph"/>
              <w:ind w:left="108" w:right="851"/>
              <w:rPr>
                <w:sz w:val="24"/>
              </w:rPr>
            </w:pPr>
            <w:r>
              <w:rPr>
                <w:sz w:val="24"/>
              </w:rPr>
              <w:t>Personelin Yeterliliği ve Performansı</w:t>
            </w:r>
          </w:p>
        </w:tc>
        <w:tc>
          <w:tcPr>
            <w:tcW w:w="1984" w:type="dxa"/>
          </w:tcPr>
          <w:p w:rsidR="005318A6" w:rsidRDefault="00524BBB" w:rsidP="00E51640">
            <w:pPr>
              <w:pStyle w:val="TableParagraph"/>
              <w:ind w:left="10" w:right="851"/>
              <w:jc w:val="center"/>
              <w:rPr>
                <w:sz w:val="24"/>
              </w:rPr>
            </w:pPr>
            <w:r>
              <w:rPr>
                <w:sz w:val="24"/>
              </w:rPr>
              <w:t>8</w:t>
            </w:r>
          </w:p>
        </w:tc>
        <w:tc>
          <w:tcPr>
            <w:tcW w:w="1701" w:type="dxa"/>
          </w:tcPr>
          <w:p w:rsidR="005318A6" w:rsidRDefault="00524BBB" w:rsidP="00E51640">
            <w:pPr>
              <w:pStyle w:val="TableParagraph"/>
              <w:ind w:left="193" w:right="851"/>
              <w:jc w:val="center"/>
              <w:rPr>
                <w:sz w:val="24"/>
              </w:rPr>
            </w:pPr>
            <w:r>
              <w:rPr>
                <w:sz w:val="24"/>
              </w:rPr>
              <w:t>10</w:t>
            </w:r>
          </w:p>
        </w:tc>
      </w:tr>
      <w:tr w:rsidR="005318A6">
        <w:trPr>
          <w:trHeight w:val="551"/>
        </w:trPr>
        <w:tc>
          <w:tcPr>
            <w:tcW w:w="1277" w:type="dxa"/>
          </w:tcPr>
          <w:p w:rsidR="005318A6" w:rsidRPr="003D331B" w:rsidRDefault="00524BBB" w:rsidP="003D331B">
            <w:pPr>
              <w:jc w:val="both"/>
            </w:pPr>
            <w:r w:rsidRPr="003D331B">
              <w:t>KOS4</w:t>
            </w:r>
          </w:p>
        </w:tc>
        <w:tc>
          <w:tcPr>
            <w:tcW w:w="5245" w:type="dxa"/>
          </w:tcPr>
          <w:p w:rsidR="005318A6" w:rsidRDefault="00524BBB" w:rsidP="00E51640">
            <w:pPr>
              <w:pStyle w:val="TableParagraph"/>
              <w:ind w:left="108" w:right="851"/>
              <w:rPr>
                <w:sz w:val="24"/>
              </w:rPr>
            </w:pPr>
            <w:r>
              <w:rPr>
                <w:sz w:val="24"/>
              </w:rPr>
              <w:t>Yetki Devri</w:t>
            </w:r>
          </w:p>
        </w:tc>
        <w:tc>
          <w:tcPr>
            <w:tcW w:w="1984" w:type="dxa"/>
          </w:tcPr>
          <w:p w:rsidR="005318A6" w:rsidRDefault="00524BBB" w:rsidP="00E51640">
            <w:pPr>
              <w:pStyle w:val="TableParagraph"/>
              <w:ind w:left="10" w:right="851"/>
              <w:jc w:val="center"/>
              <w:rPr>
                <w:sz w:val="24"/>
              </w:rPr>
            </w:pPr>
            <w:r>
              <w:rPr>
                <w:sz w:val="24"/>
              </w:rPr>
              <w:t>5</w:t>
            </w:r>
          </w:p>
        </w:tc>
        <w:tc>
          <w:tcPr>
            <w:tcW w:w="1701" w:type="dxa"/>
          </w:tcPr>
          <w:p w:rsidR="005318A6" w:rsidRDefault="00524BBB" w:rsidP="00E51640">
            <w:pPr>
              <w:pStyle w:val="TableParagraph"/>
              <w:ind w:left="10" w:right="851"/>
              <w:jc w:val="center"/>
              <w:rPr>
                <w:sz w:val="24"/>
              </w:rPr>
            </w:pPr>
            <w:r>
              <w:rPr>
                <w:sz w:val="24"/>
              </w:rPr>
              <w:t>5</w:t>
            </w:r>
          </w:p>
        </w:tc>
      </w:tr>
      <w:tr w:rsidR="005318A6">
        <w:trPr>
          <w:trHeight w:val="551"/>
        </w:trPr>
        <w:tc>
          <w:tcPr>
            <w:tcW w:w="1277" w:type="dxa"/>
          </w:tcPr>
          <w:p w:rsidR="005318A6" w:rsidRPr="003D331B" w:rsidRDefault="00524BBB" w:rsidP="003D331B">
            <w:pPr>
              <w:jc w:val="both"/>
            </w:pPr>
            <w:r w:rsidRPr="003D331B">
              <w:t>RD</w:t>
            </w:r>
          </w:p>
        </w:tc>
        <w:tc>
          <w:tcPr>
            <w:tcW w:w="5245" w:type="dxa"/>
          </w:tcPr>
          <w:p w:rsidR="005318A6" w:rsidRDefault="00524BBB" w:rsidP="00E51640">
            <w:pPr>
              <w:pStyle w:val="TableParagraph"/>
              <w:ind w:left="108" w:right="851"/>
              <w:rPr>
                <w:b/>
                <w:sz w:val="24"/>
              </w:rPr>
            </w:pPr>
            <w:r>
              <w:rPr>
                <w:b/>
                <w:sz w:val="24"/>
              </w:rPr>
              <w:t>Risk Değerlendirme Standartları</w:t>
            </w:r>
          </w:p>
        </w:tc>
        <w:tc>
          <w:tcPr>
            <w:tcW w:w="1984" w:type="dxa"/>
          </w:tcPr>
          <w:p w:rsidR="005318A6" w:rsidRDefault="00524BBB" w:rsidP="00E51640">
            <w:pPr>
              <w:pStyle w:val="TableParagraph"/>
              <w:ind w:left="10" w:right="851"/>
              <w:jc w:val="center"/>
              <w:rPr>
                <w:b/>
                <w:sz w:val="24"/>
              </w:rPr>
            </w:pPr>
            <w:r>
              <w:rPr>
                <w:b/>
                <w:sz w:val="24"/>
              </w:rPr>
              <w:t>9</w:t>
            </w:r>
          </w:p>
        </w:tc>
        <w:tc>
          <w:tcPr>
            <w:tcW w:w="1701" w:type="dxa"/>
          </w:tcPr>
          <w:p w:rsidR="005318A6" w:rsidRDefault="00524BBB" w:rsidP="00E51640">
            <w:pPr>
              <w:pStyle w:val="TableParagraph"/>
              <w:ind w:left="193" w:right="851"/>
              <w:jc w:val="center"/>
              <w:rPr>
                <w:b/>
                <w:sz w:val="24"/>
              </w:rPr>
            </w:pPr>
            <w:r>
              <w:rPr>
                <w:b/>
                <w:sz w:val="24"/>
              </w:rPr>
              <w:t>11</w:t>
            </w:r>
          </w:p>
        </w:tc>
      </w:tr>
      <w:tr w:rsidR="005318A6">
        <w:trPr>
          <w:trHeight w:val="551"/>
        </w:trPr>
        <w:tc>
          <w:tcPr>
            <w:tcW w:w="1277" w:type="dxa"/>
          </w:tcPr>
          <w:p w:rsidR="005318A6" w:rsidRPr="003D331B" w:rsidRDefault="00524BBB" w:rsidP="003D331B">
            <w:pPr>
              <w:jc w:val="both"/>
            </w:pPr>
            <w:r w:rsidRPr="003D331B">
              <w:t>RD5</w:t>
            </w:r>
          </w:p>
        </w:tc>
        <w:tc>
          <w:tcPr>
            <w:tcW w:w="5245" w:type="dxa"/>
          </w:tcPr>
          <w:p w:rsidR="005318A6" w:rsidRDefault="00524BBB" w:rsidP="00E51640">
            <w:pPr>
              <w:pStyle w:val="TableParagraph"/>
              <w:ind w:left="108" w:right="851"/>
              <w:rPr>
                <w:sz w:val="24"/>
              </w:rPr>
            </w:pPr>
            <w:r>
              <w:rPr>
                <w:sz w:val="24"/>
              </w:rPr>
              <w:t>Planlama ve Programlama</w:t>
            </w:r>
          </w:p>
        </w:tc>
        <w:tc>
          <w:tcPr>
            <w:tcW w:w="1984" w:type="dxa"/>
          </w:tcPr>
          <w:p w:rsidR="005318A6" w:rsidRDefault="00524BBB" w:rsidP="00E51640">
            <w:pPr>
              <w:pStyle w:val="TableParagraph"/>
              <w:ind w:left="10" w:right="851"/>
              <w:jc w:val="center"/>
              <w:rPr>
                <w:sz w:val="24"/>
              </w:rPr>
            </w:pPr>
            <w:r>
              <w:rPr>
                <w:sz w:val="24"/>
              </w:rPr>
              <w:t>6</w:t>
            </w:r>
          </w:p>
        </w:tc>
        <w:tc>
          <w:tcPr>
            <w:tcW w:w="1701" w:type="dxa"/>
          </w:tcPr>
          <w:p w:rsidR="005318A6" w:rsidRDefault="00524BBB" w:rsidP="00E51640">
            <w:pPr>
              <w:pStyle w:val="TableParagraph"/>
              <w:ind w:left="10" w:right="851"/>
              <w:jc w:val="center"/>
              <w:rPr>
                <w:sz w:val="24"/>
              </w:rPr>
            </w:pPr>
            <w:r>
              <w:rPr>
                <w:sz w:val="24"/>
              </w:rPr>
              <w:t>7</w:t>
            </w:r>
          </w:p>
        </w:tc>
      </w:tr>
      <w:tr w:rsidR="005318A6">
        <w:trPr>
          <w:trHeight w:val="551"/>
        </w:trPr>
        <w:tc>
          <w:tcPr>
            <w:tcW w:w="1277" w:type="dxa"/>
          </w:tcPr>
          <w:p w:rsidR="005318A6" w:rsidRPr="003D331B" w:rsidRDefault="00524BBB" w:rsidP="003D331B">
            <w:pPr>
              <w:jc w:val="both"/>
            </w:pPr>
            <w:r w:rsidRPr="003D331B">
              <w:t>RD6</w:t>
            </w:r>
          </w:p>
        </w:tc>
        <w:tc>
          <w:tcPr>
            <w:tcW w:w="5245" w:type="dxa"/>
          </w:tcPr>
          <w:p w:rsidR="005318A6" w:rsidRDefault="00524BBB" w:rsidP="00E51640">
            <w:pPr>
              <w:pStyle w:val="TableParagraph"/>
              <w:ind w:left="108" w:right="851"/>
              <w:rPr>
                <w:sz w:val="24"/>
              </w:rPr>
            </w:pPr>
            <w:r>
              <w:rPr>
                <w:sz w:val="24"/>
              </w:rPr>
              <w:t>Risklerin Belirlenmesi ve Değerlendirilmesi</w:t>
            </w:r>
          </w:p>
        </w:tc>
        <w:tc>
          <w:tcPr>
            <w:tcW w:w="1984" w:type="dxa"/>
          </w:tcPr>
          <w:p w:rsidR="005318A6" w:rsidRDefault="00524BBB" w:rsidP="00E51640">
            <w:pPr>
              <w:pStyle w:val="TableParagraph"/>
              <w:ind w:left="10" w:right="851"/>
              <w:jc w:val="center"/>
              <w:rPr>
                <w:sz w:val="24"/>
              </w:rPr>
            </w:pPr>
            <w:r>
              <w:rPr>
                <w:sz w:val="24"/>
              </w:rPr>
              <w:t>3</w:t>
            </w:r>
          </w:p>
        </w:tc>
        <w:tc>
          <w:tcPr>
            <w:tcW w:w="1701" w:type="dxa"/>
          </w:tcPr>
          <w:p w:rsidR="005318A6" w:rsidRDefault="00524BBB" w:rsidP="00E51640">
            <w:pPr>
              <w:pStyle w:val="TableParagraph"/>
              <w:ind w:left="10" w:right="851"/>
              <w:jc w:val="center"/>
              <w:rPr>
                <w:sz w:val="24"/>
              </w:rPr>
            </w:pPr>
            <w:r>
              <w:rPr>
                <w:sz w:val="24"/>
              </w:rPr>
              <w:t>4</w:t>
            </w:r>
          </w:p>
        </w:tc>
      </w:tr>
      <w:tr w:rsidR="005318A6">
        <w:trPr>
          <w:trHeight w:val="551"/>
        </w:trPr>
        <w:tc>
          <w:tcPr>
            <w:tcW w:w="1277" w:type="dxa"/>
          </w:tcPr>
          <w:p w:rsidR="005318A6" w:rsidRPr="003D331B" w:rsidRDefault="00524BBB" w:rsidP="003D331B">
            <w:pPr>
              <w:jc w:val="both"/>
            </w:pPr>
            <w:r w:rsidRPr="003D331B">
              <w:t>KF</w:t>
            </w:r>
          </w:p>
        </w:tc>
        <w:tc>
          <w:tcPr>
            <w:tcW w:w="5245" w:type="dxa"/>
          </w:tcPr>
          <w:p w:rsidR="005318A6" w:rsidRDefault="00524BBB" w:rsidP="00E51640">
            <w:pPr>
              <w:pStyle w:val="TableParagraph"/>
              <w:ind w:left="108" w:right="851"/>
              <w:rPr>
                <w:b/>
                <w:sz w:val="24"/>
              </w:rPr>
            </w:pPr>
            <w:r>
              <w:rPr>
                <w:b/>
                <w:sz w:val="24"/>
              </w:rPr>
              <w:t>Kontrol Faaliyetleri Standartları</w:t>
            </w:r>
          </w:p>
        </w:tc>
        <w:tc>
          <w:tcPr>
            <w:tcW w:w="1984" w:type="dxa"/>
          </w:tcPr>
          <w:p w:rsidR="005318A6" w:rsidRDefault="00524BBB" w:rsidP="00E51640">
            <w:pPr>
              <w:pStyle w:val="TableParagraph"/>
              <w:ind w:left="137" w:right="851"/>
              <w:jc w:val="center"/>
              <w:rPr>
                <w:b/>
                <w:sz w:val="24"/>
              </w:rPr>
            </w:pPr>
            <w:r>
              <w:rPr>
                <w:b/>
                <w:sz w:val="24"/>
              </w:rPr>
              <w:t>17</w:t>
            </w:r>
          </w:p>
        </w:tc>
        <w:tc>
          <w:tcPr>
            <w:tcW w:w="1701" w:type="dxa"/>
          </w:tcPr>
          <w:p w:rsidR="005318A6" w:rsidRDefault="00524BBB" w:rsidP="00E51640">
            <w:pPr>
              <w:pStyle w:val="TableParagraph"/>
              <w:ind w:left="193" w:right="851"/>
              <w:jc w:val="center"/>
              <w:rPr>
                <w:b/>
                <w:sz w:val="24"/>
              </w:rPr>
            </w:pPr>
            <w:r>
              <w:rPr>
                <w:b/>
                <w:sz w:val="24"/>
              </w:rPr>
              <w:t>19</w:t>
            </w:r>
          </w:p>
        </w:tc>
      </w:tr>
      <w:tr w:rsidR="005318A6">
        <w:trPr>
          <w:trHeight w:val="551"/>
        </w:trPr>
        <w:tc>
          <w:tcPr>
            <w:tcW w:w="1277" w:type="dxa"/>
          </w:tcPr>
          <w:p w:rsidR="005318A6" w:rsidRPr="003D331B" w:rsidRDefault="00524BBB" w:rsidP="003D331B">
            <w:pPr>
              <w:jc w:val="both"/>
            </w:pPr>
            <w:r w:rsidRPr="003D331B">
              <w:t>KF7</w:t>
            </w:r>
          </w:p>
        </w:tc>
        <w:tc>
          <w:tcPr>
            <w:tcW w:w="5245" w:type="dxa"/>
          </w:tcPr>
          <w:p w:rsidR="005318A6" w:rsidRDefault="00524BBB" w:rsidP="00E51640">
            <w:pPr>
              <w:pStyle w:val="TableParagraph"/>
              <w:ind w:left="108" w:right="851"/>
              <w:rPr>
                <w:sz w:val="24"/>
              </w:rPr>
            </w:pPr>
            <w:r>
              <w:rPr>
                <w:sz w:val="24"/>
              </w:rPr>
              <w:t>Kontrol Stratejileri ve Yöntemleri</w:t>
            </w:r>
          </w:p>
        </w:tc>
        <w:tc>
          <w:tcPr>
            <w:tcW w:w="1984" w:type="dxa"/>
          </w:tcPr>
          <w:p w:rsidR="005318A6" w:rsidRDefault="00524BBB" w:rsidP="00E51640">
            <w:pPr>
              <w:pStyle w:val="TableParagraph"/>
              <w:ind w:left="10" w:right="851"/>
              <w:jc w:val="center"/>
              <w:rPr>
                <w:sz w:val="24"/>
              </w:rPr>
            </w:pPr>
            <w:r>
              <w:rPr>
                <w:sz w:val="24"/>
              </w:rPr>
              <w:t>4</w:t>
            </w:r>
          </w:p>
        </w:tc>
        <w:tc>
          <w:tcPr>
            <w:tcW w:w="1701" w:type="dxa"/>
          </w:tcPr>
          <w:p w:rsidR="005318A6" w:rsidRDefault="00524BBB" w:rsidP="00E51640">
            <w:pPr>
              <w:pStyle w:val="TableParagraph"/>
              <w:ind w:left="10" w:right="851"/>
              <w:jc w:val="center"/>
              <w:rPr>
                <w:sz w:val="24"/>
              </w:rPr>
            </w:pPr>
            <w:r>
              <w:rPr>
                <w:sz w:val="24"/>
              </w:rPr>
              <w:t>4</w:t>
            </w:r>
          </w:p>
        </w:tc>
      </w:tr>
      <w:tr w:rsidR="005318A6">
        <w:trPr>
          <w:trHeight w:val="551"/>
        </w:trPr>
        <w:tc>
          <w:tcPr>
            <w:tcW w:w="1277" w:type="dxa"/>
          </w:tcPr>
          <w:p w:rsidR="005318A6" w:rsidRPr="003D331B" w:rsidRDefault="00524BBB" w:rsidP="003D331B">
            <w:pPr>
              <w:jc w:val="both"/>
            </w:pPr>
            <w:r w:rsidRPr="003D331B">
              <w:t>KF8</w:t>
            </w:r>
          </w:p>
        </w:tc>
        <w:tc>
          <w:tcPr>
            <w:tcW w:w="5245" w:type="dxa"/>
          </w:tcPr>
          <w:p w:rsidR="005318A6" w:rsidRDefault="003D331B" w:rsidP="00E51640">
            <w:pPr>
              <w:pStyle w:val="TableParagraph"/>
              <w:ind w:left="50" w:right="851"/>
              <w:rPr>
                <w:sz w:val="24"/>
              </w:rPr>
            </w:pPr>
            <w:proofErr w:type="spellStart"/>
            <w:r>
              <w:rPr>
                <w:sz w:val="24"/>
              </w:rPr>
              <w:t>S</w:t>
            </w:r>
            <w:r w:rsidR="00524BBB">
              <w:rPr>
                <w:sz w:val="24"/>
              </w:rPr>
              <w:t>edürlerin</w:t>
            </w:r>
            <w:proofErr w:type="spellEnd"/>
            <w:r w:rsidR="00524BBB">
              <w:rPr>
                <w:sz w:val="24"/>
              </w:rPr>
              <w:t xml:space="preserve"> Belirlenmesi ve Belgelendirilmesi</w:t>
            </w:r>
          </w:p>
        </w:tc>
        <w:tc>
          <w:tcPr>
            <w:tcW w:w="1984" w:type="dxa"/>
          </w:tcPr>
          <w:p w:rsidR="005318A6" w:rsidRDefault="00524BBB" w:rsidP="00E51640">
            <w:pPr>
              <w:pStyle w:val="TableParagraph"/>
              <w:ind w:left="10" w:right="851"/>
              <w:jc w:val="center"/>
              <w:rPr>
                <w:sz w:val="24"/>
              </w:rPr>
            </w:pPr>
            <w:r>
              <w:rPr>
                <w:sz w:val="24"/>
              </w:rPr>
              <w:t>3</w:t>
            </w:r>
          </w:p>
        </w:tc>
        <w:tc>
          <w:tcPr>
            <w:tcW w:w="1701" w:type="dxa"/>
          </w:tcPr>
          <w:p w:rsidR="005318A6" w:rsidRDefault="00524BBB" w:rsidP="00E51640">
            <w:pPr>
              <w:pStyle w:val="TableParagraph"/>
              <w:ind w:left="10" w:right="851"/>
              <w:jc w:val="center"/>
              <w:rPr>
                <w:sz w:val="24"/>
              </w:rPr>
            </w:pPr>
            <w:r>
              <w:rPr>
                <w:sz w:val="24"/>
              </w:rPr>
              <w:t>4</w:t>
            </w:r>
          </w:p>
        </w:tc>
      </w:tr>
      <w:tr w:rsidR="005318A6">
        <w:trPr>
          <w:trHeight w:val="551"/>
        </w:trPr>
        <w:tc>
          <w:tcPr>
            <w:tcW w:w="1277" w:type="dxa"/>
          </w:tcPr>
          <w:p w:rsidR="005318A6" w:rsidRPr="003D331B" w:rsidRDefault="00524BBB" w:rsidP="003D331B">
            <w:pPr>
              <w:jc w:val="both"/>
            </w:pPr>
            <w:r w:rsidRPr="003D331B">
              <w:t>KF9</w:t>
            </w:r>
          </w:p>
        </w:tc>
        <w:tc>
          <w:tcPr>
            <w:tcW w:w="5245" w:type="dxa"/>
          </w:tcPr>
          <w:p w:rsidR="005318A6" w:rsidRDefault="00524BBB" w:rsidP="00E51640">
            <w:pPr>
              <w:pStyle w:val="TableParagraph"/>
              <w:ind w:left="108" w:right="851"/>
              <w:rPr>
                <w:sz w:val="24"/>
              </w:rPr>
            </w:pPr>
            <w:r>
              <w:rPr>
                <w:sz w:val="24"/>
              </w:rPr>
              <w:t>Görevler Ayrılığı</w:t>
            </w:r>
          </w:p>
        </w:tc>
        <w:tc>
          <w:tcPr>
            <w:tcW w:w="1984" w:type="dxa"/>
          </w:tcPr>
          <w:p w:rsidR="005318A6" w:rsidRDefault="00524BBB" w:rsidP="00E51640">
            <w:pPr>
              <w:pStyle w:val="TableParagraph"/>
              <w:ind w:left="10" w:right="851"/>
              <w:jc w:val="center"/>
              <w:rPr>
                <w:sz w:val="24"/>
              </w:rPr>
            </w:pPr>
            <w:r>
              <w:rPr>
                <w:sz w:val="24"/>
              </w:rPr>
              <w:t>2</w:t>
            </w:r>
          </w:p>
        </w:tc>
        <w:tc>
          <w:tcPr>
            <w:tcW w:w="1701" w:type="dxa"/>
          </w:tcPr>
          <w:p w:rsidR="005318A6" w:rsidRDefault="00524BBB" w:rsidP="00E51640">
            <w:pPr>
              <w:pStyle w:val="TableParagraph"/>
              <w:ind w:left="10" w:right="851"/>
              <w:jc w:val="center"/>
              <w:rPr>
                <w:sz w:val="24"/>
              </w:rPr>
            </w:pPr>
            <w:r>
              <w:rPr>
                <w:sz w:val="24"/>
              </w:rPr>
              <w:t>2</w:t>
            </w:r>
          </w:p>
        </w:tc>
      </w:tr>
      <w:tr w:rsidR="005318A6">
        <w:trPr>
          <w:trHeight w:val="551"/>
        </w:trPr>
        <w:tc>
          <w:tcPr>
            <w:tcW w:w="1277" w:type="dxa"/>
          </w:tcPr>
          <w:p w:rsidR="005318A6" w:rsidRPr="003D331B" w:rsidRDefault="00524BBB" w:rsidP="003D331B">
            <w:pPr>
              <w:jc w:val="both"/>
            </w:pPr>
            <w:r w:rsidRPr="003D331B">
              <w:t>KF10</w:t>
            </w:r>
          </w:p>
        </w:tc>
        <w:tc>
          <w:tcPr>
            <w:tcW w:w="5245" w:type="dxa"/>
          </w:tcPr>
          <w:p w:rsidR="005318A6" w:rsidRDefault="00524BBB" w:rsidP="00E51640">
            <w:pPr>
              <w:pStyle w:val="TableParagraph"/>
              <w:ind w:left="108" w:right="851"/>
              <w:rPr>
                <w:sz w:val="24"/>
              </w:rPr>
            </w:pPr>
            <w:r>
              <w:rPr>
                <w:sz w:val="24"/>
              </w:rPr>
              <w:t>Hiyerarşik Kontroller</w:t>
            </w:r>
          </w:p>
        </w:tc>
        <w:tc>
          <w:tcPr>
            <w:tcW w:w="1984" w:type="dxa"/>
          </w:tcPr>
          <w:p w:rsidR="005318A6" w:rsidRDefault="00524BBB" w:rsidP="00E51640">
            <w:pPr>
              <w:pStyle w:val="TableParagraph"/>
              <w:ind w:left="10" w:right="851"/>
              <w:jc w:val="center"/>
              <w:rPr>
                <w:sz w:val="24"/>
              </w:rPr>
            </w:pPr>
            <w:r>
              <w:rPr>
                <w:sz w:val="24"/>
              </w:rPr>
              <w:t>2</w:t>
            </w:r>
          </w:p>
        </w:tc>
        <w:tc>
          <w:tcPr>
            <w:tcW w:w="1701" w:type="dxa"/>
          </w:tcPr>
          <w:p w:rsidR="005318A6" w:rsidRDefault="00524BBB" w:rsidP="00E51640">
            <w:pPr>
              <w:pStyle w:val="TableParagraph"/>
              <w:ind w:left="10" w:right="851"/>
              <w:jc w:val="center"/>
              <w:rPr>
                <w:sz w:val="24"/>
              </w:rPr>
            </w:pPr>
            <w:r>
              <w:rPr>
                <w:sz w:val="24"/>
              </w:rPr>
              <w:t>2</w:t>
            </w:r>
          </w:p>
        </w:tc>
      </w:tr>
      <w:tr w:rsidR="005318A6">
        <w:trPr>
          <w:trHeight w:val="551"/>
        </w:trPr>
        <w:tc>
          <w:tcPr>
            <w:tcW w:w="1277" w:type="dxa"/>
          </w:tcPr>
          <w:p w:rsidR="005318A6" w:rsidRPr="003D331B" w:rsidRDefault="00524BBB" w:rsidP="003D331B">
            <w:pPr>
              <w:jc w:val="both"/>
            </w:pPr>
            <w:r w:rsidRPr="003D331B">
              <w:t>KF11</w:t>
            </w:r>
          </w:p>
        </w:tc>
        <w:tc>
          <w:tcPr>
            <w:tcW w:w="5245" w:type="dxa"/>
          </w:tcPr>
          <w:p w:rsidR="005318A6" w:rsidRDefault="00524BBB" w:rsidP="00E51640">
            <w:pPr>
              <w:pStyle w:val="TableParagraph"/>
              <w:ind w:left="108" w:right="851"/>
              <w:rPr>
                <w:sz w:val="24"/>
              </w:rPr>
            </w:pPr>
            <w:r>
              <w:rPr>
                <w:sz w:val="24"/>
              </w:rPr>
              <w:t>Faaliyetlerin Sürekliliği</w:t>
            </w:r>
          </w:p>
        </w:tc>
        <w:tc>
          <w:tcPr>
            <w:tcW w:w="1984" w:type="dxa"/>
          </w:tcPr>
          <w:p w:rsidR="005318A6" w:rsidRDefault="00524BBB" w:rsidP="00E51640">
            <w:pPr>
              <w:pStyle w:val="TableParagraph"/>
              <w:ind w:left="10" w:right="851"/>
              <w:jc w:val="center"/>
              <w:rPr>
                <w:sz w:val="24"/>
              </w:rPr>
            </w:pPr>
            <w:r>
              <w:rPr>
                <w:sz w:val="24"/>
              </w:rPr>
              <w:t>3</w:t>
            </w:r>
          </w:p>
        </w:tc>
        <w:tc>
          <w:tcPr>
            <w:tcW w:w="1701" w:type="dxa"/>
          </w:tcPr>
          <w:p w:rsidR="005318A6" w:rsidRDefault="00524BBB" w:rsidP="00E51640">
            <w:pPr>
              <w:pStyle w:val="TableParagraph"/>
              <w:ind w:left="10" w:right="851"/>
              <w:jc w:val="center"/>
              <w:rPr>
                <w:sz w:val="24"/>
              </w:rPr>
            </w:pPr>
            <w:r>
              <w:rPr>
                <w:sz w:val="24"/>
              </w:rPr>
              <w:t>3</w:t>
            </w:r>
          </w:p>
        </w:tc>
      </w:tr>
      <w:tr w:rsidR="005318A6">
        <w:trPr>
          <w:trHeight w:val="551"/>
        </w:trPr>
        <w:tc>
          <w:tcPr>
            <w:tcW w:w="1277" w:type="dxa"/>
          </w:tcPr>
          <w:p w:rsidR="005318A6" w:rsidRPr="003D331B" w:rsidRDefault="00524BBB" w:rsidP="003D331B">
            <w:pPr>
              <w:jc w:val="both"/>
            </w:pPr>
            <w:r w:rsidRPr="003D331B">
              <w:t>KF12</w:t>
            </w:r>
          </w:p>
        </w:tc>
        <w:tc>
          <w:tcPr>
            <w:tcW w:w="5245" w:type="dxa"/>
          </w:tcPr>
          <w:p w:rsidR="005318A6" w:rsidRDefault="00524BBB" w:rsidP="00E51640">
            <w:pPr>
              <w:pStyle w:val="TableParagraph"/>
              <w:ind w:left="108" w:right="851"/>
              <w:rPr>
                <w:sz w:val="24"/>
              </w:rPr>
            </w:pPr>
            <w:r>
              <w:rPr>
                <w:sz w:val="24"/>
              </w:rPr>
              <w:t>Bilgi Sistemleri Kontrolleri</w:t>
            </w:r>
          </w:p>
        </w:tc>
        <w:tc>
          <w:tcPr>
            <w:tcW w:w="1984" w:type="dxa"/>
          </w:tcPr>
          <w:p w:rsidR="005318A6" w:rsidRDefault="00524BBB" w:rsidP="00E51640">
            <w:pPr>
              <w:pStyle w:val="TableParagraph"/>
              <w:ind w:left="10" w:right="851"/>
              <w:jc w:val="center"/>
              <w:rPr>
                <w:sz w:val="24"/>
              </w:rPr>
            </w:pPr>
            <w:r>
              <w:rPr>
                <w:sz w:val="24"/>
              </w:rPr>
              <w:t>3</w:t>
            </w:r>
          </w:p>
        </w:tc>
        <w:tc>
          <w:tcPr>
            <w:tcW w:w="1701" w:type="dxa"/>
          </w:tcPr>
          <w:p w:rsidR="005318A6" w:rsidRDefault="00524BBB" w:rsidP="00E51640">
            <w:pPr>
              <w:pStyle w:val="TableParagraph"/>
              <w:ind w:left="10" w:right="851"/>
              <w:jc w:val="center"/>
              <w:rPr>
                <w:sz w:val="24"/>
              </w:rPr>
            </w:pPr>
            <w:r>
              <w:rPr>
                <w:sz w:val="24"/>
              </w:rPr>
              <w:t>4</w:t>
            </w:r>
          </w:p>
        </w:tc>
      </w:tr>
    </w:tbl>
    <w:p w:rsidR="005318A6" w:rsidRDefault="005318A6" w:rsidP="00E51640">
      <w:pPr>
        <w:ind w:right="851"/>
        <w:jc w:val="center"/>
        <w:rPr>
          <w:sz w:val="24"/>
        </w:rPr>
        <w:sectPr w:rsidR="005318A6">
          <w:headerReference w:type="default" r:id="rId24"/>
          <w:footerReference w:type="default" r:id="rId25"/>
          <w:pgSz w:w="11910" w:h="16840"/>
          <w:pgMar w:top="1660" w:right="440" w:bottom="1200" w:left="740" w:header="718" w:footer="1001" w:gutter="0"/>
          <w:pgNumType w:start="68"/>
          <w:cols w:space="708"/>
        </w:sectPr>
      </w:pPr>
    </w:p>
    <w:p w:rsidR="005318A6" w:rsidRDefault="005318A6" w:rsidP="00E51640">
      <w:pPr>
        <w:pStyle w:val="GvdeMetni"/>
        <w:spacing w:before="7"/>
        <w:ind w:right="851"/>
        <w:rPr>
          <w:b/>
          <w:sz w:val="25"/>
        </w:rPr>
      </w:pPr>
    </w:p>
    <w:tbl>
      <w:tblPr>
        <w:tblStyle w:val="TableNormal1"/>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34"/>
        <w:gridCol w:w="5103"/>
        <w:gridCol w:w="2410"/>
        <w:gridCol w:w="1843"/>
      </w:tblGrid>
      <w:tr w:rsidR="005318A6" w:rsidRPr="003D331B">
        <w:trPr>
          <w:trHeight w:val="551"/>
        </w:trPr>
        <w:tc>
          <w:tcPr>
            <w:tcW w:w="1134" w:type="dxa"/>
          </w:tcPr>
          <w:p w:rsidR="005318A6" w:rsidRPr="003D331B" w:rsidRDefault="00524BBB" w:rsidP="003D331B">
            <w:pPr>
              <w:jc w:val="both"/>
            </w:pPr>
            <w:r w:rsidRPr="003D331B">
              <w:t>Kod No</w:t>
            </w:r>
          </w:p>
        </w:tc>
        <w:tc>
          <w:tcPr>
            <w:tcW w:w="5103" w:type="dxa"/>
          </w:tcPr>
          <w:p w:rsidR="005318A6" w:rsidRPr="003D331B" w:rsidRDefault="00524BBB" w:rsidP="003D331B">
            <w:pPr>
              <w:jc w:val="both"/>
            </w:pPr>
            <w:r w:rsidRPr="003D331B">
              <w:t>Standart</w:t>
            </w:r>
          </w:p>
        </w:tc>
        <w:tc>
          <w:tcPr>
            <w:tcW w:w="2410" w:type="dxa"/>
          </w:tcPr>
          <w:p w:rsidR="005318A6" w:rsidRPr="003D331B" w:rsidRDefault="00524BBB" w:rsidP="003D331B">
            <w:pPr>
              <w:jc w:val="both"/>
            </w:pPr>
            <w:r w:rsidRPr="003D331B">
              <w:t>Genel Şart Sayısı</w:t>
            </w:r>
          </w:p>
        </w:tc>
        <w:tc>
          <w:tcPr>
            <w:tcW w:w="1843" w:type="dxa"/>
          </w:tcPr>
          <w:p w:rsidR="005318A6" w:rsidRPr="003D331B" w:rsidRDefault="00524BBB" w:rsidP="003D331B">
            <w:pPr>
              <w:jc w:val="both"/>
            </w:pPr>
            <w:r w:rsidRPr="003D331B">
              <w:t>Eylem Sayısı</w:t>
            </w:r>
          </w:p>
        </w:tc>
      </w:tr>
      <w:tr w:rsidR="005318A6" w:rsidRPr="003D331B">
        <w:trPr>
          <w:trHeight w:val="551"/>
        </w:trPr>
        <w:tc>
          <w:tcPr>
            <w:tcW w:w="1134" w:type="dxa"/>
          </w:tcPr>
          <w:p w:rsidR="005318A6" w:rsidRPr="003D331B" w:rsidRDefault="00524BBB" w:rsidP="003D331B">
            <w:pPr>
              <w:jc w:val="both"/>
            </w:pPr>
            <w:r w:rsidRPr="003D331B">
              <w:t>Bİ</w:t>
            </w:r>
          </w:p>
        </w:tc>
        <w:tc>
          <w:tcPr>
            <w:tcW w:w="5103" w:type="dxa"/>
          </w:tcPr>
          <w:p w:rsidR="005318A6" w:rsidRPr="003D331B" w:rsidRDefault="00524BBB" w:rsidP="003D331B">
            <w:pPr>
              <w:jc w:val="both"/>
            </w:pPr>
            <w:r w:rsidRPr="003D331B">
              <w:t>Bilgi ve İletişim Standartları</w:t>
            </w:r>
          </w:p>
        </w:tc>
        <w:tc>
          <w:tcPr>
            <w:tcW w:w="2410" w:type="dxa"/>
          </w:tcPr>
          <w:p w:rsidR="005318A6" w:rsidRPr="003D331B" w:rsidRDefault="00524BBB" w:rsidP="003D331B">
            <w:pPr>
              <w:jc w:val="both"/>
            </w:pPr>
            <w:r w:rsidRPr="003D331B">
              <w:t>20</w:t>
            </w:r>
          </w:p>
        </w:tc>
        <w:tc>
          <w:tcPr>
            <w:tcW w:w="1843" w:type="dxa"/>
          </w:tcPr>
          <w:p w:rsidR="005318A6" w:rsidRPr="003D331B" w:rsidRDefault="00524BBB" w:rsidP="003D331B">
            <w:pPr>
              <w:jc w:val="both"/>
            </w:pPr>
            <w:r w:rsidRPr="003D331B">
              <w:t>17</w:t>
            </w:r>
          </w:p>
        </w:tc>
      </w:tr>
      <w:tr w:rsidR="005318A6" w:rsidRPr="003D331B">
        <w:trPr>
          <w:trHeight w:val="551"/>
        </w:trPr>
        <w:tc>
          <w:tcPr>
            <w:tcW w:w="1134" w:type="dxa"/>
          </w:tcPr>
          <w:p w:rsidR="005318A6" w:rsidRPr="003D331B" w:rsidRDefault="00524BBB" w:rsidP="003D331B">
            <w:pPr>
              <w:jc w:val="both"/>
            </w:pPr>
            <w:r w:rsidRPr="003D331B">
              <w:t>Bİ13</w:t>
            </w:r>
          </w:p>
        </w:tc>
        <w:tc>
          <w:tcPr>
            <w:tcW w:w="5103" w:type="dxa"/>
          </w:tcPr>
          <w:p w:rsidR="005318A6" w:rsidRPr="003D331B" w:rsidRDefault="00524BBB" w:rsidP="003D331B">
            <w:pPr>
              <w:jc w:val="both"/>
            </w:pPr>
            <w:r w:rsidRPr="003D331B">
              <w:t>Bilgi ve İletişim</w:t>
            </w:r>
          </w:p>
        </w:tc>
        <w:tc>
          <w:tcPr>
            <w:tcW w:w="2410" w:type="dxa"/>
          </w:tcPr>
          <w:p w:rsidR="005318A6" w:rsidRPr="003D331B" w:rsidRDefault="00524BBB" w:rsidP="003D331B">
            <w:pPr>
              <w:jc w:val="both"/>
            </w:pPr>
            <w:r w:rsidRPr="003D331B">
              <w:t>7</w:t>
            </w:r>
          </w:p>
        </w:tc>
        <w:tc>
          <w:tcPr>
            <w:tcW w:w="1843" w:type="dxa"/>
          </w:tcPr>
          <w:p w:rsidR="005318A6" w:rsidRPr="003D331B" w:rsidRDefault="00524BBB" w:rsidP="003D331B">
            <w:pPr>
              <w:jc w:val="both"/>
            </w:pPr>
            <w:r w:rsidRPr="003D331B">
              <w:t>3</w:t>
            </w:r>
          </w:p>
        </w:tc>
      </w:tr>
      <w:tr w:rsidR="005318A6" w:rsidRPr="003D331B">
        <w:trPr>
          <w:trHeight w:val="551"/>
        </w:trPr>
        <w:tc>
          <w:tcPr>
            <w:tcW w:w="1134" w:type="dxa"/>
          </w:tcPr>
          <w:p w:rsidR="005318A6" w:rsidRPr="003D331B" w:rsidRDefault="00524BBB" w:rsidP="003D331B">
            <w:pPr>
              <w:jc w:val="both"/>
            </w:pPr>
            <w:r w:rsidRPr="003D331B">
              <w:t>Bİ14</w:t>
            </w:r>
          </w:p>
        </w:tc>
        <w:tc>
          <w:tcPr>
            <w:tcW w:w="5103" w:type="dxa"/>
          </w:tcPr>
          <w:p w:rsidR="005318A6" w:rsidRPr="003D331B" w:rsidRDefault="00524BBB" w:rsidP="003D331B">
            <w:pPr>
              <w:jc w:val="both"/>
            </w:pPr>
            <w:r w:rsidRPr="003D331B">
              <w:t>Raporlama</w:t>
            </w:r>
          </w:p>
        </w:tc>
        <w:tc>
          <w:tcPr>
            <w:tcW w:w="2410" w:type="dxa"/>
          </w:tcPr>
          <w:p w:rsidR="005318A6" w:rsidRPr="003D331B" w:rsidRDefault="00524BBB" w:rsidP="003D331B">
            <w:pPr>
              <w:jc w:val="both"/>
            </w:pPr>
            <w:r w:rsidRPr="003D331B">
              <w:t>4</w:t>
            </w:r>
          </w:p>
        </w:tc>
        <w:tc>
          <w:tcPr>
            <w:tcW w:w="1843" w:type="dxa"/>
          </w:tcPr>
          <w:p w:rsidR="005318A6" w:rsidRPr="003D331B" w:rsidRDefault="00524BBB" w:rsidP="003D331B">
            <w:pPr>
              <w:jc w:val="both"/>
            </w:pPr>
            <w:r w:rsidRPr="003D331B">
              <w:t>2</w:t>
            </w:r>
          </w:p>
        </w:tc>
      </w:tr>
      <w:tr w:rsidR="005318A6" w:rsidRPr="003D331B">
        <w:trPr>
          <w:trHeight w:val="551"/>
        </w:trPr>
        <w:tc>
          <w:tcPr>
            <w:tcW w:w="1134" w:type="dxa"/>
          </w:tcPr>
          <w:p w:rsidR="005318A6" w:rsidRPr="003D331B" w:rsidRDefault="00524BBB" w:rsidP="003D331B">
            <w:pPr>
              <w:jc w:val="both"/>
            </w:pPr>
            <w:r w:rsidRPr="003D331B">
              <w:t>Bİ15</w:t>
            </w:r>
          </w:p>
        </w:tc>
        <w:tc>
          <w:tcPr>
            <w:tcW w:w="5103" w:type="dxa"/>
          </w:tcPr>
          <w:p w:rsidR="005318A6" w:rsidRPr="003D331B" w:rsidRDefault="00524BBB" w:rsidP="003D331B">
            <w:pPr>
              <w:jc w:val="both"/>
            </w:pPr>
            <w:r w:rsidRPr="003D331B">
              <w:t>Kayıt ve Dosyalama Sistemi</w:t>
            </w:r>
          </w:p>
        </w:tc>
        <w:tc>
          <w:tcPr>
            <w:tcW w:w="2410" w:type="dxa"/>
          </w:tcPr>
          <w:p w:rsidR="005318A6" w:rsidRPr="003D331B" w:rsidRDefault="00524BBB" w:rsidP="003D331B">
            <w:pPr>
              <w:jc w:val="both"/>
            </w:pPr>
            <w:r w:rsidRPr="003D331B">
              <w:t>6</w:t>
            </w:r>
          </w:p>
        </w:tc>
        <w:tc>
          <w:tcPr>
            <w:tcW w:w="1843" w:type="dxa"/>
          </w:tcPr>
          <w:p w:rsidR="005318A6" w:rsidRPr="003D331B" w:rsidRDefault="00524BBB" w:rsidP="003D331B">
            <w:pPr>
              <w:jc w:val="both"/>
            </w:pPr>
            <w:r w:rsidRPr="003D331B">
              <w:t>8</w:t>
            </w:r>
          </w:p>
        </w:tc>
      </w:tr>
      <w:tr w:rsidR="005318A6" w:rsidRPr="003D331B">
        <w:trPr>
          <w:trHeight w:val="551"/>
        </w:trPr>
        <w:tc>
          <w:tcPr>
            <w:tcW w:w="1134" w:type="dxa"/>
          </w:tcPr>
          <w:p w:rsidR="005318A6" w:rsidRPr="003D331B" w:rsidRDefault="00524BBB" w:rsidP="003D331B">
            <w:pPr>
              <w:jc w:val="both"/>
            </w:pPr>
            <w:r w:rsidRPr="003D331B">
              <w:t>Bİ16</w:t>
            </w:r>
          </w:p>
        </w:tc>
        <w:tc>
          <w:tcPr>
            <w:tcW w:w="5103" w:type="dxa"/>
          </w:tcPr>
          <w:p w:rsidR="005318A6" w:rsidRPr="003D331B" w:rsidRDefault="00524BBB" w:rsidP="003D331B">
            <w:pPr>
              <w:jc w:val="both"/>
            </w:pPr>
            <w:r w:rsidRPr="003D331B">
              <w:t>Hata, Usulsüzlük ve Yolsuzlukların Bildirilmesi</w:t>
            </w:r>
          </w:p>
        </w:tc>
        <w:tc>
          <w:tcPr>
            <w:tcW w:w="2410" w:type="dxa"/>
          </w:tcPr>
          <w:p w:rsidR="005318A6" w:rsidRPr="003D331B" w:rsidRDefault="00524BBB" w:rsidP="003D331B">
            <w:pPr>
              <w:jc w:val="both"/>
            </w:pPr>
            <w:r w:rsidRPr="003D331B">
              <w:t>3</w:t>
            </w:r>
          </w:p>
        </w:tc>
        <w:tc>
          <w:tcPr>
            <w:tcW w:w="1843" w:type="dxa"/>
          </w:tcPr>
          <w:p w:rsidR="005318A6" w:rsidRPr="003D331B" w:rsidRDefault="00524BBB" w:rsidP="003D331B">
            <w:pPr>
              <w:jc w:val="both"/>
            </w:pPr>
            <w:r w:rsidRPr="003D331B">
              <w:t>4</w:t>
            </w:r>
          </w:p>
        </w:tc>
      </w:tr>
      <w:tr w:rsidR="005318A6" w:rsidRPr="003D331B">
        <w:trPr>
          <w:trHeight w:val="551"/>
        </w:trPr>
        <w:tc>
          <w:tcPr>
            <w:tcW w:w="1134" w:type="dxa"/>
          </w:tcPr>
          <w:p w:rsidR="005318A6" w:rsidRPr="003D331B" w:rsidRDefault="00524BBB" w:rsidP="003D331B">
            <w:pPr>
              <w:jc w:val="both"/>
            </w:pPr>
            <w:r w:rsidRPr="003D331B">
              <w:t>İ</w:t>
            </w:r>
          </w:p>
        </w:tc>
        <w:tc>
          <w:tcPr>
            <w:tcW w:w="5103" w:type="dxa"/>
          </w:tcPr>
          <w:p w:rsidR="005318A6" w:rsidRPr="003D331B" w:rsidRDefault="00524BBB" w:rsidP="003D331B">
            <w:pPr>
              <w:jc w:val="both"/>
            </w:pPr>
            <w:r w:rsidRPr="003D331B">
              <w:t>İzleme Standartları</w:t>
            </w:r>
          </w:p>
        </w:tc>
        <w:tc>
          <w:tcPr>
            <w:tcW w:w="2410" w:type="dxa"/>
          </w:tcPr>
          <w:p w:rsidR="005318A6" w:rsidRPr="003D331B" w:rsidRDefault="00524BBB" w:rsidP="003D331B">
            <w:pPr>
              <w:jc w:val="both"/>
            </w:pPr>
            <w:r w:rsidRPr="003D331B">
              <w:t>7</w:t>
            </w:r>
          </w:p>
        </w:tc>
        <w:tc>
          <w:tcPr>
            <w:tcW w:w="1843" w:type="dxa"/>
          </w:tcPr>
          <w:p w:rsidR="005318A6" w:rsidRPr="003D331B" w:rsidRDefault="00524BBB" w:rsidP="003D331B">
            <w:pPr>
              <w:jc w:val="both"/>
            </w:pPr>
            <w:r w:rsidRPr="003D331B">
              <w:t>13</w:t>
            </w:r>
          </w:p>
        </w:tc>
      </w:tr>
      <w:tr w:rsidR="005318A6" w:rsidRPr="003D331B">
        <w:trPr>
          <w:trHeight w:val="551"/>
        </w:trPr>
        <w:tc>
          <w:tcPr>
            <w:tcW w:w="1134" w:type="dxa"/>
          </w:tcPr>
          <w:p w:rsidR="005318A6" w:rsidRPr="003D331B" w:rsidRDefault="00524BBB" w:rsidP="003D331B">
            <w:pPr>
              <w:jc w:val="both"/>
            </w:pPr>
            <w:r w:rsidRPr="003D331B">
              <w:t>İ17</w:t>
            </w:r>
          </w:p>
        </w:tc>
        <w:tc>
          <w:tcPr>
            <w:tcW w:w="5103" w:type="dxa"/>
          </w:tcPr>
          <w:p w:rsidR="005318A6" w:rsidRPr="003D331B" w:rsidRDefault="00524BBB" w:rsidP="003D331B">
            <w:pPr>
              <w:jc w:val="both"/>
            </w:pPr>
            <w:r w:rsidRPr="003D331B">
              <w:t>İç Kontrolün Değerlendirilmesi</w:t>
            </w:r>
          </w:p>
        </w:tc>
        <w:tc>
          <w:tcPr>
            <w:tcW w:w="2410" w:type="dxa"/>
          </w:tcPr>
          <w:p w:rsidR="005318A6" w:rsidRPr="003D331B" w:rsidRDefault="00524BBB" w:rsidP="003D331B">
            <w:pPr>
              <w:jc w:val="both"/>
            </w:pPr>
            <w:r w:rsidRPr="003D331B">
              <w:t>5</w:t>
            </w:r>
          </w:p>
        </w:tc>
        <w:tc>
          <w:tcPr>
            <w:tcW w:w="1843" w:type="dxa"/>
          </w:tcPr>
          <w:p w:rsidR="005318A6" w:rsidRPr="003D331B" w:rsidRDefault="00524BBB" w:rsidP="003D331B">
            <w:pPr>
              <w:jc w:val="both"/>
            </w:pPr>
            <w:r w:rsidRPr="003D331B">
              <w:t>11</w:t>
            </w:r>
          </w:p>
        </w:tc>
      </w:tr>
      <w:tr w:rsidR="005318A6" w:rsidRPr="003D331B">
        <w:trPr>
          <w:trHeight w:val="551"/>
        </w:trPr>
        <w:tc>
          <w:tcPr>
            <w:tcW w:w="1134" w:type="dxa"/>
          </w:tcPr>
          <w:p w:rsidR="005318A6" w:rsidRPr="003D331B" w:rsidRDefault="00524BBB" w:rsidP="003D331B">
            <w:pPr>
              <w:jc w:val="both"/>
            </w:pPr>
            <w:r w:rsidRPr="003D331B">
              <w:t>İ18</w:t>
            </w:r>
          </w:p>
        </w:tc>
        <w:tc>
          <w:tcPr>
            <w:tcW w:w="5103" w:type="dxa"/>
          </w:tcPr>
          <w:p w:rsidR="005318A6" w:rsidRPr="003D331B" w:rsidRDefault="00524BBB" w:rsidP="003D331B">
            <w:pPr>
              <w:jc w:val="both"/>
            </w:pPr>
            <w:r w:rsidRPr="003D331B">
              <w:t>İç Denetim</w:t>
            </w:r>
          </w:p>
        </w:tc>
        <w:tc>
          <w:tcPr>
            <w:tcW w:w="2410" w:type="dxa"/>
          </w:tcPr>
          <w:p w:rsidR="005318A6" w:rsidRPr="003D331B" w:rsidRDefault="00524BBB" w:rsidP="003D331B">
            <w:pPr>
              <w:jc w:val="both"/>
            </w:pPr>
            <w:r w:rsidRPr="003D331B">
              <w:t>2</w:t>
            </w:r>
          </w:p>
        </w:tc>
        <w:tc>
          <w:tcPr>
            <w:tcW w:w="1843" w:type="dxa"/>
          </w:tcPr>
          <w:p w:rsidR="005318A6" w:rsidRPr="003D331B" w:rsidRDefault="00524BBB" w:rsidP="003D331B">
            <w:pPr>
              <w:jc w:val="both"/>
            </w:pPr>
            <w:r w:rsidRPr="003D331B">
              <w:t>2</w:t>
            </w:r>
          </w:p>
        </w:tc>
      </w:tr>
      <w:tr w:rsidR="005318A6" w:rsidRPr="003D331B">
        <w:trPr>
          <w:trHeight w:val="551"/>
        </w:trPr>
        <w:tc>
          <w:tcPr>
            <w:tcW w:w="1134" w:type="dxa"/>
          </w:tcPr>
          <w:p w:rsidR="005318A6" w:rsidRPr="003D331B" w:rsidRDefault="005318A6" w:rsidP="003D331B">
            <w:pPr>
              <w:jc w:val="both"/>
            </w:pPr>
          </w:p>
        </w:tc>
        <w:tc>
          <w:tcPr>
            <w:tcW w:w="5103" w:type="dxa"/>
          </w:tcPr>
          <w:p w:rsidR="005318A6" w:rsidRPr="003D331B" w:rsidRDefault="00524BBB" w:rsidP="003D331B">
            <w:pPr>
              <w:jc w:val="both"/>
            </w:pPr>
            <w:r w:rsidRPr="003D331B">
              <w:t>TOPLAM</w:t>
            </w:r>
          </w:p>
        </w:tc>
        <w:tc>
          <w:tcPr>
            <w:tcW w:w="2410" w:type="dxa"/>
          </w:tcPr>
          <w:p w:rsidR="005318A6" w:rsidRPr="003D331B" w:rsidRDefault="00524BBB" w:rsidP="003D331B">
            <w:pPr>
              <w:jc w:val="both"/>
            </w:pPr>
            <w:r w:rsidRPr="003D331B">
              <w:t>79</w:t>
            </w:r>
          </w:p>
        </w:tc>
        <w:tc>
          <w:tcPr>
            <w:tcW w:w="1843" w:type="dxa"/>
          </w:tcPr>
          <w:p w:rsidR="005318A6" w:rsidRPr="003D331B" w:rsidRDefault="00524BBB" w:rsidP="003D331B">
            <w:pPr>
              <w:jc w:val="both"/>
            </w:pPr>
            <w:r w:rsidRPr="003D331B">
              <w:t>101</w:t>
            </w:r>
          </w:p>
        </w:tc>
      </w:tr>
    </w:tbl>
    <w:p w:rsidR="00524BBB" w:rsidRPr="003D331B" w:rsidRDefault="00524BBB" w:rsidP="003D331B">
      <w:pPr>
        <w:jc w:val="both"/>
      </w:pPr>
    </w:p>
    <w:sectPr w:rsidR="00524BBB" w:rsidRPr="003D331B" w:rsidSect="005318A6">
      <w:pgSz w:w="11910" w:h="16840"/>
      <w:pgMar w:top="1660" w:right="440" w:bottom="1200" w:left="740" w:header="718" w:footer="1001"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D40" w:rsidRDefault="00781D40" w:rsidP="005318A6">
      <w:r>
        <w:separator/>
      </w:r>
    </w:p>
  </w:endnote>
  <w:endnote w:type="continuationSeparator" w:id="0">
    <w:p w:rsidR="00781D40" w:rsidRDefault="00781D40" w:rsidP="005318A6">
      <w:r>
        <w:continuationSeparator/>
      </w:r>
    </w:p>
  </w:endnote>
</w:endnotes>
</file>

<file path=word/fontTable.xml><?xml version="1.0" encoding="utf-8"?>
<w:fonts xmlns:r="http://schemas.openxmlformats.org/officeDocument/2006/relationships" xmlns:w="http://schemas.openxmlformats.org/wordprocessingml/2006/main">
  <w:font w:name="Carlito">
    <w:altName w:val="Arial"/>
    <w:charset w:val="00"/>
    <w:family w:val="swiss"/>
    <w:pitch w:val="variable"/>
    <w:sig w:usb0="00000000" w:usb1="00000000" w:usb2="00000000" w:usb3="00000000" w:csb0="00000000" w:csb1="00000000"/>
  </w:font>
  <w:font w:name="Times New Roman">
    <w:panose1 w:val="02020603050405020304"/>
    <w:charset w:val="A2"/>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adea">
    <w:altName w:val="Times New Roman"/>
    <w:charset w:val="00"/>
    <w:family w:val="roman"/>
    <w:pitch w:val="variable"/>
    <w:sig w:usb0="00000000" w:usb1="00000000" w:usb2="00000000" w:usb3="00000000" w:csb0="0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6D9" w:rsidRDefault="003C568D">
    <w:pPr>
      <w:pStyle w:val="GvdeMetni"/>
      <w:spacing w:line="14" w:lineRule="auto"/>
      <w:rPr>
        <w:sz w:val="20"/>
      </w:rPr>
    </w:pPr>
    <w:r w:rsidRPr="003C568D">
      <w:rPr>
        <w:noProof/>
        <w:lang w:eastAsia="tr-TR"/>
      </w:rPr>
      <w:pict>
        <v:shapetype id="_x0000_t202" coordsize="21600,21600" o:spt="202" path="m,l,21600r21600,l21600,xe">
          <v:stroke joinstyle="miter"/>
          <v:path gradientshapeok="t" o:connecttype="rect"/>
        </v:shapetype>
        <v:shape id="Text Box 9" o:spid="_x0000_s1127" type="#_x0000_t202" style="position:absolute;margin-left:515.9pt;margin-top:780.85pt;width:11.6pt;height:13pt;z-index:-213032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" filled="f" stroked="f">
          <v:textbox inset="0,0,0,0">
            <w:txbxContent>
              <w:p w:rsidR="00B766D9" w:rsidRDefault="003C568D">
                <w:pPr>
                  <w:spacing w:line="244" w:lineRule="exact"/>
                  <w:ind w:left="60"/>
                  <w:rPr>
                    <w:rFonts w:ascii="Carlito"/>
                  </w:rPr>
                </w:pPr>
                <w:r>
                  <w:fldChar w:fldCharType="begin"/>
                </w:r>
                <w:r w:rsidR="00B766D9">
                  <w:rPr>
                    <w:rFonts w:ascii="Carlito"/>
                  </w:rPr>
                  <w:instrText xml:space="preserve"> PAGE </w:instrText>
                </w:r>
                <w:r>
                  <w:fldChar w:fldCharType="separate"/>
                </w:r>
                <w:r w:rsidR="00795F65">
                  <w:rPr>
                    <w:rFonts w:ascii="Carlito"/>
                    <w:noProof/>
                  </w:rPr>
                  <w:t>3</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6D9" w:rsidRDefault="00B766D9">
    <w:pPr>
      <w:pStyle w:val="GvdeMetni"/>
      <w:spacing w:line="14" w:lineRule="auto"/>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6D9" w:rsidRDefault="003C568D">
    <w:pPr>
      <w:pStyle w:val="GvdeMetni"/>
      <w:spacing w:line="14" w:lineRule="auto"/>
      <w:rPr>
        <w:sz w:val="20"/>
      </w:rPr>
    </w:pPr>
    <w:r w:rsidRPr="003C568D">
      <w:rPr>
        <w:noProof/>
        <w:lang w:eastAsia="tr-TR"/>
      </w:rPr>
      <w:pict>
        <v:shapetype id="_x0000_t202" coordsize="21600,21600" o:spt="202" path="m,l,21600r21600,l21600,xe">
          <v:stroke joinstyle="miter"/>
          <v:path gradientshapeok="t" o:connecttype="rect"/>
        </v:shapetype>
        <v:shape id="Text Box 7" o:spid="_x0000_s1129" type="#_x0000_t202" style="position:absolute;margin-left:510.3pt;margin-top:780.85pt;width:17.2pt;height:13pt;z-index:-21302272;visibility:visible;mso-position-horizontal-relative:page;mso-position-vertical-relative:page" filled="f" stroked="f">
          <v:textbox inset="0,0,0,0">
            <w:txbxContent>
              <w:p w:rsidR="00B766D9" w:rsidRDefault="003C568D">
                <w:pPr>
                  <w:spacing w:line="244" w:lineRule="exact"/>
                  <w:ind w:left="60"/>
                  <w:rPr>
                    <w:rFonts w:ascii="Carlito"/>
                  </w:rPr>
                </w:pPr>
                <w:r>
                  <w:fldChar w:fldCharType="begin"/>
                </w:r>
                <w:r w:rsidR="00B766D9">
                  <w:rPr>
                    <w:rFonts w:ascii="Carlito"/>
                  </w:rPr>
                  <w:instrText xml:space="preserve"> PAGE </w:instrText>
                </w:r>
                <w:r>
                  <w:fldChar w:fldCharType="separate"/>
                </w:r>
                <w:r w:rsidR="00795F65">
                  <w:rPr>
                    <w:rFonts w:ascii="Carlito"/>
                    <w:noProof/>
                  </w:rPr>
                  <w:t>11</w:t>
                </w:r>
                <w: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6D9" w:rsidRDefault="003C568D">
    <w:pPr>
      <w:pStyle w:val="GvdeMetni"/>
      <w:spacing w:line="14" w:lineRule="auto"/>
      <w:rPr>
        <w:sz w:val="20"/>
      </w:rPr>
    </w:pPr>
    <w:r w:rsidRPr="003C568D">
      <w:rPr>
        <w:noProof/>
        <w:lang w:eastAsia="tr-TR"/>
      </w:rPr>
      <w:pict>
        <v:shapetype id="_x0000_t202" coordsize="21600,21600" o:spt="202" path="m,l,21600r21600,l21600,xe">
          <v:stroke joinstyle="miter"/>
          <v:path gradientshapeok="t" o:connecttype="rect"/>
        </v:shapetype>
        <v:shape id="Text Box 5" o:spid="_x0000_s1131" type="#_x0000_t202" style="position:absolute;margin-left:756.9pt;margin-top:534.25pt;width:17.2pt;height:13pt;z-index:-212971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" filled="f" stroked="f">
          <v:textbox inset="0,0,0,0">
            <w:txbxContent>
              <w:p w:rsidR="00B766D9" w:rsidRDefault="003C568D">
                <w:pPr>
                  <w:spacing w:line="244" w:lineRule="exact"/>
                  <w:ind w:left="60"/>
                  <w:rPr>
                    <w:rFonts w:ascii="Carlito"/>
                  </w:rPr>
                </w:pPr>
                <w:r>
                  <w:fldChar w:fldCharType="begin"/>
                </w:r>
                <w:r w:rsidR="00B766D9">
                  <w:rPr>
                    <w:rFonts w:ascii="Carlito"/>
                  </w:rPr>
                  <w:instrText xml:space="preserve"> PAGE </w:instrText>
                </w:r>
                <w:r>
                  <w:fldChar w:fldCharType="separate"/>
                </w:r>
                <w:r w:rsidR="00795F65">
                  <w:rPr>
                    <w:rFonts w:ascii="Carlito"/>
                    <w:noProof/>
                  </w:rPr>
                  <w:t>66</w:t>
                </w:r>
                <w: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6D9" w:rsidRDefault="003C568D">
    <w:pPr>
      <w:pStyle w:val="GvdeMetni"/>
      <w:spacing w:line="14" w:lineRule="auto"/>
      <w:rPr>
        <w:sz w:val="20"/>
      </w:rPr>
    </w:pPr>
    <w:r w:rsidRPr="003C568D">
      <w:rPr>
        <w:noProof/>
        <w:lang w:eastAsia="tr-TR"/>
      </w:rPr>
      <w:pict>
        <v:shapetype id="_x0000_t202" coordsize="21600,21600" o:spt="202" path="m,l,21600r21600,l21600,xe">
          <v:stroke joinstyle="miter"/>
          <v:path gradientshapeok="t" o:connecttype="rect"/>
        </v:shapetype>
        <v:shape id="Text Box 3" o:spid="_x0000_s1133" type="#_x0000_t202" style="position:absolute;margin-left:756.9pt;margin-top:534.25pt;width:17.2pt;height:13pt;z-index:-21301248;visibility:visible;mso-position-horizontal-relative:page;mso-position-vertical-relative:page" filled="f" stroked="f">
          <v:textbox inset="0,0,0,0">
            <w:txbxContent>
              <w:p w:rsidR="00B766D9" w:rsidRDefault="003C568D">
                <w:pPr>
                  <w:spacing w:line="244" w:lineRule="exact"/>
                  <w:ind w:left="60"/>
                  <w:rPr>
                    <w:rFonts w:ascii="Carlito"/>
                  </w:rPr>
                </w:pPr>
                <w:r>
                  <w:fldChar w:fldCharType="begin"/>
                </w:r>
                <w:r w:rsidR="00B766D9">
                  <w:rPr>
                    <w:rFonts w:ascii="Carlito"/>
                  </w:rPr>
                  <w:instrText xml:space="preserve"> PAGE </w:instrText>
                </w:r>
                <w:r>
                  <w:fldChar w:fldCharType="separate"/>
                </w:r>
                <w:r w:rsidR="00795F65">
                  <w:rPr>
                    <w:rFonts w:ascii="Carlito"/>
                    <w:noProof/>
                  </w:rPr>
                  <w:t>67</w:t>
                </w:r>
                <w:r>
                  <w:fldChar w:fldCharType="end"/>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6D9" w:rsidRDefault="003C568D">
    <w:pPr>
      <w:pStyle w:val="GvdeMetni"/>
      <w:spacing w:line="14" w:lineRule="auto"/>
      <w:rPr>
        <w:sz w:val="20"/>
      </w:rPr>
    </w:pPr>
    <w:r w:rsidRPr="003C568D">
      <w:rPr>
        <w:noProof/>
        <w:lang w:eastAsia="tr-TR"/>
      </w:rPr>
      <w:pict>
        <v:shapetype id="_x0000_t202" coordsize="21600,21600" o:spt="202" path="m,l,21600r21600,l21600,xe">
          <v:stroke joinstyle="miter"/>
          <v:path gradientshapeok="t" o:connecttype="rect"/>
        </v:shapetype>
        <v:shape id="Text Box 1" o:spid="_x0000_s1135" type="#_x0000_t202" style="position:absolute;margin-left:510.3pt;margin-top:780.85pt;width:17.2pt;height:13pt;z-index:-21300224;visibility:visible;mso-position-horizontal-relative:page;mso-position-vertical-relative:page" filled="f" stroked="f">
          <v:textbox inset="0,0,0,0">
            <w:txbxContent>
              <w:p w:rsidR="00B766D9" w:rsidRDefault="003C568D">
                <w:pPr>
                  <w:spacing w:line="244" w:lineRule="exact"/>
                  <w:ind w:left="60"/>
                  <w:rPr>
                    <w:rFonts w:ascii="Carlito"/>
                  </w:rPr>
                </w:pPr>
                <w:r>
                  <w:fldChar w:fldCharType="begin"/>
                </w:r>
                <w:r w:rsidR="00B766D9">
                  <w:rPr>
                    <w:rFonts w:ascii="Carlito"/>
                  </w:rPr>
                  <w:instrText xml:space="preserve"> PAGE </w:instrText>
                </w:r>
                <w:r>
                  <w:fldChar w:fldCharType="separate"/>
                </w:r>
                <w:r w:rsidR="00795F65">
                  <w:rPr>
                    <w:rFonts w:ascii="Carlito"/>
                    <w:noProof/>
                  </w:rPr>
                  <w:t>69</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D40" w:rsidRDefault="00781D40" w:rsidP="005318A6">
      <w:r>
        <w:separator/>
      </w:r>
    </w:p>
  </w:footnote>
  <w:footnote w:type="continuationSeparator" w:id="0">
    <w:p w:rsidR="00781D40" w:rsidRDefault="00781D40" w:rsidP="005318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6D9" w:rsidRDefault="003C568D">
    <w:pPr>
      <w:pStyle w:val="GvdeMetni"/>
      <w:spacing w:line="14" w:lineRule="auto"/>
      <w:rPr>
        <w:sz w:val="20"/>
      </w:rPr>
    </w:pPr>
    <w:r w:rsidRPr="003C568D">
      <w:rPr>
        <w:noProof/>
        <w:lang w:eastAsia="tr-TR"/>
      </w:rPr>
      <w:pict>
        <v:shapetype id="_x0000_t202" coordsize="21600,21600" o:spt="202" path="m,l,21600r21600,l21600,xe">
          <v:stroke joinstyle="miter"/>
          <v:path gradientshapeok="t" o:connecttype="rect"/>
        </v:shapetype>
        <v:shape id="Text Box 10" o:spid="_x0000_s1126" type="#_x0000_t202" style="position:absolute;margin-left:151.8pt;margin-top:34.9pt;width:291.65pt;height:29.1pt;z-index:-21303808;visibility:visible;mso-position-horizontal-relative:page;mso-position-vertical-relative:page" filled="f" stroked="f">
          <v:textbox inset="0,0,0,0">
            <w:txbxContent>
              <w:p w:rsidR="00B766D9" w:rsidRDefault="00B766D9">
                <w:pPr>
                  <w:pStyle w:val="GvdeMetni"/>
                  <w:spacing w:before="10"/>
                  <w:jc w:val="center"/>
                </w:pPr>
                <w:r>
                  <w:t>SİİRT ÜNİVERSİTESİ</w:t>
                </w:r>
              </w:p>
              <w:p w:rsidR="00B766D9" w:rsidRDefault="00B766D9">
                <w:pPr>
                  <w:pStyle w:val="GvdeMetni"/>
                  <w:jc w:val="center"/>
                </w:pPr>
                <w:r>
                  <w:t>İÇ KONTROL STANDARTLARI UYUM EYLEM PLANI</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6D9" w:rsidRDefault="00B766D9">
    <w:pPr>
      <w:pStyle w:val="GvdeMetni"/>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6D9" w:rsidRDefault="003C568D">
    <w:pPr>
      <w:pStyle w:val="GvdeMetni"/>
      <w:spacing w:line="14" w:lineRule="auto"/>
      <w:rPr>
        <w:sz w:val="20"/>
      </w:rPr>
    </w:pPr>
    <w:r w:rsidRPr="003C568D">
      <w:rPr>
        <w:noProof/>
        <w:lang w:eastAsia="tr-TR"/>
      </w:rPr>
      <w:pict>
        <v:shapetype id="_x0000_t202" coordsize="21600,21600" o:spt="202" path="m,l,21600r21600,l21600,xe">
          <v:stroke joinstyle="miter"/>
          <v:path gradientshapeok="t" o:connecttype="rect"/>
        </v:shapetype>
        <v:shape id="Text Box 8" o:spid="_x0000_s1128" type="#_x0000_t202" style="position:absolute;margin-left:151.8pt;margin-top:34.9pt;width:291.65pt;height:29.1pt;z-index:-21302784;visibility:visible;mso-position-horizontal-relative:page;mso-position-vertical-relative:page" filled="f" stroked="f">
          <v:textbox inset="0,0,0,0">
            <w:txbxContent>
              <w:p w:rsidR="00B766D9" w:rsidRDefault="00B766D9">
                <w:pPr>
                  <w:pStyle w:val="GvdeMetni"/>
                  <w:spacing w:before="10"/>
                  <w:jc w:val="center"/>
                </w:pPr>
                <w:r>
                  <w:t>SİİRT ÜNİVERSİTESİ</w:t>
                </w:r>
              </w:p>
              <w:p w:rsidR="00B766D9" w:rsidRDefault="00B766D9">
                <w:pPr>
                  <w:pStyle w:val="GvdeMetni"/>
                  <w:jc w:val="center"/>
                </w:pPr>
                <w:r>
                  <w:t>İÇ KONTROL STANDARTLARI UYUM EYLEM PLANI</w:t>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6D9" w:rsidRDefault="003C568D">
    <w:pPr>
      <w:pStyle w:val="GvdeMetni"/>
      <w:spacing w:line="14" w:lineRule="auto"/>
      <w:rPr>
        <w:sz w:val="20"/>
      </w:rPr>
    </w:pPr>
    <w:r w:rsidRPr="003C568D">
      <w:rPr>
        <w:noProof/>
        <w:lang w:eastAsia="tr-TR"/>
      </w:rPr>
      <w:pict>
        <v:shapetype id="_x0000_t202" coordsize="21600,21600" o:spt="202" path="m,l,21600r21600,l21600,xe">
          <v:stroke joinstyle="miter"/>
          <v:path gradientshapeok="t" o:connecttype="rect"/>
        </v:shapetype>
        <v:shape id="Text Box 6" o:spid="_x0000_s1130" type="#_x0000_t202" style="position:absolute;margin-left:275.1pt;margin-top:34.9pt;width:291.65pt;height:29.1pt;z-index:-2129817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" filled="f" stroked="f">
          <v:textbox inset="0,0,0,0">
            <w:txbxContent>
              <w:p w:rsidR="00B766D9" w:rsidRDefault="00B766D9">
                <w:pPr>
                  <w:pStyle w:val="GvdeMetni"/>
                  <w:spacing w:before="10"/>
                  <w:jc w:val="center"/>
                </w:pPr>
                <w:r>
                  <w:t>SİİRT ÜNİVERSİTESİ</w:t>
                </w:r>
              </w:p>
              <w:p w:rsidR="00B766D9" w:rsidRDefault="00B766D9">
                <w:pPr>
                  <w:pStyle w:val="GvdeMetni"/>
                  <w:jc w:val="center"/>
                </w:pPr>
                <w:r>
                  <w:t>İÇ KONTROL STANDARTLARI UYUM EYLEM PLANI</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6D9" w:rsidRDefault="003C568D">
    <w:pPr>
      <w:pStyle w:val="GvdeMetni"/>
      <w:spacing w:line="14" w:lineRule="auto"/>
      <w:rPr>
        <w:sz w:val="20"/>
      </w:rPr>
    </w:pPr>
    <w:r w:rsidRPr="003C568D">
      <w:rPr>
        <w:noProof/>
        <w:lang w:eastAsia="tr-TR"/>
      </w:rPr>
      <w:pict>
        <v:shapetype id="_x0000_t202" coordsize="21600,21600" o:spt="202" path="m,l,21600r21600,l21600,xe">
          <v:stroke joinstyle="miter"/>
          <v:path gradientshapeok="t" o:connecttype="rect"/>
        </v:shapetype>
        <v:shape id="Text Box 4" o:spid="_x0000_s1132" type="#_x0000_t202" style="position:absolute;margin-left:275.1pt;margin-top:34.9pt;width:291.65pt;height:29.1pt;z-index:-2130176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" filled="f" stroked="f">
          <v:textbox inset="0,0,0,0">
            <w:txbxContent>
              <w:p w:rsidR="00B766D9" w:rsidRDefault="00B766D9">
                <w:pPr>
                  <w:pStyle w:val="GvdeMetni"/>
                  <w:spacing w:before="10"/>
                  <w:jc w:val="center"/>
                </w:pPr>
                <w:r>
                  <w:t>SİİRT ÜNİVERSİTESİ</w:t>
                </w:r>
              </w:p>
              <w:p w:rsidR="00B766D9" w:rsidRDefault="00B766D9">
                <w:pPr>
                  <w:pStyle w:val="GvdeMetni"/>
                  <w:jc w:val="center"/>
                </w:pPr>
                <w:r>
                  <w:t>İÇ KONTROL STANDARTLARI UYUM EYLEM PLANI</w:t>
                </w:r>
              </w:p>
            </w:txbxContent>
          </v:textbox>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6D9" w:rsidRDefault="003C568D">
    <w:pPr>
      <w:pStyle w:val="GvdeMetni"/>
      <w:spacing w:line="14" w:lineRule="auto"/>
      <w:rPr>
        <w:sz w:val="20"/>
      </w:rPr>
    </w:pPr>
    <w:r w:rsidRPr="003C568D">
      <w:rPr>
        <w:noProof/>
        <w:lang w:eastAsia="tr-TR"/>
      </w:rPr>
      <w:pict>
        <v:shapetype id="_x0000_t202" coordsize="21600,21600" o:spt="202" path="m,l,21600r21600,l21600,xe">
          <v:stroke joinstyle="miter"/>
          <v:path gradientshapeok="t" o:connecttype="rect"/>
        </v:shapetype>
        <v:shape id="Text Box 2" o:spid="_x0000_s1134" type="#_x0000_t202" style="position:absolute;margin-left:151.8pt;margin-top:34.9pt;width:291.65pt;height:29.1pt;z-index:-21300736;visibility:visible;mso-position-horizontal-relative:page;mso-position-vertical-relative:page" filled="f" stroked="f">
          <v:textbox inset="0,0,0,0">
            <w:txbxContent>
              <w:p w:rsidR="00B766D9" w:rsidRDefault="00B766D9">
                <w:pPr>
                  <w:pStyle w:val="GvdeMetni"/>
                  <w:spacing w:before="10"/>
                  <w:jc w:val="center"/>
                </w:pPr>
                <w:r>
                  <w:t>SİİRT ÜNİVERSİTESİ</w:t>
                </w:r>
              </w:p>
              <w:p w:rsidR="00B766D9" w:rsidRDefault="00B766D9">
                <w:pPr>
                  <w:pStyle w:val="GvdeMetni"/>
                  <w:jc w:val="center"/>
                </w:pPr>
                <w:r>
                  <w:t>İÇ KONTROL STANDARTLARI UYUM EYLEM PLANI</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5740C"/>
    <w:multiLevelType w:val="hybridMultilevel"/>
    <w:tmpl w:val="A1E2F71C"/>
    <w:lvl w:ilvl="0" w:tplc="B860B428">
      <w:numFmt w:val="bullet"/>
      <w:lvlText w:val="•"/>
      <w:lvlJc w:val="left"/>
      <w:pPr>
        <w:ind w:left="110" w:hanging="116"/>
      </w:pPr>
      <w:rPr>
        <w:rFonts w:ascii="Carlito" w:eastAsia="Carlito" w:hAnsi="Carlito" w:cs="Carlito" w:hint="default"/>
        <w:w w:val="100"/>
        <w:sz w:val="16"/>
        <w:szCs w:val="16"/>
        <w:lang w:val="tr-TR" w:eastAsia="en-US" w:bidi="ar-SA"/>
      </w:rPr>
    </w:lvl>
    <w:lvl w:ilvl="1" w:tplc="13E0FBB2">
      <w:numFmt w:val="bullet"/>
      <w:lvlText w:val="•"/>
      <w:lvlJc w:val="left"/>
      <w:pPr>
        <w:ind w:left="219" w:hanging="116"/>
      </w:pPr>
      <w:rPr>
        <w:rFonts w:hint="default"/>
        <w:lang w:val="tr-TR" w:eastAsia="en-US" w:bidi="ar-SA"/>
      </w:rPr>
    </w:lvl>
    <w:lvl w:ilvl="2" w:tplc="A56820E8">
      <w:numFmt w:val="bullet"/>
      <w:lvlText w:val="•"/>
      <w:lvlJc w:val="left"/>
      <w:pPr>
        <w:ind w:left="319" w:hanging="116"/>
      </w:pPr>
      <w:rPr>
        <w:rFonts w:hint="default"/>
        <w:lang w:val="tr-TR" w:eastAsia="en-US" w:bidi="ar-SA"/>
      </w:rPr>
    </w:lvl>
    <w:lvl w:ilvl="3" w:tplc="DDC0C5AC">
      <w:numFmt w:val="bullet"/>
      <w:lvlText w:val="•"/>
      <w:lvlJc w:val="left"/>
      <w:pPr>
        <w:ind w:left="419" w:hanging="116"/>
      </w:pPr>
      <w:rPr>
        <w:rFonts w:hint="default"/>
        <w:lang w:val="tr-TR" w:eastAsia="en-US" w:bidi="ar-SA"/>
      </w:rPr>
    </w:lvl>
    <w:lvl w:ilvl="4" w:tplc="06FAE9EC">
      <w:numFmt w:val="bullet"/>
      <w:lvlText w:val="•"/>
      <w:lvlJc w:val="left"/>
      <w:pPr>
        <w:ind w:left="519" w:hanging="116"/>
      </w:pPr>
      <w:rPr>
        <w:rFonts w:hint="default"/>
        <w:lang w:val="tr-TR" w:eastAsia="en-US" w:bidi="ar-SA"/>
      </w:rPr>
    </w:lvl>
    <w:lvl w:ilvl="5" w:tplc="ACAE3626">
      <w:numFmt w:val="bullet"/>
      <w:lvlText w:val="•"/>
      <w:lvlJc w:val="left"/>
      <w:pPr>
        <w:ind w:left="619" w:hanging="116"/>
      </w:pPr>
      <w:rPr>
        <w:rFonts w:hint="default"/>
        <w:lang w:val="tr-TR" w:eastAsia="en-US" w:bidi="ar-SA"/>
      </w:rPr>
    </w:lvl>
    <w:lvl w:ilvl="6" w:tplc="AD82E434">
      <w:numFmt w:val="bullet"/>
      <w:lvlText w:val="•"/>
      <w:lvlJc w:val="left"/>
      <w:pPr>
        <w:ind w:left="719" w:hanging="116"/>
      </w:pPr>
      <w:rPr>
        <w:rFonts w:hint="default"/>
        <w:lang w:val="tr-TR" w:eastAsia="en-US" w:bidi="ar-SA"/>
      </w:rPr>
    </w:lvl>
    <w:lvl w:ilvl="7" w:tplc="2CE48600">
      <w:numFmt w:val="bullet"/>
      <w:lvlText w:val="•"/>
      <w:lvlJc w:val="left"/>
      <w:pPr>
        <w:ind w:left="818" w:hanging="116"/>
      </w:pPr>
      <w:rPr>
        <w:rFonts w:hint="default"/>
        <w:lang w:val="tr-TR" w:eastAsia="en-US" w:bidi="ar-SA"/>
      </w:rPr>
    </w:lvl>
    <w:lvl w:ilvl="8" w:tplc="286C3B78">
      <w:numFmt w:val="bullet"/>
      <w:lvlText w:val="•"/>
      <w:lvlJc w:val="left"/>
      <w:pPr>
        <w:ind w:left="918" w:hanging="116"/>
      </w:pPr>
      <w:rPr>
        <w:rFonts w:hint="default"/>
        <w:lang w:val="tr-TR" w:eastAsia="en-US" w:bidi="ar-SA"/>
      </w:rPr>
    </w:lvl>
  </w:abstractNum>
  <w:abstractNum w:abstractNumId="1">
    <w:nsid w:val="0490292E"/>
    <w:multiLevelType w:val="multilevel"/>
    <w:tmpl w:val="967A3B7A"/>
    <w:lvl w:ilvl="0">
      <w:start w:val="3"/>
      <w:numFmt w:val="decimal"/>
      <w:lvlText w:val="%1"/>
      <w:lvlJc w:val="left"/>
      <w:pPr>
        <w:ind w:left="1764" w:hanging="420"/>
      </w:pPr>
      <w:rPr>
        <w:rFonts w:hint="default"/>
        <w:lang w:val="tr-TR" w:eastAsia="en-US" w:bidi="ar-SA"/>
      </w:rPr>
    </w:lvl>
    <w:lvl w:ilvl="1">
      <w:start w:val="1"/>
      <w:numFmt w:val="decimal"/>
      <w:lvlText w:val="%1.%2."/>
      <w:lvlJc w:val="left"/>
      <w:pPr>
        <w:ind w:left="1764" w:hanging="42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3525" w:hanging="420"/>
      </w:pPr>
      <w:rPr>
        <w:rFonts w:hint="default"/>
        <w:lang w:val="tr-TR" w:eastAsia="en-US" w:bidi="ar-SA"/>
      </w:rPr>
    </w:lvl>
    <w:lvl w:ilvl="3">
      <w:numFmt w:val="bullet"/>
      <w:lvlText w:val="•"/>
      <w:lvlJc w:val="left"/>
      <w:pPr>
        <w:ind w:left="4407" w:hanging="420"/>
      </w:pPr>
      <w:rPr>
        <w:rFonts w:hint="default"/>
        <w:lang w:val="tr-TR" w:eastAsia="en-US" w:bidi="ar-SA"/>
      </w:rPr>
    </w:lvl>
    <w:lvl w:ilvl="4">
      <w:numFmt w:val="bullet"/>
      <w:lvlText w:val="•"/>
      <w:lvlJc w:val="left"/>
      <w:pPr>
        <w:ind w:left="5290" w:hanging="420"/>
      </w:pPr>
      <w:rPr>
        <w:rFonts w:hint="default"/>
        <w:lang w:val="tr-TR" w:eastAsia="en-US" w:bidi="ar-SA"/>
      </w:rPr>
    </w:lvl>
    <w:lvl w:ilvl="5">
      <w:numFmt w:val="bullet"/>
      <w:lvlText w:val="•"/>
      <w:lvlJc w:val="left"/>
      <w:pPr>
        <w:ind w:left="6173" w:hanging="420"/>
      </w:pPr>
      <w:rPr>
        <w:rFonts w:hint="default"/>
        <w:lang w:val="tr-TR" w:eastAsia="en-US" w:bidi="ar-SA"/>
      </w:rPr>
    </w:lvl>
    <w:lvl w:ilvl="6">
      <w:numFmt w:val="bullet"/>
      <w:lvlText w:val="•"/>
      <w:lvlJc w:val="left"/>
      <w:pPr>
        <w:ind w:left="7055" w:hanging="420"/>
      </w:pPr>
      <w:rPr>
        <w:rFonts w:hint="default"/>
        <w:lang w:val="tr-TR" w:eastAsia="en-US" w:bidi="ar-SA"/>
      </w:rPr>
    </w:lvl>
    <w:lvl w:ilvl="7">
      <w:numFmt w:val="bullet"/>
      <w:lvlText w:val="•"/>
      <w:lvlJc w:val="left"/>
      <w:pPr>
        <w:ind w:left="7938" w:hanging="420"/>
      </w:pPr>
      <w:rPr>
        <w:rFonts w:hint="default"/>
        <w:lang w:val="tr-TR" w:eastAsia="en-US" w:bidi="ar-SA"/>
      </w:rPr>
    </w:lvl>
    <w:lvl w:ilvl="8">
      <w:numFmt w:val="bullet"/>
      <w:lvlText w:val="•"/>
      <w:lvlJc w:val="left"/>
      <w:pPr>
        <w:ind w:left="8820" w:hanging="420"/>
      </w:pPr>
      <w:rPr>
        <w:rFonts w:hint="default"/>
        <w:lang w:val="tr-TR" w:eastAsia="en-US" w:bidi="ar-SA"/>
      </w:rPr>
    </w:lvl>
  </w:abstractNum>
  <w:abstractNum w:abstractNumId="2">
    <w:nsid w:val="0B097BFE"/>
    <w:multiLevelType w:val="multilevel"/>
    <w:tmpl w:val="23608C60"/>
    <w:lvl w:ilvl="0">
      <w:start w:val="8"/>
      <w:numFmt w:val="decimal"/>
      <w:lvlText w:val="%1."/>
      <w:lvlJc w:val="left"/>
      <w:pPr>
        <w:ind w:left="360" w:hanging="360"/>
      </w:pPr>
      <w:rPr>
        <w:rFonts w:hint="default"/>
      </w:rPr>
    </w:lvl>
    <w:lvl w:ilvl="1">
      <w:start w:val="1"/>
      <w:numFmt w:val="decimal"/>
      <w:lvlText w:val="%1.%2."/>
      <w:lvlJc w:val="left"/>
      <w:pPr>
        <w:ind w:left="1748" w:hanging="360"/>
      </w:pPr>
      <w:rPr>
        <w:rFonts w:hint="default"/>
      </w:rPr>
    </w:lvl>
    <w:lvl w:ilvl="2">
      <w:start w:val="1"/>
      <w:numFmt w:val="decimal"/>
      <w:lvlText w:val="%1.%2.%3."/>
      <w:lvlJc w:val="left"/>
      <w:pPr>
        <w:ind w:left="3496" w:hanging="720"/>
      </w:pPr>
      <w:rPr>
        <w:rFonts w:hint="default"/>
      </w:rPr>
    </w:lvl>
    <w:lvl w:ilvl="3">
      <w:start w:val="1"/>
      <w:numFmt w:val="decimal"/>
      <w:lvlText w:val="%1.%2.%3.%4."/>
      <w:lvlJc w:val="left"/>
      <w:pPr>
        <w:ind w:left="4884" w:hanging="720"/>
      </w:pPr>
      <w:rPr>
        <w:rFonts w:hint="default"/>
      </w:rPr>
    </w:lvl>
    <w:lvl w:ilvl="4">
      <w:start w:val="1"/>
      <w:numFmt w:val="decimal"/>
      <w:lvlText w:val="%1.%2.%3.%4.%5."/>
      <w:lvlJc w:val="left"/>
      <w:pPr>
        <w:ind w:left="6632" w:hanging="1080"/>
      </w:pPr>
      <w:rPr>
        <w:rFonts w:hint="default"/>
      </w:rPr>
    </w:lvl>
    <w:lvl w:ilvl="5">
      <w:start w:val="1"/>
      <w:numFmt w:val="decimal"/>
      <w:lvlText w:val="%1.%2.%3.%4.%5.%6."/>
      <w:lvlJc w:val="left"/>
      <w:pPr>
        <w:ind w:left="8020" w:hanging="1080"/>
      </w:pPr>
      <w:rPr>
        <w:rFonts w:hint="default"/>
      </w:rPr>
    </w:lvl>
    <w:lvl w:ilvl="6">
      <w:start w:val="1"/>
      <w:numFmt w:val="decimal"/>
      <w:lvlText w:val="%1.%2.%3.%4.%5.%6.%7."/>
      <w:lvlJc w:val="left"/>
      <w:pPr>
        <w:ind w:left="9768" w:hanging="1440"/>
      </w:pPr>
      <w:rPr>
        <w:rFonts w:hint="default"/>
      </w:rPr>
    </w:lvl>
    <w:lvl w:ilvl="7">
      <w:start w:val="1"/>
      <w:numFmt w:val="decimal"/>
      <w:lvlText w:val="%1.%2.%3.%4.%5.%6.%7.%8."/>
      <w:lvlJc w:val="left"/>
      <w:pPr>
        <w:ind w:left="11156" w:hanging="1440"/>
      </w:pPr>
      <w:rPr>
        <w:rFonts w:hint="default"/>
      </w:rPr>
    </w:lvl>
    <w:lvl w:ilvl="8">
      <w:start w:val="1"/>
      <w:numFmt w:val="decimal"/>
      <w:lvlText w:val="%1.%2.%3.%4.%5.%6.%7.%8.%9."/>
      <w:lvlJc w:val="left"/>
      <w:pPr>
        <w:ind w:left="12904" w:hanging="1800"/>
      </w:pPr>
      <w:rPr>
        <w:rFonts w:hint="default"/>
      </w:rPr>
    </w:lvl>
  </w:abstractNum>
  <w:abstractNum w:abstractNumId="3">
    <w:nsid w:val="10C047A3"/>
    <w:multiLevelType w:val="multilevel"/>
    <w:tmpl w:val="36FE1076"/>
    <w:lvl w:ilvl="0">
      <w:start w:val="15"/>
      <w:numFmt w:val="decimal"/>
      <w:lvlText w:val="%1"/>
      <w:lvlJc w:val="left"/>
      <w:pPr>
        <w:ind w:left="537" w:hanging="540"/>
      </w:pPr>
      <w:rPr>
        <w:rFonts w:hint="default"/>
        <w:lang w:val="tr-TR" w:eastAsia="en-US" w:bidi="ar-SA"/>
      </w:rPr>
    </w:lvl>
    <w:lvl w:ilvl="1">
      <w:start w:val="1"/>
      <w:numFmt w:val="decimal"/>
      <w:lvlText w:val="%1.%2."/>
      <w:lvlJc w:val="left"/>
      <w:pPr>
        <w:ind w:left="1674" w:hanging="54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2549" w:hanging="540"/>
      </w:pPr>
      <w:rPr>
        <w:rFonts w:hint="default"/>
        <w:lang w:val="tr-TR" w:eastAsia="en-US" w:bidi="ar-SA"/>
      </w:rPr>
    </w:lvl>
    <w:lvl w:ilvl="3">
      <w:numFmt w:val="bullet"/>
      <w:lvlText w:val="•"/>
      <w:lvlJc w:val="left"/>
      <w:pPr>
        <w:ind w:left="3553" w:hanging="540"/>
      </w:pPr>
      <w:rPr>
        <w:rFonts w:hint="default"/>
        <w:lang w:val="tr-TR" w:eastAsia="en-US" w:bidi="ar-SA"/>
      </w:rPr>
    </w:lvl>
    <w:lvl w:ilvl="4">
      <w:numFmt w:val="bullet"/>
      <w:lvlText w:val="•"/>
      <w:lvlJc w:val="left"/>
      <w:pPr>
        <w:ind w:left="4558" w:hanging="540"/>
      </w:pPr>
      <w:rPr>
        <w:rFonts w:hint="default"/>
        <w:lang w:val="tr-TR" w:eastAsia="en-US" w:bidi="ar-SA"/>
      </w:rPr>
    </w:lvl>
    <w:lvl w:ilvl="5">
      <w:numFmt w:val="bullet"/>
      <w:lvlText w:val="•"/>
      <w:lvlJc w:val="left"/>
      <w:pPr>
        <w:ind w:left="5563" w:hanging="540"/>
      </w:pPr>
      <w:rPr>
        <w:rFonts w:hint="default"/>
        <w:lang w:val="tr-TR" w:eastAsia="en-US" w:bidi="ar-SA"/>
      </w:rPr>
    </w:lvl>
    <w:lvl w:ilvl="6">
      <w:numFmt w:val="bullet"/>
      <w:lvlText w:val="•"/>
      <w:lvlJc w:val="left"/>
      <w:pPr>
        <w:ind w:left="6567" w:hanging="540"/>
      </w:pPr>
      <w:rPr>
        <w:rFonts w:hint="default"/>
        <w:lang w:val="tr-TR" w:eastAsia="en-US" w:bidi="ar-SA"/>
      </w:rPr>
    </w:lvl>
    <w:lvl w:ilvl="7">
      <w:numFmt w:val="bullet"/>
      <w:lvlText w:val="•"/>
      <w:lvlJc w:val="left"/>
      <w:pPr>
        <w:ind w:left="7572" w:hanging="540"/>
      </w:pPr>
      <w:rPr>
        <w:rFonts w:hint="default"/>
        <w:lang w:val="tr-TR" w:eastAsia="en-US" w:bidi="ar-SA"/>
      </w:rPr>
    </w:lvl>
    <w:lvl w:ilvl="8">
      <w:numFmt w:val="bullet"/>
      <w:lvlText w:val="•"/>
      <w:lvlJc w:val="left"/>
      <w:pPr>
        <w:ind w:left="8576" w:hanging="540"/>
      </w:pPr>
      <w:rPr>
        <w:rFonts w:hint="default"/>
        <w:lang w:val="tr-TR" w:eastAsia="en-US" w:bidi="ar-SA"/>
      </w:rPr>
    </w:lvl>
  </w:abstractNum>
  <w:abstractNum w:abstractNumId="4">
    <w:nsid w:val="144E394C"/>
    <w:multiLevelType w:val="multilevel"/>
    <w:tmpl w:val="C240B28E"/>
    <w:lvl w:ilvl="0">
      <w:start w:val="17"/>
      <w:numFmt w:val="decimal"/>
      <w:lvlText w:val="%1"/>
      <w:lvlJc w:val="left"/>
      <w:pPr>
        <w:ind w:left="537" w:hanging="540"/>
      </w:pPr>
      <w:rPr>
        <w:rFonts w:hint="default"/>
        <w:lang w:val="tr-TR" w:eastAsia="en-US" w:bidi="ar-SA"/>
      </w:rPr>
    </w:lvl>
    <w:lvl w:ilvl="1">
      <w:start w:val="1"/>
      <w:numFmt w:val="decimal"/>
      <w:lvlText w:val="%1.%2."/>
      <w:lvlJc w:val="left"/>
      <w:pPr>
        <w:ind w:left="1816" w:hanging="54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2549" w:hanging="540"/>
      </w:pPr>
      <w:rPr>
        <w:rFonts w:hint="default"/>
        <w:lang w:val="tr-TR" w:eastAsia="en-US" w:bidi="ar-SA"/>
      </w:rPr>
    </w:lvl>
    <w:lvl w:ilvl="3">
      <w:numFmt w:val="bullet"/>
      <w:lvlText w:val="•"/>
      <w:lvlJc w:val="left"/>
      <w:pPr>
        <w:ind w:left="3553" w:hanging="540"/>
      </w:pPr>
      <w:rPr>
        <w:rFonts w:hint="default"/>
        <w:lang w:val="tr-TR" w:eastAsia="en-US" w:bidi="ar-SA"/>
      </w:rPr>
    </w:lvl>
    <w:lvl w:ilvl="4">
      <w:numFmt w:val="bullet"/>
      <w:lvlText w:val="•"/>
      <w:lvlJc w:val="left"/>
      <w:pPr>
        <w:ind w:left="4558" w:hanging="540"/>
      </w:pPr>
      <w:rPr>
        <w:rFonts w:hint="default"/>
        <w:lang w:val="tr-TR" w:eastAsia="en-US" w:bidi="ar-SA"/>
      </w:rPr>
    </w:lvl>
    <w:lvl w:ilvl="5">
      <w:numFmt w:val="bullet"/>
      <w:lvlText w:val="•"/>
      <w:lvlJc w:val="left"/>
      <w:pPr>
        <w:ind w:left="5563" w:hanging="540"/>
      </w:pPr>
      <w:rPr>
        <w:rFonts w:hint="default"/>
        <w:lang w:val="tr-TR" w:eastAsia="en-US" w:bidi="ar-SA"/>
      </w:rPr>
    </w:lvl>
    <w:lvl w:ilvl="6">
      <w:numFmt w:val="bullet"/>
      <w:lvlText w:val="•"/>
      <w:lvlJc w:val="left"/>
      <w:pPr>
        <w:ind w:left="6567" w:hanging="540"/>
      </w:pPr>
      <w:rPr>
        <w:rFonts w:hint="default"/>
        <w:lang w:val="tr-TR" w:eastAsia="en-US" w:bidi="ar-SA"/>
      </w:rPr>
    </w:lvl>
    <w:lvl w:ilvl="7">
      <w:numFmt w:val="bullet"/>
      <w:lvlText w:val="•"/>
      <w:lvlJc w:val="left"/>
      <w:pPr>
        <w:ind w:left="7572" w:hanging="540"/>
      </w:pPr>
      <w:rPr>
        <w:rFonts w:hint="default"/>
        <w:lang w:val="tr-TR" w:eastAsia="en-US" w:bidi="ar-SA"/>
      </w:rPr>
    </w:lvl>
    <w:lvl w:ilvl="8">
      <w:numFmt w:val="bullet"/>
      <w:lvlText w:val="•"/>
      <w:lvlJc w:val="left"/>
      <w:pPr>
        <w:ind w:left="8576" w:hanging="540"/>
      </w:pPr>
      <w:rPr>
        <w:rFonts w:hint="default"/>
        <w:lang w:val="tr-TR" w:eastAsia="en-US" w:bidi="ar-SA"/>
      </w:rPr>
    </w:lvl>
  </w:abstractNum>
  <w:abstractNum w:abstractNumId="5">
    <w:nsid w:val="154C30A2"/>
    <w:multiLevelType w:val="hybridMultilevel"/>
    <w:tmpl w:val="E274126E"/>
    <w:lvl w:ilvl="0" w:tplc="7AC8CD4E">
      <w:numFmt w:val="bullet"/>
      <w:lvlText w:val="•"/>
      <w:lvlJc w:val="left"/>
      <w:pPr>
        <w:ind w:left="135" w:hanging="116"/>
      </w:pPr>
      <w:rPr>
        <w:rFonts w:ascii="Carlito" w:eastAsia="Carlito" w:hAnsi="Carlito" w:cs="Carlito" w:hint="default"/>
        <w:w w:val="100"/>
        <w:sz w:val="16"/>
        <w:szCs w:val="16"/>
        <w:lang w:val="tr-TR" w:eastAsia="en-US" w:bidi="ar-SA"/>
      </w:rPr>
    </w:lvl>
    <w:lvl w:ilvl="1" w:tplc="C7081BFA">
      <w:numFmt w:val="bullet"/>
      <w:lvlText w:val="•"/>
      <w:lvlJc w:val="left"/>
      <w:pPr>
        <w:ind w:left="205" w:hanging="116"/>
      </w:pPr>
      <w:rPr>
        <w:rFonts w:hint="default"/>
        <w:lang w:val="tr-TR" w:eastAsia="en-US" w:bidi="ar-SA"/>
      </w:rPr>
    </w:lvl>
    <w:lvl w:ilvl="2" w:tplc="CE786E20">
      <w:numFmt w:val="bullet"/>
      <w:lvlText w:val="•"/>
      <w:lvlJc w:val="left"/>
      <w:pPr>
        <w:ind w:left="271" w:hanging="116"/>
      </w:pPr>
      <w:rPr>
        <w:rFonts w:hint="default"/>
        <w:lang w:val="tr-TR" w:eastAsia="en-US" w:bidi="ar-SA"/>
      </w:rPr>
    </w:lvl>
    <w:lvl w:ilvl="3" w:tplc="2CD2E55E">
      <w:numFmt w:val="bullet"/>
      <w:lvlText w:val="•"/>
      <w:lvlJc w:val="left"/>
      <w:pPr>
        <w:ind w:left="337" w:hanging="116"/>
      </w:pPr>
      <w:rPr>
        <w:rFonts w:hint="default"/>
        <w:lang w:val="tr-TR" w:eastAsia="en-US" w:bidi="ar-SA"/>
      </w:rPr>
    </w:lvl>
    <w:lvl w:ilvl="4" w:tplc="EA542E28">
      <w:numFmt w:val="bullet"/>
      <w:lvlText w:val="•"/>
      <w:lvlJc w:val="left"/>
      <w:pPr>
        <w:ind w:left="403" w:hanging="116"/>
      </w:pPr>
      <w:rPr>
        <w:rFonts w:hint="default"/>
        <w:lang w:val="tr-TR" w:eastAsia="en-US" w:bidi="ar-SA"/>
      </w:rPr>
    </w:lvl>
    <w:lvl w:ilvl="5" w:tplc="2D2A3418">
      <w:numFmt w:val="bullet"/>
      <w:lvlText w:val="•"/>
      <w:lvlJc w:val="left"/>
      <w:pPr>
        <w:ind w:left="469" w:hanging="116"/>
      </w:pPr>
      <w:rPr>
        <w:rFonts w:hint="default"/>
        <w:lang w:val="tr-TR" w:eastAsia="en-US" w:bidi="ar-SA"/>
      </w:rPr>
    </w:lvl>
    <w:lvl w:ilvl="6" w:tplc="EDBC0BA6">
      <w:numFmt w:val="bullet"/>
      <w:lvlText w:val="•"/>
      <w:lvlJc w:val="left"/>
      <w:pPr>
        <w:ind w:left="535" w:hanging="116"/>
      </w:pPr>
      <w:rPr>
        <w:rFonts w:hint="default"/>
        <w:lang w:val="tr-TR" w:eastAsia="en-US" w:bidi="ar-SA"/>
      </w:rPr>
    </w:lvl>
    <w:lvl w:ilvl="7" w:tplc="1FEE5B1E">
      <w:numFmt w:val="bullet"/>
      <w:lvlText w:val="•"/>
      <w:lvlJc w:val="left"/>
      <w:pPr>
        <w:ind w:left="601" w:hanging="116"/>
      </w:pPr>
      <w:rPr>
        <w:rFonts w:hint="default"/>
        <w:lang w:val="tr-TR" w:eastAsia="en-US" w:bidi="ar-SA"/>
      </w:rPr>
    </w:lvl>
    <w:lvl w:ilvl="8" w:tplc="E65253F0">
      <w:numFmt w:val="bullet"/>
      <w:lvlText w:val="•"/>
      <w:lvlJc w:val="left"/>
      <w:pPr>
        <w:ind w:left="667" w:hanging="116"/>
      </w:pPr>
      <w:rPr>
        <w:rFonts w:hint="default"/>
        <w:lang w:val="tr-TR" w:eastAsia="en-US" w:bidi="ar-SA"/>
      </w:rPr>
    </w:lvl>
  </w:abstractNum>
  <w:abstractNum w:abstractNumId="6">
    <w:nsid w:val="1A364006"/>
    <w:multiLevelType w:val="multilevel"/>
    <w:tmpl w:val="751A0714"/>
    <w:lvl w:ilvl="0">
      <w:start w:val="18"/>
      <w:numFmt w:val="decimal"/>
      <w:lvlText w:val="%1"/>
      <w:lvlJc w:val="left"/>
      <w:pPr>
        <w:ind w:left="1928" w:hanging="540"/>
      </w:pPr>
      <w:rPr>
        <w:rFonts w:hint="default"/>
        <w:lang w:val="tr-TR" w:eastAsia="en-US" w:bidi="ar-SA"/>
      </w:rPr>
    </w:lvl>
    <w:lvl w:ilvl="1">
      <w:start w:val="1"/>
      <w:numFmt w:val="decimal"/>
      <w:lvlText w:val="%1.%2."/>
      <w:lvlJc w:val="left"/>
      <w:pPr>
        <w:ind w:left="1928" w:hanging="54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3653" w:hanging="540"/>
      </w:pPr>
      <w:rPr>
        <w:rFonts w:hint="default"/>
        <w:lang w:val="tr-TR" w:eastAsia="en-US" w:bidi="ar-SA"/>
      </w:rPr>
    </w:lvl>
    <w:lvl w:ilvl="3">
      <w:numFmt w:val="bullet"/>
      <w:lvlText w:val="•"/>
      <w:lvlJc w:val="left"/>
      <w:pPr>
        <w:ind w:left="4519" w:hanging="540"/>
      </w:pPr>
      <w:rPr>
        <w:rFonts w:hint="default"/>
        <w:lang w:val="tr-TR" w:eastAsia="en-US" w:bidi="ar-SA"/>
      </w:rPr>
    </w:lvl>
    <w:lvl w:ilvl="4">
      <w:numFmt w:val="bullet"/>
      <w:lvlText w:val="•"/>
      <w:lvlJc w:val="left"/>
      <w:pPr>
        <w:ind w:left="5386" w:hanging="540"/>
      </w:pPr>
      <w:rPr>
        <w:rFonts w:hint="default"/>
        <w:lang w:val="tr-TR" w:eastAsia="en-US" w:bidi="ar-SA"/>
      </w:rPr>
    </w:lvl>
    <w:lvl w:ilvl="5">
      <w:numFmt w:val="bullet"/>
      <w:lvlText w:val="•"/>
      <w:lvlJc w:val="left"/>
      <w:pPr>
        <w:ind w:left="6253" w:hanging="540"/>
      </w:pPr>
      <w:rPr>
        <w:rFonts w:hint="default"/>
        <w:lang w:val="tr-TR" w:eastAsia="en-US" w:bidi="ar-SA"/>
      </w:rPr>
    </w:lvl>
    <w:lvl w:ilvl="6">
      <w:numFmt w:val="bullet"/>
      <w:lvlText w:val="•"/>
      <w:lvlJc w:val="left"/>
      <w:pPr>
        <w:ind w:left="7119" w:hanging="540"/>
      </w:pPr>
      <w:rPr>
        <w:rFonts w:hint="default"/>
        <w:lang w:val="tr-TR" w:eastAsia="en-US" w:bidi="ar-SA"/>
      </w:rPr>
    </w:lvl>
    <w:lvl w:ilvl="7">
      <w:numFmt w:val="bullet"/>
      <w:lvlText w:val="•"/>
      <w:lvlJc w:val="left"/>
      <w:pPr>
        <w:ind w:left="7986" w:hanging="540"/>
      </w:pPr>
      <w:rPr>
        <w:rFonts w:hint="default"/>
        <w:lang w:val="tr-TR" w:eastAsia="en-US" w:bidi="ar-SA"/>
      </w:rPr>
    </w:lvl>
    <w:lvl w:ilvl="8">
      <w:numFmt w:val="bullet"/>
      <w:lvlText w:val="•"/>
      <w:lvlJc w:val="left"/>
      <w:pPr>
        <w:ind w:left="8852" w:hanging="540"/>
      </w:pPr>
      <w:rPr>
        <w:rFonts w:hint="default"/>
        <w:lang w:val="tr-TR" w:eastAsia="en-US" w:bidi="ar-SA"/>
      </w:rPr>
    </w:lvl>
  </w:abstractNum>
  <w:abstractNum w:abstractNumId="7">
    <w:nsid w:val="1AC81B03"/>
    <w:multiLevelType w:val="multilevel"/>
    <w:tmpl w:val="C6681464"/>
    <w:lvl w:ilvl="0">
      <w:start w:val="5"/>
      <w:numFmt w:val="decimal"/>
      <w:lvlText w:val="%1"/>
      <w:lvlJc w:val="left"/>
      <w:pPr>
        <w:ind w:left="537" w:hanging="420"/>
      </w:pPr>
      <w:rPr>
        <w:rFonts w:hint="default"/>
        <w:lang w:val="tr-TR" w:eastAsia="en-US" w:bidi="ar-SA"/>
      </w:rPr>
    </w:lvl>
    <w:lvl w:ilvl="1">
      <w:start w:val="1"/>
      <w:numFmt w:val="decimal"/>
      <w:lvlText w:val="%1.%2."/>
      <w:lvlJc w:val="left"/>
      <w:pPr>
        <w:ind w:left="1696" w:hanging="42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2549" w:hanging="420"/>
      </w:pPr>
      <w:rPr>
        <w:rFonts w:hint="default"/>
        <w:lang w:val="tr-TR" w:eastAsia="en-US" w:bidi="ar-SA"/>
      </w:rPr>
    </w:lvl>
    <w:lvl w:ilvl="3">
      <w:numFmt w:val="bullet"/>
      <w:lvlText w:val="•"/>
      <w:lvlJc w:val="left"/>
      <w:pPr>
        <w:ind w:left="3553" w:hanging="420"/>
      </w:pPr>
      <w:rPr>
        <w:rFonts w:hint="default"/>
        <w:lang w:val="tr-TR" w:eastAsia="en-US" w:bidi="ar-SA"/>
      </w:rPr>
    </w:lvl>
    <w:lvl w:ilvl="4">
      <w:numFmt w:val="bullet"/>
      <w:lvlText w:val="•"/>
      <w:lvlJc w:val="left"/>
      <w:pPr>
        <w:ind w:left="4558" w:hanging="420"/>
      </w:pPr>
      <w:rPr>
        <w:rFonts w:hint="default"/>
        <w:lang w:val="tr-TR" w:eastAsia="en-US" w:bidi="ar-SA"/>
      </w:rPr>
    </w:lvl>
    <w:lvl w:ilvl="5">
      <w:numFmt w:val="bullet"/>
      <w:lvlText w:val="•"/>
      <w:lvlJc w:val="left"/>
      <w:pPr>
        <w:ind w:left="5563" w:hanging="420"/>
      </w:pPr>
      <w:rPr>
        <w:rFonts w:hint="default"/>
        <w:lang w:val="tr-TR" w:eastAsia="en-US" w:bidi="ar-SA"/>
      </w:rPr>
    </w:lvl>
    <w:lvl w:ilvl="6">
      <w:numFmt w:val="bullet"/>
      <w:lvlText w:val="•"/>
      <w:lvlJc w:val="left"/>
      <w:pPr>
        <w:ind w:left="6567" w:hanging="420"/>
      </w:pPr>
      <w:rPr>
        <w:rFonts w:hint="default"/>
        <w:lang w:val="tr-TR" w:eastAsia="en-US" w:bidi="ar-SA"/>
      </w:rPr>
    </w:lvl>
    <w:lvl w:ilvl="7">
      <w:numFmt w:val="bullet"/>
      <w:lvlText w:val="•"/>
      <w:lvlJc w:val="left"/>
      <w:pPr>
        <w:ind w:left="7572" w:hanging="420"/>
      </w:pPr>
      <w:rPr>
        <w:rFonts w:hint="default"/>
        <w:lang w:val="tr-TR" w:eastAsia="en-US" w:bidi="ar-SA"/>
      </w:rPr>
    </w:lvl>
    <w:lvl w:ilvl="8">
      <w:numFmt w:val="bullet"/>
      <w:lvlText w:val="•"/>
      <w:lvlJc w:val="left"/>
      <w:pPr>
        <w:ind w:left="8576" w:hanging="420"/>
      </w:pPr>
      <w:rPr>
        <w:rFonts w:hint="default"/>
        <w:lang w:val="tr-TR" w:eastAsia="en-US" w:bidi="ar-SA"/>
      </w:rPr>
    </w:lvl>
  </w:abstractNum>
  <w:abstractNum w:abstractNumId="8">
    <w:nsid w:val="1F217B63"/>
    <w:multiLevelType w:val="multilevel"/>
    <w:tmpl w:val="BA1EBEA0"/>
    <w:lvl w:ilvl="0">
      <w:start w:val="1"/>
      <w:numFmt w:val="decimal"/>
      <w:lvlText w:val="%1."/>
      <w:lvlJc w:val="left"/>
      <w:pPr>
        <w:ind w:left="337" w:hanging="220"/>
      </w:pPr>
      <w:rPr>
        <w:rFonts w:ascii="Times New Roman" w:eastAsia="Times New Roman" w:hAnsi="Times New Roman" w:cs="Times New Roman" w:hint="default"/>
        <w:b/>
        <w:bCs/>
        <w:w w:val="100"/>
        <w:sz w:val="22"/>
        <w:szCs w:val="22"/>
        <w:lang w:val="tr-TR" w:eastAsia="en-US" w:bidi="ar-SA"/>
      </w:rPr>
    </w:lvl>
    <w:lvl w:ilvl="1">
      <w:start w:val="1"/>
      <w:numFmt w:val="decimal"/>
      <w:lvlText w:val="%1.%2."/>
      <w:lvlJc w:val="left"/>
      <w:pPr>
        <w:ind w:left="1369" w:hanging="660"/>
      </w:pPr>
      <w:rPr>
        <w:rFonts w:ascii="Times New Roman" w:eastAsia="Times New Roman" w:hAnsi="Times New Roman" w:cs="Times New Roman" w:hint="default"/>
        <w:b/>
        <w:bCs/>
        <w:spacing w:val="-1"/>
        <w:w w:val="100"/>
        <w:sz w:val="22"/>
        <w:szCs w:val="22"/>
        <w:lang w:val="tr-TR" w:eastAsia="en-US" w:bidi="ar-SA"/>
      </w:rPr>
    </w:lvl>
    <w:lvl w:ilvl="2">
      <w:start w:val="1"/>
      <w:numFmt w:val="decimal"/>
      <w:lvlText w:val="%1.%2.%3."/>
      <w:lvlJc w:val="left"/>
      <w:pPr>
        <w:ind w:left="1107" w:hanging="550"/>
      </w:pPr>
      <w:rPr>
        <w:rFonts w:ascii="Times New Roman" w:eastAsia="Times New Roman" w:hAnsi="Times New Roman" w:cs="Times New Roman" w:hint="default"/>
        <w:b/>
        <w:bCs/>
        <w:spacing w:val="-1"/>
        <w:w w:val="100"/>
        <w:sz w:val="22"/>
        <w:szCs w:val="22"/>
        <w:lang w:val="tr-TR" w:eastAsia="en-US" w:bidi="ar-SA"/>
      </w:rPr>
    </w:lvl>
    <w:lvl w:ilvl="3">
      <w:numFmt w:val="bullet"/>
      <w:lvlText w:val="•"/>
      <w:lvlJc w:val="left"/>
      <w:pPr>
        <w:ind w:left="1100" w:hanging="550"/>
      </w:pPr>
      <w:rPr>
        <w:rFonts w:hint="default"/>
        <w:lang w:val="tr-TR" w:eastAsia="en-US" w:bidi="ar-SA"/>
      </w:rPr>
    </w:lvl>
    <w:lvl w:ilvl="4">
      <w:numFmt w:val="bullet"/>
      <w:lvlText w:val="•"/>
      <w:lvlJc w:val="left"/>
      <w:pPr>
        <w:ind w:left="2315" w:hanging="550"/>
      </w:pPr>
      <w:rPr>
        <w:rFonts w:hint="default"/>
        <w:lang w:val="tr-TR" w:eastAsia="en-US" w:bidi="ar-SA"/>
      </w:rPr>
    </w:lvl>
    <w:lvl w:ilvl="5">
      <w:numFmt w:val="bullet"/>
      <w:lvlText w:val="•"/>
      <w:lvlJc w:val="left"/>
      <w:pPr>
        <w:ind w:left="3530" w:hanging="550"/>
      </w:pPr>
      <w:rPr>
        <w:rFonts w:hint="default"/>
        <w:lang w:val="tr-TR" w:eastAsia="en-US" w:bidi="ar-SA"/>
      </w:rPr>
    </w:lvl>
    <w:lvl w:ilvl="6">
      <w:numFmt w:val="bullet"/>
      <w:lvlText w:val="•"/>
      <w:lvlJc w:val="left"/>
      <w:pPr>
        <w:ind w:left="4745" w:hanging="550"/>
      </w:pPr>
      <w:rPr>
        <w:rFonts w:hint="default"/>
        <w:lang w:val="tr-TR" w:eastAsia="en-US" w:bidi="ar-SA"/>
      </w:rPr>
    </w:lvl>
    <w:lvl w:ilvl="7">
      <w:numFmt w:val="bullet"/>
      <w:lvlText w:val="•"/>
      <w:lvlJc w:val="left"/>
      <w:pPr>
        <w:ind w:left="5960" w:hanging="550"/>
      </w:pPr>
      <w:rPr>
        <w:rFonts w:hint="default"/>
        <w:lang w:val="tr-TR" w:eastAsia="en-US" w:bidi="ar-SA"/>
      </w:rPr>
    </w:lvl>
    <w:lvl w:ilvl="8">
      <w:numFmt w:val="bullet"/>
      <w:lvlText w:val="•"/>
      <w:lvlJc w:val="left"/>
      <w:pPr>
        <w:ind w:left="7175" w:hanging="550"/>
      </w:pPr>
      <w:rPr>
        <w:rFonts w:hint="default"/>
        <w:lang w:val="tr-TR" w:eastAsia="en-US" w:bidi="ar-SA"/>
      </w:rPr>
    </w:lvl>
  </w:abstractNum>
  <w:abstractNum w:abstractNumId="9">
    <w:nsid w:val="23FB047E"/>
    <w:multiLevelType w:val="multilevel"/>
    <w:tmpl w:val="8E5267A8"/>
    <w:lvl w:ilvl="0">
      <w:start w:val="1"/>
      <w:numFmt w:val="decimal"/>
      <w:lvlText w:val="%1."/>
      <w:lvlJc w:val="left"/>
      <w:pPr>
        <w:ind w:left="777" w:hanging="240"/>
      </w:pPr>
      <w:rPr>
        <w:rFonts w:ascii="Times New Roman" w:eastAsia="Times New Roman" w:hAnsi="Times New Roman" w:cs="Times New Roman" w:hint="default"/>
        <w:b/>
        <w:bCs/>
        <w:spacing w:val="-1"/>
        <w:w w:val="100"/>
        <w:sz w:val="24"/>
        <w:szCs w:val="24"/>
        <w:lang w:val="tr-TR" w:eastAsia="en-US" w:bidi="ar-SA"/>
      </w:rPr>
    </w:lvl>
    <w:lvl w:ilvl="1">
      <w:start w:val="1"/>
      <w:numFmt w:val="decimal"/>
      <w:lvlText w:val="%1.%2."/>
      <w:lvlJc w:val="left"/>
      <w:pPr>
        <w:ind w:left="1129" w:hanging="42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2776" w:hanging="420"/>
      </w:pPr>
      <w:rPr>
        <w:rFonts w:hint="default"/>
        <w:lang w:val="tr-TR" w:eastAsia="en-US" w:bidi="ar-SA"/>
      </w:rPr>
    </w:lvl>
    <w:lvl w:ilvl="3">
      <w:numFmt w:val="bullet"/>
      <w:lvlText w:val="•"/>
      <w:lvlJc w:val="left"/>
      <w:pPr>
        <w:ind w:left="3752" w:hanging="420"/>
      </w:pPr>
      <w:rPr>
        <w:rFonts w:hint="default"/>
        <w:lang w:val="tr-TR" w:eastAsia="en-US" w:bidi="ar-SA"/>
      </w:rPr>
    </w:lvl>
    <w:lvl w:ilvl="4">
      <w:numFmt w:val="bullet"/>
      <w:lvlText w:val="•"/>
      <w:lvlJc w:val="left"/>
      <w:pPr>
        <w:ind w:left="4728" w:hanging="420"/>
      </w:pPr>
      <w:rPr>
        <w:rFonts w:hint="default"/>
        <w:lang w:val="tr-TR" w:eastAsia="en-US" w:bidi="ar-SA"/>
      </w:rPr>
    </w:lvl>
    <w:lvl w:ilvl="5">
      <w:numFmt w:val="bullet"/>
      <w:lvlText w:val="•"/>
      <w:lvlJc w:val="left"/>
      <w:pPr>
        <w:ind w:left="5704" w:hanging="420"/>
      </w:pPr>
      <w:rPr>
        <w:rFonts w:hint="default"/>
        <w:lang w:val="tr-TR" w:eastAsia="en-US" w:bidi="ar-SA"/>
      </w:rPr>
    </w:lvl>
    <w:lvl w:ilvl="6">
      <w:numFmt w:val="bullet"/>
      <w:lvlText w:val="•"/>
      <w:lvlJc w:val="left"/>
      <w:pPr>
        <w:ind w:left="6681" w:hanging="420"/>
      </w:pPr>
      <w:rPr>
        <w:rFonts w:hint="default"/>
        <w:lang w:val="tr-TR" w:eastAsia="en-US" w:bidi="ar-SA"/>
      </w:rPr>
    </w:lvl>
    <w:lvl w:ilvl="7">
      <w:numFmt w:val="bullet"/>
      <w:lvlText w:val="•"/>
      <w:lvlJc w:val="left"/>
      <w:pPr>
        <w:ind w:left="7657" w:hanging="420"/>
      </w:pPr>
      <w:rPr>
        <w:rFonts w:hint="default"/>
        <w:lang w:val="tr-TR" w:eastAsia="en-US" w:bidi="ar-SA"/>
      </w:rPr>
    </w:lvl>
    <w:lvl w:ilvl="8">
      <w:numFmt w:val="bullet"/>
      <w:lvlText w:val="•"/>
      <w:lvlJc w:val="left"/>
      <w:pPr>
        <w:ind w:left="8633" w:hanging="420"/>
      </w:pPr>
      <w:rPr>
        <w:rFonts w:hint="default"/>
        <w:lang w:val="tr-TR" w:eastAsia="en-US" w:bidi="ar-SA"/>
      </w:rPr>
    </w:lvl>
  </w:abstractNum>
  <w:abstractNum w:abstractNumId="10">
    <w:nsid w:val="27D85473"/>
    <w:multiLevelType w:val="multilevel"/>
    <w:tmpl w:val="F2FC4EB8"/>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954" w:hanging="720"/>
      </w:pPr>
      <w:rPr>
        <w:rFonts w:hint="default"/>
      </w:rPr>
    </w:lvl>
    <w:lvl w:ilvl="3">
      <w:start w:val="1"/>
      <w:numFmt w:val="decimal"/>
      <w:lvlText w:val="%1.%2.%3.%4."/>
      <w:lvlJc w:val="left"/>
      <w:pPr>
        <w:ind w:left="1071" w:hanging="720"/>
      </w:pPr>
      <w:rPr>
        <w:rFonts w:hint="default"/>
      </w:rPr>
    </w:lvl>
    <w:lvl w:ilvl="4">
      <w:start w:val="1"/>
      <w:numFmt w:val="decimal"/>
      <w:lvlText w:val="%1.%2.%3.%4.%5."/>
      <w:lvlJc w:val="left"/>
      <w:pPr>
        <w:ind w:left="1548" w:hanging="1080"/>
      </w:pPr>
      <w:rPr>
        <w:rFonts w:hint="default"/>
      </w:rPr>
    </w:lvl>
    <w:lvl w:ilvl="5">
      <w:start w:val="1"/>
      <w:numFmt w:val="decimal"/>
      <w:lvlText w:val="%1.%2.%3.%4.%5.%6."/>
      <w:lvlJc w:val="left"/>
      <w:pPr>
        <w:ind w:left="1665" w:hanging="1080"/>
      </w:pPr>
      <w:rPr>
        <w:rFonts w:hint="default"/>
      </w:rPr>
    </w:lvl>
    <w:lvl w:ilvl="6">
      <w:start w:val="1"/>
      <w:numFmt w:val="decimal"/>
      <w:lvlText w:val="%1.%2.%3.%4.%5.%6.%7."/>
      <w:lvlJc w:val="left"/>
      <w:pPr>
        <w:ind w:left="2142" w:hanging="1440"/>
      </w:pPr>
      <w:rPr>
        <w:rFonts w:hint="default"/>
      </w:rPr>
    </w:lvl>
    <w:lvl w:ilvl="7">
      <w:start w:val="1"/>
      <w:numFmt w:val="decimal"/>
      <w:lvlText w:val="%1.%2.%3.%4.%5.%6.%7.%8."/>
      <w:lvlJc w:val="left"/>
      <w:pPr>
        <w:ind w:left="2259" w:hanging="1440"/>
      </w:pPr>
      <w:rPr>
        <w:rFonts w:hint="default"/>
      </w:rPr>
    </w:lvl>
    <w:lvl w:ilvl="8">
      <w:start w:val="1"/>
      <w:numFmt w:val="decimal"/>
      <w:lvlText w:val="%1.%2.%3.%4.%5.%6.%7.%8.%9."/>
      <w:lvlJc w:val="left"/>
      <w:pPr>
        <w:ind w:left="2736" w:hanging="1800"/>
      </w:pPr>
      <w:rPr>
        <w:rFonts w:hint="default"/>
      </w:rPr>
    </w:lvl>
  </w:abstractNum>
  <w:abstractNum w:abstractNumId="11">
    <w:nsid w:val="28D359E5"/>
    <w:multiLevelType w:val="multilevel"/>
    <w:tmpl w:val="3772920E"/>
    <w:lvl w:ilvl="0">
      <w:start w:val="2"/>
      <w:numFmt w:val="decimal"/>
      <w:lvlText w:val="%1"/>
      <w:lvlJc w:val="left"/>
      <w:pPr>
        <w:ind w:left="957" w:hanging="420"/>
      </w:pPr>
      <w:rPr>
        <w:rFonts w:hint="default"/>
        <w:lang w:val="tr-TR" w:eastAsia="en-US" w:bidi="ar-SA"/>
      </w:rPr>
    </w:lvl>
    <w:lvl w:ilvl="1">
      <w:start w:val="5"/>
      <w:numFmt w:val="decimal"/>
      <w:lvlText w:val="%1.%2."/>
      <w:lvlJc w:val="left"/>
      <w:pPr>
        <w:ind w:left="957" w:hanging="420"/>
      </w:pPr>
      <w:rPr>
        <w:rFonts w:ascii="Times New Roman" w:eastAsia="Times New Roman" w:hAnsi="Times New Roman" w:cs="Times New Roman" w:hint="default"/>
        <w:b/>
        <w:bCs/>
        <w:spacing w:val="-1"/>
        <w:w w:val="100"/>
        <w:sz w:val="24"/>
        <w:szCs w:val="24"/>
        <w:lang w:val="tr-TR" w:eastAsia="en-US" w:bidi="ar-SA"/>
      </w:rPr>
    </w:lvl>
    <w:lvl w:ilvl="2">
      <w:start w:val="1"/>
      <w:numFmt w:val="bullet"/>
      <w:lvlText w:val=""/>
      <w:lvlJc w:val="left"/>
      <w:pPr>
        <w:ind w:left="1610" w:hanging="192"/>
      </w:pPr>
      <w:rPr>
        <w:rFonts w:ascii="Wingdings" w:hAnsi="Wingdings" w:hint="default"/>
        <w:spacing w:val="-1"/>
        <w:w w:val="100"/>
        <w:sz w:val="22"/>
        <w:szCs w:val="22"/>
        <w:lang w:val="tr-TR" w:eastAsia="en-US" w:bidi="ar-SA"/>
      </w:rPr>
    </w:lvl>
    <w:lvl w:ilvl="3">
      <w:numFmt w:val="bullet"/>
      <w:lvlText w:val=""/>
      <w:lvlJc w:val="left"/>
      <w:pPr>
        <w:ind w:left="1468" w:hanging="192"/>
      </w:pPr>
      <w:rPr>
        <w:rFonts w:ascii="Wingdings" w:eastAsia="Wingdings" w:hAnsi="Wingdings" w:cs="Wingdings" w:hint="default"/>
        <w:spacing w:val="-1"/>
        <w:w w:val="100"/>
        <w:sz w:val="22"/>
        <w:szCs w:val="22"/>
        <w:lang w:val="tr-TR" w:eastAsia="en-US" w:bidi="ar-SA"/>
      </w:rPr>
    </w:lvl>
    <w:lvl w:ilvl="4">
      <w:numFmt w:val="bullet"/>
      <w:lvlText w:val="•"/>
      <w:lvlJc w:val="left"/>
      <w:pPr>
        <w:ind w:left="3681" w:hanging="192"/>
      </w:pPr>
      <w:rPr>
        <w:rFonts w:hint="default"/>
        <w:lang w:val="tr-TR" w:eastAsia="en-US" w:bidi="ar-SA"/>
      </w:rPr>
    </w:lvl>
    <w:lvl w:ilvl="5">
      <w:numFmt w:val="bullet"/>
      <w:lvlText w:val="•"/>
      <w:lvlJc w:val="left"/>
      <w:pPr>
        <w:ind w:left="4832" w:hanging="192"/>
      </w:pPr>
      <w:rPr>
        <w:rFonts w:hint="default"/>
        <w:lang w:val="tr-TR" w:eastAsia="en-US" w:bidi="ar-SA"/>
      </w:rPr>
    </w:lvl>
    <w:lvl w:ilvl="6">
      <w:numFmt w:val="bullet"/>
      <w:lvlText w:val="•"/>
      <w:lvlJc w:val="left"/>
      <w:pPr>
        <w:ind w:left="5983" w:hanging="192"/>
      </w:pPr>
      <w:rPr>
        <w:rFonts w:hint="default"/>
        <w:lang w:val="tr-TR" w:eastAsia="en-US" w:bidi="ar-SA"/>
      </w:rPr>
    </w:lvl>
    <w:lvl w:ilvl="7">
      <w:numFmt w:val="bullet"/>
      <w:lvlText w:val="•"/>
      <w:lvlJc w:val="left"/>
      <w:pPr>
        <w:ind w:left="7133" w:hanging="192"/>
      </w:pPr>
      <w:rPr>
        <w:rFonts w:hint="default"/>
        <w:lang w:val="tr-TR" w:eastAsia="en-US" w:bidi="ar-SA"/>
      </w:rPr>
    </w:lvl>
    <w:lvl w:ilvl="8">
      <w:numFmt w:val="bullet"/>
      <w:lvlText w:val="•"/>
      <w:lvlJc w:val="left"/>
      <w:pPr>
        <w:ind w:left="8284" w:hanging="192"/>
      </w:pPr>
      <w:rPr>
        <w:rFonts w:hint="default"/>
        <w:lang w:val="tr-TR" w:eastAsia="en-US" w:bidi="ar-SA"/>
      </w:rPr>
    </w:lvl>
  </w:abstractNum>
  <w:abstractNum w:abstractNumId="12">
    <w:nsid w:val="30B66D36"/>
    <w:multiLevelType w:val="multilevel"/>
    <w:tmpl w:val="6A0A829C"/>
    <w:lvl w:ilvl="0">
      <w:start w:val="13"/>
      <w:numFmt w:val="decimal"/>
      <w:lvlText w:val="%1"/>
      <w:lvlJc w:val="left"/>
      <w:pPr>
        <w:ind w:left="537" w:hanging="540"/>
      </w:pPr>
      <w:rPr>
        <w:rFonts w:hint="default"/>
        <w:lang w:val="tr-TR" w:eastAsia="en-US" w:bidi="ar-SA"/>
      </w:rPr>
    </w:lvl>
    <w:lvl w:ilvl="1">
      <w:start w:val="1"/>
      <w:numFmt w:val="decimal"/>
      <w:lvlText w:val="%1.%2."/>
      <w:lvlJc w:val="left"/>
      <w:pPr>
        <w:ind w:left="1957" w:hanging="540"/>
      </w:pPr>
      <w:rPr>
        <w:rFonts w:ascii="Times New Roman" w:eastAsia="Times New Roman" w:hAnsi="Times New Roman" w:cs="Times New Roman" w:hint="default"/>
        <w:spacing w:val="-6"/>
        <w:w w:val="100"/>
        <w:sz w:val="24"/>
        <w:szCs w:val="24"/>
        <w:lang w:val="tr-TR" w:eastAsia="en-US" w:bidi="ar-SA"/>
      </w:rPr>
    </w:lvl>
    <w:lvl w:ilvl="2">
      <w:numFmt w:val="bullet"/>
      <w:lvlText w:val="•"/>
      <w:lvlJc w:val="left"/>
      <w:pPr>
        <w:ind w:left="2549" w:hanging="540"/>
      </w:pPr>
      <w:rPr>
        <w:rFonts w:hint="default"/>
        <w:lang w:val="tr-TR" w:eastAsia="en-US" w:bidi="ar-SA"/>
      </w:rPr>
    </w:lvl>
    <w:lvl w:ilvl="3">
      <w:numFmt w:val="bullet"/>
      <w:lvlText w:val="•"/>
      <w:lvlJc w:val="left"/>
      <w:pPr>
        <w:ind w:left="3553" w:hanging="540"/>
      </w:pPr>
      <w:rPr>
        <w:rFonts w:hint="default"/>
        <w:lang w:val="tr-TR" w:eastAsia="en-US" w:bidi="ar-SA"/>
      </w:rPr>
    </w:lvl>
    <w:lvl w:ilvl="4">
      <w:numFmt w:val="bullet"/>
      <w:lvlText w:val="•"/>
      <w:lvlJc w:val="left"/>
      <w:pPr>
        <w:ind w:left="4558" w:hanging="540"/>
      </w:pPr>
      <w:rPr>
        <w:rFonts w:hint="default"/>
        <w:lang w:val="tr-TR" w:eastAsia="en-US" w:bidi="ar-SA"/>
      </w:rPr>
    </w:lvl>
    <w:lvl w:ilvl="5">
      <w:numFmt w:val="bullet"/>
      <w:lvlText w:val="•"/>
      <w:lvlJc w:val="left"/>
      <w:pPr>
        <w:ind w:left="5563" w:hanging="540"/>
      </w:pPr>
      <w:rPr>
        <w:rFonts w:hint="default"/>
        <w:lang w:val="tr-TR" w:eastAsia="en-US" w:bidi="ar-SA"/>
      </w:rPr>
    </w:lvl>
    <w:lvl w:ilvl="6">
      <w:numFmt w:val="bullet"/>
      <w:lvlText w:val="•"/>
      <w:lvlJc w:val="left"/>
      <w:pPr>
        <w:ind w:left="6567" w:hanging="540"/>
      </w:pPr>
      <w:rPr>
        <w:rFonts w:hint="default"/>
        <w:lang w:val="tr-TR" w:eastAsia="en-US" w:bidi="ar-SA"/>
      </w:rPr>
    </w:lvl>
    <w:lvl w:ilvl="7">
      <w:numFmt w:val="bullet"/>
      <w:lvlText w:val="•"/>
      <w:lvlJc w:val="left"/>
      <w:pPr>
        <w:ind w:left="7572" w:hanging="540"/>
      </w:pPr>
      <w:rPr>
        <w:rFonts w:hint="default"/>
        <w:lang w:val="tr-TR" w:eastAsia="en-US" w:bidi="ar-SA"/>
      </w:rPr>
    </w:lvl>
    <w:lvl w:ilvl="8">
      <w:numFmt w:val="bullet"/>
      <w:lvlText w:val="•"/>
      <w:lvlJc w:val="left"/>
      <w:pPr>
        <w:ind w:left="8576" w:hanging="540"/>
      </w:pPr>
      <w:rPr>
        <w:rFonts w:hint="default"/>
        <w:lang w:val="tr-TR" w:eastAsia="en-US" w:bidi="ar-SA"/>
      </w:rPr>
    </w:lvl>
  </w:abstractNum>
  <w:abstractNum w:abstractNumId="13">
    <w:nsid w:val="354C67BC"/>
    <w:multiLevelType w:val="multilevel"/>
    <w:tmpl w:val="F2FC4EB8"/>
    <w:lvl w:ilvl="0">
      <w:start w:val="7"/>
      <w:numFmt w:val="decimal"/>
      <w:lvlText w:val="%1."/>
      <w:lvlJc w:val="left"/>
      <w:pPr>
        <w:ind w:left="360" w:hanging="360"/>
      </w:pPr>
      <w:rPr>
        <w:rFonts w:hint="default"/>
      </w:rPr>
    </w:lvl>
    <w:lvl w:ilvl="1">
      <w:start w:val="1"/>
      <w:numFmt w:val="decimal"/>
      <w:lvlText w:val="%1.%2."/>
      <w:lvlJc w:val="left"/>
      <w:pPr>
        <w:ind w:left="477" w:hanging="360"/>
      </w:pPr>
      <w:rPr>
        <w:rFonts w:hint="default"/>
      </w:rPr>
    </w:lvl>
    <w:lvl w:ilvl="2">
      <w:start w:val="1"/>
      <w:numFmt w:val="decimal"/>
      <w:lvlText w:val="%1.%2.%3."/>
      <w:lvlJc w:val="left"/>
      <w:pPr>
        <w:ind w:left="954" w:hanging="720"/>
      </w:pPr>
      <w:rPr>
        <w:rFonts w:hint="default"/>
      </w:rPr>
    </w:lvl>
    <w:lvl w:ilvl="3">
      <w:start w:val="1"/>
      <w:numFmt w:val="decimal"/>
      <w:lvlText w:val="%1.%2.%3.%4."/>
      <w:lvlJc w:val="left"/>
      <w:pPr>
        <w:ind w:left="1071" w:hanging="720"/>
      </w:pPr>
      <w:rPr>
        <w:rFonts w:hint="default"/>
      </w:rPr>
    </w:lvl>
    <w:lvl w:ilvl="4">
      <w:start w:val="1"/>
      <w:numFmt w:val="decimal"/>
      <w:lvlText w:val="%1.%2.%3.%4.%5."/>
      <w:lvlJc w:val="left"/>
      <w:pPr>
        <w:ind w:left="1548" w:hanging="1080"/>
      </w:pPr>
      <w:rPr>
        <w:rFonts w:hint="default"/>
      </w:rPr>
    </w:lvl>
    <w:lvl w:ilvl="5">
      <w:start w:val="1"/>
      <w:numFmt w:val="decimal"/>
      <w:lvlText w:val="%1.%2.%3.%4.%5.%6."/>
      <w:lvlJc w:val="left"/>
      <w:pPr>
        <w:ind w:left="1665" w:hanging="1080"/>
      </w:pPr>
      <w:rPr>
        <w:rFonts w:hint="default"/>
      </w:rPr>
    </w:lvl>
    <w:lvl w:ilvl="6">
      <w:start w:val="1"/>
      <w:numFmt w:val="decimal"/>
      <w:lvlText w:val="%1.%2.%3.%4.%5.%6.%7."/>
      <w:lvlJc w:val="left"/>
      <w:pPr>
        <w:ind w:left="2142" w:hanging="1440"/>
      </w:pPr>
      <w:rPr>
        <w:rFonts w:hint="default"/>
      </w:rPr>
    </w:lvl>
    <w:lvl w:ilvl="7">
      <w:start w:val="1"/>
      <w:numFmt w:val="decimal"/>
      <w:lvlText w:val="%1.%2.%3.%4.%5.%6.%7.%8."/>
      <w:lvlJc w:val="left"/>
      <w:pPr>
        <w:ind w:left="2259" w:hanging="1440"/>
      </w:pPr>
      <w:rPr>
        <w:rFonts w:hint="default"/>
      </w:rPr>
    </w:lvl>
    <w:lvl w:ilvl="8">
      <w:start w:val="1"/>
      <w:numFmt w:val="decimal"/>
      <w:lvlText w:val="%1.%2.%3.%4.%5.%6.%7.%8.%9."/>
      <w:lvlJc w:val="left"/>
      <w:pPr>
        <w:ind w:left="2736" w:hanging="1800"/>
      </w:pPr>
      <w:rPr>
        <w:rFonts w:hint="default"/>
      </w:rPr>
    </w:lvl>
  </w:abstractNum>
  <w:abstractNum w:abstractNumId="14">
    <w:nsid w:val="384F64BE"/>
    <w:multiLevelType w:val="hybridMultilevel"/>
    <w:tmpl w:val="1AC0ABC2"/>
    <w:lvl w:ilvl="0" w:tplc="A62C4F52">
      <w:start w:val="1"/>
      <w:numFmt w:val="bullet"/>
      <w:lvlText w:val="•"/>
      <w:lvlJc w:val="left"/>
      <w:pPr>
        <w:tabs>
          <w:tab w:val="num" w:pos="720"/>
        </w:tabs>
        <w:ind w:left="720" w:hanging="360"/>
      </w:pPr>
      <w:rPr>
        <w:rFonts w:ascii="Times New Roman" w:hAnsi="Times New Roman" w:hint="default"/>
      </w:rPr>
    </w:lvl>
    <w:lvl w:ilvl="1" w:tplc="65947FE8" w:tentative="1">
      <w:start w:val="1"/>
      <w:numFmt w:val="bullet"/>
      <w:lvlText w:val="•"/>
      <w:lvlJc w:val="left"/>
      <w:pPr>
        <w:tabs>
          <w:tab w:val="num" w:pos="1440"/>
        </w:tabs>
        <w:ind w:left="1440" w:hanging="360"/>
      </w:pPr>
      <w:rPr>
        <w:rFonts w:ascii="Times New Roman" w:hAnsi="Times New Roman" w:hint="default"/>
      </w:rPr>
    </w:lvl>
    <w:lvl w:ilvl="2" w:tplc="494AF95C" w:tentative="1">
      <w:start w:val="1"/>
      <w:numFmt w:val="bullet"/>
      <w:lvlText w:val="•"/>
      <w:lvlJc w:val="left"/>
      <w:pPr>
        <w:tabs>
          <w:tab w:val="num" w:pos="2160"/>
        </w:tabs>
        <w:ind w:left="2160" w:hanging="360"/>
      </w:pPr>
      <w:rPr>
        <w:rFonts w:ascii="Times New Roman" w:hAnsi="Times New Roman" w:hint="default"/>
      </w:rPr>
    </w:lvl>
    <w:lvl w:ilvl="3" w:tplc="C1E04C88" w:tentative="1">
      <w:start w:val="1"/>
      <w:numFmt w:val="bullet"/>
      <w:lvlText w:val="•"/>
      <w:lvlJc w:val="left"/>
      <w:pPr>
        <w:tabs>
          <w:tab w:val="num" w:pos="2880"/>
        </w:tabs>
        <w:ind w:left="2880" w:hanging="360"/>
      </w:pPr>
      <w:rPr>
        <w:rFonts w:ascii="Times New Roman" w:hAnsi="Times New Roman" w:hint="default"/>
      </w:rPr>
    </w:lvl>
    <w:lvl w:ilvl="4" w:tplc="4BE86238" w:tentative="1">
      <w:start w:val="1"/>
      <w:numFmt w:val="bullet"/>
      <w:lvlText w:val="•"/>
      <w:lvlJc w:val="left"/>
      <w:pPr>
        <w:tabs>
          <w:tab w:val="num" w:pos="3600"/>
        </w:tabs>
        <w:ind w:left="3600" w:hanging="360"/>
      </w:pPr>
      <w:rPr>
        <w:rFonts w:ascii="Times New Roman" w:hAnsi="Times New Roman" w:hint="default"/>
      </w:rPr>
    </w:lvl>
    <w:lvl w:ilvl="5" w:tplc="83E8CE94" w:tentative="1">
      <w:start w:val="1"/>
      <w:numFmt w:val="bullet"/>
      <w:lvlText w:val="•"/>
      <w:lvlJc w:val="left"/>
      <w:pPr>
        <w:tabs>
          <w:tab w:val="num" w:pos="4320"/>
        </w:tabs>
        <w:ind w:left="4320" w:hanging="360"/>
      </w:pPr>
      <w:rPr>
        <w:rFonts w:ascii="Times New Roman" w:hAnsi="Times New Roman" w:hint="default"/>
      </w:rPr>
    </w:lvl>
    <w:lvl w:ilvl="6" w:tplc="ADECA8BC" w:tentative="1">
      <w:start w:val="1"/>
      <w:numFmt w:val="bullet"/>
      <w:lvlText w:val="•"/>
      <w:lvlJc w:val="left"/>
      <w:pPr>
        <w:tabs>
          <w:tab w:val="num" w:pos="5040"/>
        </w:tabs>
        <w:ind w:left="5040" w:hanging="360"/>
      </w:pPr>
      <w:rPr>
        <w:rFonts w:ascii="Times New Roman" w:hAnsi="Times New Roman" w:hint="default"/>
      </w:rPr>
    </w:lvl>
    <w:lvl w:ilvl="7" w:tplc="A264779C" w:tentative="1">
      <w:start w:val="1"/>
      <w:numFmt w:val="bullet"/>
      <w:lvlText w:val="•"/>
      <w:lvlJc w:val="left"/>
      <w:pPr>
        <w:tabs>
          <w:tab w:val="num" w:pos="5760"/>
        </w:tabs>
        <w:ind w:left="5760" w:hanging="360"/>
      </w:pPr>
      <w:rPr>
        <w:rFonts w:ascii="Times New Roman" w:hAnsi="Times New Roman" w:hint="default"/>
      </w:rPr>
    </w:lvl>
    <w:lvl w:ilvl="8" w:tplc="14648494"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CED0C79"/>
    <w:multiLevelType w:val="multilevel"/>
    <w:tmpl w:val="FBB29E64"/>
    <w:lvl w:ilvl="0">
      <w:start w:val="1"/>
      <w:numFmt w:val="decimal"/>
      <w:lvlText w:val="%1."/>
      <w:lvlJc w:val="left"/>
      <w:pPr>
        <w:ind w:left="357" w:hanging="240"/>
        <w:jc w:val="right"/>
      </w:pPr>
      <w:rPr>
        <w:rFonts w:ascii="Times New Roman" w:eastAsia="Times New Roman" w:hAnsi="Times New Roman" w:cs="Times New Roman" w:hint="default"/>
        <w:b/>
        <w:bCs/>
        <w:w w:val="100"/>
        <w:sz w:val="24"/>
        <w:szCs w:val="24"/>
        <w:lang w:val="tr-TR" w:eastAsia="en-US" w:bidi="ar-SA"/>
      </w:rPr>
    </w:lvl>
    <w:lvl w:ilvl="1">
      <w:start w:val="1"/>
      <w:numFmt w:val="decimal"/>
      <w:lvlText w:val="%1.%2."/>
      <w:lvlJc w:val="left"/>
      <w:pPr>
        <w:ind w:left="885" w:hanging="768"/>
        <w:jc w:val="right"/>
      </w:pPr>
      <w:rPr>
        <w:rFonts w:ascii="Times New Roman" w:eastAsia="Times New Roman" w:hAnsi="Times New Roman" w:cs="Times New Roman" w:hint="default"/>
        <w:b/>
        <w:bCs/>
        <w:w w:val="100"/>
        <w:sz w:val="24"/>
        <w:szCs w:val="24"/>
        <w:lang w:val="tr-TR" w:eastAsia="en-US" w:bidi="ar-SA"/>
      </w:rPr>
    </w:lvl>
    <w:lvl w:ilvl="2">
      <w:numFmt w:val="bullet"/>
      <w:lvlText w:val=""/>
      <w:lvlJc w:val="left"/>
      <w:pPr>
        <w:ind w:left="117" w:hanging="215"/>
      </w:pPr>
      <w:rPr>
        <w:rFonts w:ascii="Wingdings" w:eastAsia="Wingdings" w:hAnsi="Wingdings" w:cs="Wingdings" w:hint="default"/>
        <w:spacing w:val="-1"/>
        <w:w w:val="100"/>
        <w:sz w:val="22"/>
        <w:szCs w:val="22"/>
        <w:lang w:val="tr-TR" w:eastAsia="en-US" w:bidi="ar-SA"/>
      </w:rPr>
    </w:lvl>
    <w:lvl w:ilvl="3">
      <w:numFmt w:val="bullet"/>
      <w:lvlText w:val="•"/>
      <w:lvlJc w:val="left"/>
      <w:pPr>
        <w:ind w:left="960" w:hanging="215"/>
      </w:pPr>
      <w:rPr>
        <w:rFonts w:hint="default"/>
        <w:lang w:val="tr-TR" w:eastAsia="en-US" w:bidi="ar-SA"/>
      </w:rPr>
    </w:lvl>
    <w:lvl w:ilvl="4">
      <w:numFmt w:val="bullet"/>
      <w:lvlText w:val="•"/>
      <w:lvlJc w:val="left"/>
      <w:pPr>
        <w:ind w:left="1260" w:hanging="215"/>
      </w:pPr>
      <w:rPr>
        <w:rFonts w:hint="default"/>
        <w:lang w:val="tr-TR" w:eastAsia="en-US" w:bidi="ar-SA"/>
      </w:rPr>
    </w:lvl>
    <w:lvl w:ilvl="5">
      <w:numFmt w:val="bullet"/>
      <w:lvlText w:val="•"/>
      <w:lvlJc w:val="left"/>
      <w:pPr>
        <w:ind w:left="1680" w:hanging="215"/>
      </w:pPr>
      <w:rPr>
        <w:rFonts w:hint="default"/>
        <w:lang w:val="tr-TR" w:eastAsia="en-US" w:bidi="ar-SA"/>
      </w:rPr>
    </w:lvl>
    <w:lvl w:ilvl="6">
      <w:numFmt w:val="bullet"/>
      <w:lvlText w:val="•"/>
      <w:lvlJc w:val="left"/>
      <w:pPr>
        <w:ind w:left="3265" w:hanging="215"/>
      </w:pPr>
      <w:rPr>
        <w:rFonts w:hint="default"/>
        <w:lang w:val="tr-TR" w:eastAsia="en-US" w:bidi="ar-SA"/>
      </w:rPr>
    </w:lvl>
    <w:lvl w:ilvl="7">
      <w:numFmt w:val="bullet"/>
      <w:lvlText w:val="•"/>
      <w:lvlJc w:val="left"/>
      <w:pPr>
        <w:ind w:left="4850" w:hanging="215"/>
      </w:pPr>
      <w:rPr>
        <w:rFonts w:hint="default"/>
        <w:lang w:val="tr-TR" w:eastAsia="en-US" w:bidi="ar-SA"/>
      </w:rPr>
    </w:lvl>
    <w:lvl w:ilvl="8">
      <w:numFmt w:val="bullet"/>
      <w:lvlText w:val="•"/>
      <w:lvlJc w:val="left"/>
      <w:pPr>
        <w:ind w:left="6435" w:hanging="215"/>
      </w:pPr>
      <w:rPr>
        <w:rFonts w:hint="default"/>
        <w:lang w:val="tr-TR" w:eastAsia="en-US" w:bidi="ar-SA"/>
      </w:rPr>
    </w:lvl>
  </w:abstractNum>
  <w:abstractNum w:abstractNumId="16">
    <w:nsid w:val="3FA150F9"/>
    <w:multiLevelType w:val="multilevel"/>
    <w:tmpl w:val="EB5CE170"/>
    <w:lvl w:ilvl="0">
      <w:start w:val="14"/>
      <w:numFmt w:val="decimal"/>
      <w:lvlText w:val="%1"/>
      <w:lvlJc w:val="left"/>
      <w:pPr>
        <w:ind w:left="1928" w:hanging="540"/>
      </w:pPr>
      <w:rPr>
        <w:rFonts w:hint="default"/>
        <w:lang w:val="tr-TR" w:eastAsia="en-US" w:bidi="ar-SA"/>
      </w:rPr>
    </w:lvl>
    <w:lvl w:ilvl="1">
      <w:start w:val="1"/>
      <w:numFmt w:val="decimal"/>
      <w:lvlText w:val="%1.%2."/>
      <w:lvlJc w:val="left"/>
      <w:pPr>
        <w:ind w:left="1928" w:hanging="54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3653" w:hanging="540"/>
      </w:pPr>
      <w:rPr>
        <w:rFonts w:hint="default"/>
        <w:lang w:val="tr-TR" w:eastAsia="en-US" w:bidi="ar-SA"/>
      </w:rPr>
    </w:lvl>
    <w:lvl w:ilvl="3">
      <w:numFmt w:val="bullet"/>
      <w:lvlText w:val="•"/>
      <w:lvlJc w:val="left"/>
      <w:pPr>
        <w:ind w:left="4519" w:hanging="540"/>
      </w:pPr>
      <w:rPr>
        <w:rFonts w:hint="default"/>
        <w:lang w:val="tr-TR" w:eastAsia="en-US" w:bidi="ar-SA"/>
      </w:rPr>
    </w:lvl>
    <w:lvl w:ilvl="4">
      <w:numFmt w:val="bullet"/>
      <w:lvlText w:val="•"/>
      <w:lvlJc w:val="left"/>
      <w:pPr>
        <w:ind w:left="5386" w:hanging="540"/>
      </w:pPr>
      <w:rPr>
        <w:rFonts w:hint="default"/>
        <w:lang w:val="tr-TR" w:eastAsia="en-US" w:bidi="ar-SA"/>
      </w:rPr>
    </w:lvl>
    <w:lvl w:ilvl="5">
      <w:numFmt w:val="bullet"/>
      <w:lvlText w:val="•"/>
      <w:lvlJc w:val="left"/>
      <w:pPr>
        <w:ind w:left="6253" w:hanging="540"/>
      </w:pPr>
      <w:rPr>
        <w:rFonts w:hint="default"/>
        <w:lang w:val="tr-TR" w:eastAsia="en-US" w:bidi="ar-SA"/>
      </w:rPr>
    </w:lvl>
    <w:lvl w:ilvl="6">
      <w:numFmt w:val="bullet"/>
      <w:lvlText w:val="•"/>
      <w:lvlJc w:val="left"/>
      <w:pPr>
        <w:ind w:left="7119" w:hanging="540"/>
      </w:pPr>
      <w:rPr>
        <w:rFonts w:hint="default"/>
        <w:lang w:val="tr-TR" w:eastAsia="en-US" w:bidi="ar-SA"/>
      </w:rPr>
    </w:lvl>
    <w:lvl w:ilvl="7">
      <w:numFmt w:val="bullet"/>
      <w:lvlText w:val="•"/>
      <w:lvlJc w:val="left"/>
      <w:pPr>
        <w:ind w:left="7986" w:hanging="540"/>
      </w:pPr>
      <w:rPr>
        <w:rFonts w:hint="default"/>
        <w:lang w:val="tr-TR" w:eastAsia="en-US" w:bidi="ar-SA"/>
      </w:rPr>
    </w:lvl>
    <w:lvl w:ilvl="8">
      <w:numFmt w:val="bullet"/>
      <w:lvlText w:val="•"/>
      <w:lvlJc w:val="left"/>
      <w:pPr>
        <w:ind w:left="8852" w:hanging="540"/>
      </w:pPr>
      <w:rPr>
        <w:rFonts w:hint="default"/>
        <w:lang w:val="tr-TR" w:eastAsia="en-US" w:bidi="ar-SA"/>
      </w:rPr>
    </w:lvl>
  </w:abstractNum>
  <w:abstractNum w:abstractNumId="17">
    <w:nsid w:val="477520E3"/>
    <w:multiLevelType w:val="multilevel"/>
    <w:tmpl w:val="19F657C2"/>
    <w:lvl w:ilvl="0">
      <w:start w:val="16"/>
      <w:numFmt w:val="decimal"/>
      <w:lvlText w:val="%1"/>
      <w:lvlJc w:val="left"/>
      <w:pPr>
        <w:ind w:left="1928" w:hanging="540"/>
      </w:pPr>
      <w:rPr>
        <w:rFonts w:hint="default"/>
        <w:lang w:val="tr-TR" w:eastAsia="en-US" w:bidi="ar-SA"/>
      </w:rPr>
    </w:lvl>
    <w:lvl w:ilvl="1">
      <w:start w:val="1"/>
      <w:numFmt w:val="decimal"/>
      <w:lvlText w:val="%1.%2."/>
      <w:lvlJc w:val="left"/>
      <w:pPr>
        <w:ind w:left="1928" w:hanging="54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3653" w:hanging="540"/>
      </w:pPr>
      <w:rPr>
        <w:rFonts w:hint="default"/>
        <w:lang w:val="tr-TR" w:eastAsia="en-US" w:bidi="ar-SA"/>
      </w:rPr>
    </w:lvl>
    <w:lvl w:ilvl="3">
      <w:numFmt w:val="bullet"/>
      <w:lvlText w:val="•"/>
      <w:lvlJc w:val="left"/>
      <w:pPr>
        <w:ind w:left="4519" w:hanging="540"/>
      </w:pPr>
      <w:rPr>
        <w:rFonts w:hint="default"/>
        <w:lang w:val="tr-TR" w:eastAsia="en-US" w:bidi="ar-SA"/>
      </w:rPr>
    </w:lvl>
    <w:lvl w:ilvl="4">
      <w:numFmt w:val="bullet"/>
      <w:lvlText w:val="•"/>
      <w:lvlJc w:val="left"/>
      <w:pPr>
        <w:ind w:left="5386" w:hanging="540"/>
      </w:pPr>
      <w:rPr>
        <w:rFonts w:hint="default"/>
        <w:lang w:val="tr-TR" w:eastAsia="en-US" w:bidi="ar-SA"/>
      </w:rPr>
    </w:lvl>
    <w:lvl w:ilvl="5">
      <w:numFmt w:val="bullet"/>
      <w:lvlText w:val="•"/>
      <w:lvlJc w:val="left"/>
      <w:pPr>
        <w:ind w:left="6253" w:hanging="540"/>
      </w:pPr>
      <w:rPr>
        <w:rFonts w:hint="default"/>
        <w:lang w:val="tr-TR" w:eastAsia="en-US" w:bidi="ar-SA"/>
      </w:rPr>
    </w:lvl>
    <w:lvl w:ilvl="6">
      <w:numFmt w:val="bullet"/>
      <w:lvlText w:val="•"/>
      <w:lvlJc w:val="left"/>
      <w:pPr>
        <w:ind w:left="7119" w:hanging="540"/>
      </w:pPr>
      <w:rPr>
        <w:rFonts w:hint="default"/>
        <w:lang w:val="tr-TR" w:eastAsia="en-US" w:bidi="ar-SA"/>
      </w:rPr>
    </w:lvl>
    <w:lvl w:ilvl="7">
      <w:numFmt w:val="bullet"/>
      <w:lvlText w:val="•"/>
      <w:lvlJc w:val="left"/>
      <w:pPr>
        <w:ind w:left="7986" w:hanging="540"/>
      </w:pPr>
      <w:rPr>
        <w:rFonts w:hint="default"/>
        <w:lang w:val="tr-TR" w:eastAsia="en-US" w:bidi="ar-SA"/>
      </w:rPr>
    </w:lvl>
    <w:lvl w:ilvl="8">
      <w:numFmt w:val="bullet"/>
      <w:lvlText w:val="•"/>
      <w:lvlJc w:val="left"/>
      <w:pPr>
        <w:ind w:left="8852" w:hanging="540"/>
      </w:pPr>
      <w:rPr>
        <w:rFonts w:hint="default"/>
        <w:lang w:val="tr-TR" w:eastAsia="en-US" w:bidi="ar-SA"/>
      </w:rPr>
    </w:lvl>
  </w:abstractNum>
  <w:abstractNum w:abstractNumId="18">
    <w:nsid w:val="4A8B07E1"/>
    <w:multiLevelType w:val="hybridMultilevel"/>
    <w:tmpl w:val="EEE4474A"/>
    <w:lvl w:ilvl="0" w:tplc="515EEDA2">
      <w:start w:val="1"/>
      <w:numFmt w:val="lowerLetter"/>
      <w:lvlText w:val="%1."/>
      <w:lvlJc w:val="left"/>
      <w:pPr>
        <w:ind w:left="763" w:hanging="227"/>
      </w:pPr>
      <w:rPr>
        <w:rFonts w:ascii="Times New Roman" w:eastAsia="Times New Roman" w:hAnsi="Times New Roman" w:cs="Times New Roman" w:hint="default"/>
        <w:spacing w:val="-1"/>
        <w:w w:val="100"/>
        <w:sz w:val="24"/>
        <w:szCs w:val="24"/>
        <w:lang w:val="tr-TR" w:eastAsia="en-US" w:bidi="ar-SA"/>
      </w:rPr>
    </w:lvl>
    <w:lvl w:ilvl="1" w:tplc="08F03056">
      <w:numFmt w:val="bullet"/>
      <w:lvlText w:val="•"/>
      <w:lvlJc w:val="left"/>
      <w:pPr>
        <w:ind w:left="1742" w:hanging="227"/>
      </w:pPr>
      <w:rPr>
        <w:rFonts w:hint="default"/>
        <w:lang w:val="tr-TR" w:eastAsia="en-US" w:bidi="ar-SA"/>
      </w:rPr>
    </w:lvl>
    <w:lvl w:ilvl="2" w:tplc="DA5209C4">
      <w:numFmt w:val="bullet"/>
      <w:lvlText w:val="•"/>
      <w:lvlJc w:val="left"/>
      <w:pPr>
        <w:ind w:left="2725" w:hanging="227"/>
      </w:pPr>
      <w:rPr>
        <w:rFonts w:hint="default"/>
        <w:lang w:val="tr-TR" w:eastAsia="en-US" w:bidi="ar-SA"/>
      </w:rPr>
    </w:lvl>
    <w:lvl w:ilvl="3" w:tplc="DFA41938">
      <w:numFmt w:val="bullet"/>
      <w:lvlText w:val="•"/>
      <w:lvlJc w:val="left"/>
      <w:pPr>
        <w:ind w:left="3707" w:hanging="227"/>
      </w:pPr>
      <w:rPr>
        <w:rFonts w:hint="default"/>
        <w:lang w:val="tr-TR" w:eastAsia="en-US" w:bidi="ar-SA"/>
      </w:rPr>
    </w:lvl>
    <w:lvl w:ilvl="4" w:tplc="FEEEB656">
      <w:numFmt w:val="bullet"/>
      <w:lvlText w:val="•"/>
      <w:lvlJc w:val="left"/>
      <w:pPr>
        <w:ind w:left="4690" w:hanging="227"/>
      </w:pPr>
      <w:rPr>
        <w:rFonts w:hint="default"/>
        <w:lang w:val="tr-TR" w:eastAsia="en-US" w:bidi="ar-SA"/>
      </w:rPr>
    </w:lvl>
    <w:lvl w:ilvl="5" w:tplc="B240E904">
      <w:numFmt w:val="bullet"/>
      <w:lvlText w:val="•"/>
      <w:lvlJc w:val="left"/>
      <w:pPr>
        <w:ind w:left="5673" w:hanging="227"/>
      </w:pPr>
      <w:rPr>
        <w:rFonts w:hint="default"/>
        <w:lang w:val="tr-TR" w:eastAsia="en-US" w:bidi="ar-SA"/>
      </w:rPr>
    </w:lvl>
    <w:lvl w:ilvl="6" w:tplc="F6C6CA50">
      <w:numFmt w:val="bullet"/>
      <w:lvlText w:val="•"/>
      <w:lvlJc w:val="left"/>
      <w:pPr>
        <w:ind w:left="6655" w:hanging="227"/>
      </w:pPr>
      <w:rPr>
        <w:rFonts w:hint="default"/>
        <w:lang w:val="tr-TR" w:eastAsia="en-US" w:bidi="ar-SA"/>
      </w:rPr>
    </w:lvl>
    <w:lvl w:ilvl="7" w:tplc="FDAE9D50">
      <w:numFmt w:val="bullet"/>
      <w:lvlText w:val="•"/>
      <w:lvlJc w:val="left"/>
      <w:pPr>
        <w:ind w:left="7638" w:hanging="227"/>
      </w:pPr>
      <w:rPr>
        <w:rFonts w:hint="default"/>
        <w:lang w:val="tr-TR" w:eastAsia="en-US" w:bidi="ar-SA"/>
      </w:rPr>
    </w:lvl>
    <w:lvl w:ilvl="8" w:tplc="B62C39AC">
      <w:numFmt w:val="bullet"/>
      <w:lvlText w:val="•"/>
      <w:lvlJc w:val="left"/>
      <w:pPr>
        <w:ind w:left="8620" w:hanging="227"/>
      </w:pPr>
      <w:rPr>
        <w:rFonts w:hint="default"/>
        <w:lang w:val="tr-TR" w:eastAsia="en-US" w:bidi="ar-SA"/>
      </w:rPr>
    </w:lvl>
  </w:abstractNum>
  <w:abstractNum w:abstractNumId="19">
    <w:nsid w:val="4D685CE5"/>
    <w:multiLevelType w:val="multilevel"/>
    <w:tmpl w:val="28C2FF22"/>
    <w:lvl w:ilvl="0">
      <w:start w:val="12"/>
      <w:numFmt w:val="decimal"/>
      <w:lvlText w:val="%1"/>
      <w:lvlJc w:val="left"/>
      <w:pPr>
        <w:ind w:left="1928" w:hanging="540"/>
      </w:pPr>
      <w:rPr>
        <w:rFonts w:hint="default"/>
        <w:lang w:val="tr-TR" w:eastAsia="en-US" w:bidi="ar-SA"/>
      </w:rPr>
    </w:lvl>
    <w:lvl w:ilvl="1">
      <w:start w:val="1"/>
      <w:numFmt w:val="decimal"/>
      <w:lvlText w:val="%1.%2."/>
      <w:lvlJc w:val="left"/>
      <w:pPr>
        <w:ind w:left="1928" w:hanging="54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3653" w:hanging="540"/>
      </w:pPr>
      <w:rPr>
        <w:rFonts w:hint="default"/>
        <w:lang w:val="tr-TR" w:eastAsia="en-US" w:bidi="ar-SA"/>
      </w:rPr>
    </w:lvl>
    <w:lvl w:ilvl="3">
      <w:numFmt w:val="bullet"/>
      <w:lvlText w:val="•"/>
      <w:lvlJc w:val="left"/>
      <w:pPr>
        <w:ind w:left="4519" w:hanging="540"/>
      </w:pPr>
      <w:rPr>
        <w:rFonts w:hint="default"/>
        <w:lang w:val="tr-TR" w:eastAsia="en-US" w:bidi="ar-SA"/>
      </w:rPr>
    </w:lvl>
    <w:lvl w:ilvl="4">
      <w:numFmt w:val="bullet"/>
      <w:lvlText w:val="•"/>
      <w:lvlJc w:val="left"/>
      <w:pPr>
        <w:ind w:left="5386" w:hanging="540"/>
      </w:pPr>
      <w:rPr>
        <w:rFonts w:hint="default"/>
        <w:lang w:val="tr-TR" w:eastAsia="en-US" w:bidi="ar-SA"/>
      </w:rPr>
    </w:lvl>
    <w:lvl w:ilvl="5">
      <w:numFmt w:val="bullet"/>
      <w:lvlText w:val="•"/>
      <w:lvlJc w:val="left"/>
      <w:pPr>
        <w:ind w:left="6253" w:hanging="540"/>
      </w:pPr>
      <w:rPr>
        <w:rFonts w:hint="default"/>
        <w:lang w:val="tr-TR" w:eastAsia="en-US" w:bidi="ar-SA"/>
      </w:rPr>
    </w:lvl>
    <w:lvl w:ilvl="6">
      <w:numFmt w:val="bullet"/>
      <w:lvlText w:val="•"/>
      <w:lvlJc w:val="left"/>
      <w:pPr>
        <w:ind w:left="7119" w:hanging="540"/>
      </w:pPr>
      <w:rPr>
        <w:rFonts w:hint="default"/>
        <w:lang w:val="tr-TR" w:eastAsia="en-US" w:bidi="ar-SA"/>
      </w:rPr>
    </w:lvl>
    <w:lvl w:ilvl="7">
      <w:numFmt w:val="bullet"/>
      <w:lvlText w:val="•"/>
      <w:lvlJc w:val="left"/>
      <w:pPr>
        <w:ind w:left="7986" w:hanging="540"/>
      </w:pPr>
      <w:rPr>
        <w:rFonts w:hint="default"/>
        <w:lang w:val="tr-TR" w:eastAsia="en-US" w:bidi="ar-SA"/>
      </w:rPr>
    </w:lvl>
    <w:lvl w:ilvl="8">
      <w:numFmt w:val="bullet"/>
      <w:lvlText w:val="•"/>
      <w:lvlJc w:val="left"/>
      <w:pPr>
        <w:ind w:left="8852" w:hanging="540"/>
      </w:pPr>
      <w:rPr>
        <w:rFonts w:hint="default"/>
        <w:lang w:val="tr-TR" w:eastAsia="en-US" w:bidi="ar-SA"/>
      </w:rPr>
    </w:lvl>
  </w:abstractNum>
  <w:abstractNum w:abstractNumId="20">
    <w:nsid w:val="50CD1AF6"/>
    <w:multiLevelType w:val="multilevel"/>
    <w:tmpl w:val="64AEC8A0"/>
    <w:lvl w:ilvl="0">
      <w:start w:val="2"/>
      <w:numFmt w:val="decimal"/>
      <w:lvlText w:val="%1"/>
      <w:lvlJc w:val="left"/>
      <w:pPr>
        <w:ind w:left="1808" w:hanging="420"/>
      </w:pPr>
      <w:rPr>
        <w:rFonts w:hint="default"/>
        <w:lang w:val="tr-TR" w:eastAsia="en-US" w:bidi="ar-SA"/>
      </w:rPr>
    </w:lvl>
    <w:lvl w:ilvl="1">
      <w:start w:val="1"/>
      <w:numFmt w:val="decimal"/>
      <w:lvlText w:val="%1.%2."/>
      <w:lvlJc w:val="left"/>
      <w:pPr>
        <w:ind w:left="1808" w:hanging="420"/>
        <w:jc w:val="right"/>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3557" w:hanging="420"/>
      </w:pPr>
      <w:rPr>
        <w:rFonts w:hint="default"/>
        <w:lang w:val="tr-TR" w:eastAsia="en-US" w:bidi="ar-SA"/>
      </w:rPr>
    </w:lvl>
    <w:lvl w:ilvl="3">
      <w:numFmt w:val="bullet"/>
      <w:lvlText w:val="•"/>
      <w:lvlJc w:val="left"/>
      <w:pPr>
        <w:ind w:left="4435" w:hanging="420"/>
      </w:pPr>
      <w:rPr>
        <w:rFonts w:hint="default"/>
        <w:lang w:val="tr-TR" w:eastAsia="en-US" w:bidi="ar-SA"/>
      </w:rPr>
    </w:lvl>
    <w:lvl w:ilvl="4">
      <w:numFmt w:val="bullet"/>
      <w:lvlText w:val="•"/>
      <w:lvlJc w:val="left"/>
      <w:pPr>
        <w:ind w:left="5314" w:hanging="420"/>
      </w:pPr>
      <w:rPr>
        <w:rFonts w:hint="default"/>
        <w:lang w:val="tr-TR" w:eastAsia="en-US" w:bidi="ar-SA"/>
      </w:rPr>
    </w:lvl>
    <w:lvl w:ilvl="5">
      <w:numFmt w:val="bullet"/>
      <w:lvlText w:val="•"/>
      <w:lvlJc w:val="left"/>
      <w:pPr>
        <w:ind w:left="6193" w:hanging="420"/>
      </w:pPr>
      <w:rPr>
        <w:rFonts w:hint="default"/>
        <w:lang w:val="tr-TR" w:eastAsia="en-US" w:bidi="ar-SA"/>
      </w:rPr>
    </w:lvl>
    <w:lvl w:ilvl="6">
      <w:numFmt w:val="bullet"/>
      <w:lvlText w:val="•"/>
      <w:lvlJc w:val="left"/>
      <w:pPr>
        <w:ind w:left="7071" w:hanging="420"/>
      </w:pPr>
      <w:rPr>
        <w:rFonts w:hint="default"/>
        <w:lang w:val="tr-TR" w:eastAsia="en-US" w:bidi="ar-SA"/>
      </w:rPr>
    </w:lvl>
    <w:lvl w:ilvl="7">
      <w:numFmt w:val="bullet"/>
      <w:lvlText w:val="•"/>
      <w:lvlJc w:val="left"/>
      <w:pPr>
        <w:ind w:left="7950" w:hanging="420"/>
      </w:pPr>
      <w:rPr>
        <w:rFonts w:hint="default"/>
        <w:lang w:val="tr-TR" w:eastAsia="en-US" w:bidi="ar-SA"/>
      </w:rPr>
    </w:lvl>
    <w:lvl w:ilvl="8">
      <w:numFmt w:val="bullet"/>
      <w:lvlText w:val="•"/>
      <w:lvlJc w:val="left"/>
      <w:pPr>
        <w:ind w:left="8828" w:hanging="420"/>
      </w:pPr>
      <w:rPr>
        <w:rFonts w:hint="default"/>
        <w:lang w:val="tr-TR" w:eastAsia="en-US" w:bidi="ar-SA"/>
      </w:rPr>
    </w:lvl>
  </w:abstractNum>
  <w:abstractNum w:abstractNumId="21">
    <w:nsid w:val="51A84DFD"/>
    <w:multiLevelType w:val="multilevel"/>
    <w:tmpl w:val="3C9CAAA0"/>
    <w:lvl w:ilvl="0">
      <w:start w:val="10"/>
      <w:numFmt w:val="decimal"/>
      <w:lvlText w:val="%1"/>
      <w:lvlJc w:val="left"/>
      <w:pPr>
        <w:ind w:left="537" w:hanging="540"/>
      </w:pPr>
      <w:rPr>
        <w:rFonts w:hint="default"/>
        <w:lang w:val="tr-TR" w:eastAsia="en-US" w:bidi="ar-SA"/>
      </w:rPr>
    </w:lvl>
    <w:lvl w:ilvl="1">
      <w:start w:val="1"/>
      <w:numFmt w:val="decimal"/>
      <w:lvlText w:val="%1.%2."/>
      <w:lvlJc w:val="left"/>
      <w:pPr>
        <w:ind w:left="1958" w:hanging="54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2549" w:hanging="540"/>
      </w:pPr>
      <w:rPr>
        <w:rFonts w:hint="default"/>
        <w:lang w:val="tr-TR" w:eastAsia="en-US" w:bidi="ar-SA"/>
      </w:rPr>
    </w:lvl>
    <w:lvl w:ilvl="3">
      <w:numFmt w:val="bullet"/>
      <w:lvlText w:val="•"/>
      <w:lvlJc w:val="left"/>
      <w:pPr>
        <w:ind w:left="3553" w:hanging="540"/>
      </w:pPr>
      <w:rPr>
        <w:rFonts w:hint="default"/>
        <w:lang w:val="tr-TR" w:eastAsia="en-US" w:bidi="ar-SA"/>
      </w:rPr>
    </w:lvl>
    <w:lvl w:ilvl="4">
      <w:numFmt w:val="bullet"/>
      <w:lvlText w:val="•"/>
      <w:lvlJc w:val="left"/>
      <w:pPr>
        <w:ind w:left="4558" w:hanging="540"/>
      </w:pPr>
      <w:rPr>
        <w:rFonts w:hint="default"/>
        <w:lang w:val="tr-TR" w:eastAsia="en-US" w:bidi="ar-SA"/>
      </w:rPr>
    </w:lvl>
    <w:lvl w:ilvl="5">
      <w:numFmt w:val="bullet"/>
      <w:lvlText w:val="•"/>
      <w:lvlJc w:val="left"/>
      <w:pPr>
        <w:ind w:left="5563" w:hanging="540"/>
      </w:pPr>
      <w:rPr>
        <w:rFonts w:hint="default"/>
        <w:lang w:val="tr-TR" w:eastAsia="en-US" w:bidi="ar-SA"/>
      </w:rPr>
    </w:lvl>
    <w:lvl w:ilvl="6">
      <w:numFmt w:val="bullet"/>
      <w:lvlText w:val="•"/>
      <w:lvlJc w:val="left"/>
      <w:pPr>
        <w:ind w:left="6567" w:hanging="540"/>
      </w:pPr>
      <w:rPr>
        <w:rFonts w:hint="default"/>
        <w:lang w:val="tr-TR" w:eastAsia="en-US" w:bidi="ar-SA"/>
      </w:rPr>
    </w:lvl>
    <w:lvl w:ilvl="7">
      <w:numFmt w:val="bullet"/>
      <w:lvlText w:val="•"/>
      <w:lvlJc w:val="left"/>
      <w:pPr>
        <w:ind w:left="7572" w:hanging="540"/>
      </w:pPr>
      <w:rPr>
        <w:rFonts w:hint="default"/>
        <w:lang w:val="tr-TR" w:eastAsia="en-US" w:bidi="ar-SA"/>
      </w:rPr>
    </w:lvl>
    <w:lvl w:ilvl="8">
      <w:numFmt w:val="bullet"/>
      <w:lvlText w:val="•"/>
      <w:lvlJc w:val="left"/>
      <w:pPr>
        <w:ind w:left="8576" w:hanging="540"/>
      </w:pPr>
      <w:rPr>
        <w:rFonts w:hint="default"/>
        <w:lang w:val="tr-TR" w:eastAsia="en-US" w:bidi="ar-SA"/>
      </w:rPr>
    </w:lvl>
  </w:abstractNum>
  <w:abstractNum w:abstractNumId="22">
    <w:nsid w:val="549A6E34"/>
    <w:multiLevelType w:val="multilevel"/>
    <w:tmpl w:val="3030FD20"/>
    <w:lvl w:ilvl="0">
      <w:start w:val="11"/>
      <w:numFmt w:val="decimal"/>
      <w:lvlText w:val="%1"/>
      <w:lvlJc w:val="left"/>
      <w:pPr>
        <w:ind w:left="537" w:hanging="540"/>
      </w:pPr>
      <w:rPr>
        <w:rFonts w:hint="default"/>
        <w:lang w:val="tr-TR" w:eastAsia="en-US" w:bidi="ar-SA"/>
      </w:rPr>
    </w:lvl>
    <w:lvl w:ilvl="1">
      <w:start w:val="1"/>
      <w:numFmt w:val="decimal"/>
      <w:lvlText w:val="%1.%2."/>
      <w:lvlJc w:val="left"/>
      <w:pPr>
        <w:ind w:left="1958" w:hanging="54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2549" w:hanging="540"/>
      </w:pPr>
      <w:rPr>
        <w:rFonts w:hint="default"/>
        <w:lang w:val="tr-TR" w:eastAsia="en-US" w:bidi="ar-SA"/>
      </w:rPr>
    </w:lvl>
    <w:lvl w:ilvl="3">
      <w:numFmt w:val="bullet"/>
      <w:lvlText w:val="•"/>
      <w:lvlJc w:val="left"/>
      <w:pPr>
        <w:ind w:left="3553" w:hanging="540"/>
      </w:pPr>
      <w:rPr>
        <w:rFonts w:hint="default"/>
        <w:lang w:val="tr-TR" w:eastAsia="en-US" w:bidi="ar-SA"/>
      </w:rPr>
    </w:lvl>
    <w:lvl w:ilvl="4">
      <w:numFmt w:val="bullet"/>
      <w:lvlText w:val="•"/>
      <w:lvlJc w:val="left"/>
      <w:pPr>
        <w:ind w:left="4558" w:hanging="540"/>
      </w:pPr>
      <w:rPr>
        <w:rFonts w:hint="default"/>
        <w:lang w:val="tr-TR" w:eastAsia="en-US" w:bidi="ar-SA"/>
      </w:rPr>
    </w:lvl>
    <w:lvl w:ilvl="5">
      <w:numFmt w:val="bullet"/>
      <w:lvlText w:val="•"/>
      <w:lvlJc w:val="left"/>
      <w:pPr>
        <w:ind w:left="5563" w:hanging="540"/>
      </w:pPr>
      <w:rPr>
        <w:rFonts w:hint="default"/>
        <w:lang w:val="tr-TR" w:eastAsia="en-US" w:bidi="ar-SA"/>
      </w:rPr>
    </w:lvl>
    <w:lvl w:ilvl="6">
      <w:numFmt w:val="bullet"/>
      <w:lvlText w:val="•"/>
      <w:lvlJc w:val="left"/>
      <w:pPr>
        <w:ind w:left="6567" w:hanging="540"/>
      </w:pPr>
      <w:rPr>
        <w:rFonts w:hint="default"/>
        <w:lang w:val="tr-TR" w:eastAsia="en-US" w:bidi="ar-SA"/>
      </w:rPr>
    </w:lvl>
    <w:lvl w:ilvl="7">
      <w:numFmt w:val="bullet"/>
      <w:lvlText w:val="•"/>
      <w:lvlJc w:val="left"/>
      <w:pPr>
        <w:ind w:left="7572" w:hanging="540"/>
      </w:pPr>
      <w:rPr>
        <w:rFonts w:hint="default"/>
        <w:lang w:val="tr-TR" w:eastAsia="en-US" w:bidi="ar-SA"/>
      </w:rPr>
    </w:lvl>
    <w:lvl w:ilvl="8">
      <w:numFmt w:val="bullet"/>
      <w:lvlText w:val="•"/>
      <w:lvlJc w:val="left"/>
      <w:pPr>
        <w:ind w:left="8576" w:hanging="540"/>
      </w:pPr>
      <w:rPr>
        <w:rFonts w:hint="default"/>
        <w:lang w:val="tr-TR" w:eastAsia="en-US" w:bidi="ar-SA"/>
      </w:rPr>
    </w:lvl>
  </w:abstractNum>
  <w:abstractNum w:abstractNumId="23">
    <w:nsid w:val="575B1655"/>
    <w:multiLevelType w:val="hybridMultilevel"/>
    <w:tmpl w:val="C66A6A9A"/>
    <w:lvl w:ilvl="0" w:tplc="321A9652">
      <w:numFmt w:val="bullet"/>
      <w:lvlText w:val="•"/>
      <w:lvlJc w:val="left"/>
      <w:pPr>
        <w:ind w:left="135" w:hanging="116"/>
      </w:pPr>
      <w:rPr>
        <w:rFonts w:ascii="Carlito" w:eastAsia="Carlito" w:hAnsi="Carlito" w:cs="Carlito" w:hint="default"/>
        <w:w w:val="100"/>
        <w:sz w:val="16"/>
        <w:szCs w:val="16"/>
        <w:lang w:val="tr-TR" w:eastAsia="en-US" w:bidi="ar-SA"/>
      </w:rPr>
    </w:lvl>
    <w:lvl w:ilvl="1" w:tplc="70803896">
      <w:numFmt w:val="bullet"/>
      <w:lvlText w:val="•"/>
      <w:lvlJc w:val="left"/>
      <w:pPr>
        <w:ind w:left="199" w:hanging="116"/>
      </w:pPr>
      <w:rPr>
        <w:rFonts w:hint="default"/>
        <w:lang w:val="tr-TR" w:eastAsia="en-US" w:bidi="ar-SA"/>
      </w:rPr>
    </w:lvl>
    <w:lvl w:ilvl="2" w:tplc="34DC5992">
      <w:numFmt w:val="bullet"/>
      <w:lvlText w:val="•"/>
      <w:lvlJc w:val="left"/>
      <w:pPr>
        <w:ind w:left="258" w:hanging="116"/>
      </w:pPr>
      <w:rPr>
        <w:rFonts w:hint="default"/>
        <w:lang w:val="tr-TR" w:eastAsia="en-US" w:bidi="ar-SA"/>
      </w:rPr>
    </w:lvl>
    <w:lvl w:ilvl="3" w:tplc="89F88722">
      <w:numFmt w:val="bullet"/>
      <w:lvlText w:val="•"/>
      <w:lvlJc w:val="left"/>
      <w:pPr>
        <w:ind w:left="317" w:hanging="116"/>
      </w:pPr>
      <w:rPr>
        <w:rFonts w:hint="default"/>
        <w:lang w:val="tr-TR" w:eastAsia="en-US" w:bidi="ar-SA"/>
      </w:rPr>
    </w:lvl>
    <w:lvl w:ilvl="4" w:tplc="B4524320">
      <w:numFmt w:val="bullet"/>
      <w:lvlText w:val="•"/>
      <w:lvlJc w:val="left"/>
      <w:pPr>
        <w:ind w:left="376" w:hanging="116"/>
      </w:pPr>
      <w:rPr>
        <w:rFonts w:hint="default"/>
        <w:lang w:val="tr-TR" w:eastAsia="en-US" w:bidi="ar-SA"/>
      </w:rPr>
    </w:lvl>
    <w:lvl w:ilvl="5" w:tplc="95A2DFE8">
      <w:numFmt w:val="bullet"/>
      <w:lvlText w:val="•"/>
      <w:lvlJc w:val="left"/>
      <w:pPr>
        <w:ind w:left="435" w:hanging="116"/>
      </w:pPr>
      <w:rPr>
        <w:rFonts w:hint="default"/>
        <w:lang w:val="tr-TR" w:eastAsia="en-US" w:bidi="ar-SA"/>
      </w:rPr>
    </w:lvl>
    <w:lvl w:ilvl="6" w:tplc="68608F46">
      <w:numFmt w:val="bullet"/>
      <w:lvlText w:val="•"/>
      <w:lvlJc w:val="left"/>
      <w:pPr>
        <w:ind w:left="494" w:hanging="116"/>
      </w:pPr>
      <w:rPr>
        <w:rFonts w:hint="default"/>
        <w:lang w:val="tr-TR" w:eastAsia="en-US" w:bidi="ar-SA"/>
      </w:rPr>
    </w:lvl>
    <w:lvl w:ilvl="7" w:tplc="EEACF832">
      <w:numFmt w:val="bullet"/>
      <w:lvlText w:val="•"/>
      <w:lvlJc w:val="left"/>
      <w:pPr>
        <w:ind w:left="553" w:hanging="116"/>
      </w:pPr>
      <w:rPr>
        <w:rFonts w:hint="default"/>
        <w:lang w:val="tr-TR" w:eastAsia="en-US" w:bidi="ar-SA"/>
      </w:rPr>
    </w:lvl>
    <w:lvl w:ilvl="8" w:tplc="3702C9C6">
      <w:numFmt w:val="bullet"/>
      <w:lvlText w:val="•"/>
      <w:lvlJc w:val="left"/>
      <w:pPr>
        <w:ind w:left="612" w:hanging="116"/>
      </w:pPr>
      <w:rPr>
        <w:rFonts w:hint="default"/>
        <w:lang w:val="tr-TR" w:eastAsia="en-US" w:bidi="ar-SA"/>
      </w:rPr>
    </w:lvl>
  </w:abstractNum>
  <w:abstractNum w:abstractNumId="24">
    <w:nsid w:val="5E040076"/>
    <w:multiLevelType w:val="multilevel"/>
    <w:tmpl w:val="72C6888C"/>
    <w:lvl w:ilvl="0">
      <w:start w:val="4"/>
      <w:numFmt w:val="decimal"/>
      <w:lvlText w:val="%1"/>
      <w:lvlJc w:val="left"/>
      <w:pPr>
        <w:ind w:left="1808" w:hanging="420"/>
      </w:pPr>
      <w:rPr>
        <w:rFonts w:hint="default"/>
        <w:lang w:val="tr-TR" w:eastAsia="en-US" w:bidi="ar-SA"/>
      </w:rPr>
    </w:lvl>
    <w:lvl w:ilvl="1">
      <w:start w:val="1"/>
      <w:numFmt w:val="decimal"/>
      <w:lvlText w:val="%1.%2."/>
      <w:lvlJc w:val="left"/>
      <w:pPr>
        <w:ind w:left="1808" w:hanging="42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3557" w:hanging="420"/>
      </w:pPr>
      <w:rPr>
        <w:rFonts w:hint="default"/>
        <w:lang w:val="tr-TR" w:eastAsia="en-US" w:bidi="ar-SA"/>
      </w:rPr>
    </w:lvl>
    <w:lvl w:ilvl="3">
      <w:numFmt w:val="bullet"/>
      <w:lvlText w:val="•"/>
      <w:lvlJc w:val="left"/>
      <w:pPr>
        <w:ind w:left="4435" w:hanging="420"/>
      </w:pPr>
      <w:rPr>
        <w:rFonts w:hint="default"/>
        <w:lang w:val="tr-TR" w:eastAsia="en-US" w:bidi="ar-SA"/>
      </w:rPr>
    </w:lvl>
    <w:lvl w:ilvl="4">
      <w:numFmt w:val="bullet"/>
      <w:lvlText w:val="•"/>
      <w:lvlJc w:val="left"/>
      <w:pPr>
        <w:ind w:left="5314" w:hanging="420"/>
      </w:pPr>
      <w:rPr>
        <w:rFonts w:hint="default"/>
        <w:lang w:val="tr-TR" w:eastAsia="en-US" w:bidi="ar-SA"/>
      </w:rPr>
    </w:lvl>
    <w:lvl w:ilvl="5">
      <w:numFmt w:val="bullet"/>
      <w:lvlText w:val="•"/>
      <w:lvlJc w:val="left"/>
      <w:pPr>
        <w:ind w:left="6193" w:hanging="420"/>
      </w:pPr>
      <w:rPr>
        <w:rFonts w:hint="default"/>
        <w:lang w:val="tr-TR" w:eastAsia="en-US" w:bidi="ar-SA"/>
      </w:rPr>
    </w:lvl>
    <w:lvl w:ilvl="6">
      <w:numFmt w:val="bullet"/>
      <w:lvlText w:val="•"/>
      <w:lvlJc w:val="left"/>
      <w:pPr>
        <w:ind w:left="7071" w:hanging="420"/>
      </w:pPr>
      <w:rPr>
        <w:rFonts w:hint="default"/>
        <w:lang w:val="tr-TR" w:eastAsia="en-US" w:bidi="ar-SA"/>
      </w:rPr>
    </w:lvl>
    <w:lvl w:ilvl="7">
      <w:numFmt w:val="bullet"/>
      <w:lvlText w:val="•"/>
      <w:lvlJc w:val="left"/>
      <w:pPr>
        <w:ind w:left="7950" w:hanging="420"/>
      </w:pPr>
      <w:rPr>
        <w:rFonts w:hint="default"/>
        <w:lang w:val="tr-TR" w:eastAsia="en-US" w:bidi="ar-SA"/>
      </w:rPr>
    </w:lvl>
    <w:lvl w:ilvl="8">
      <w:numFmt w:val="bullet"/>
      <w:lvlText w:val="•"/>
      <w:lvlJc w:val="left"/>
      <w:pPr>
        <w:ind w:left="8828" w:hanging="420"/>
      </w:pPr>
      <w:rPr>
        <w:rFonts w:hint="default"/>
        <w:lang w:val="tr-TR" w:eastAsia="en-US" w:bidi="ar-SA"/>
      </w:rPr>
    </w:lvl>
  </w:abstractNum>
  <w:abstractNum w:abstractNumId="25">
    <w:nsid w:val="6071230E"/>
    <w:multiLevelType w:val="hybridMultilevel"/>
    <w:tmpl w:val="74D47120"/>
    <w:lvl w:ilvl="0" w:tplc="3F7E3D76">
      <w:start w:val="3"/>
      <w:numFmt w:val="decimal"/>
      <w:lvlText w:val="%1."/>
      <w:lvlJc w:val="left"/>
      <w:pPr>
        <w:ind w:left="777" w:hanging="240"/>
        <w:jc w:val="right"/>
      </w:pPr>
      <w:rPr>
        <w:rFonts w:ascii="Times New Roman" w:eastAsia="Times New Roman" w:hAnsi="Times New Roman" w:cs="Times New Roman" w:hint="default"/>
        <w:b/>
        <w:bCs/>
        <w:spacing w:val="-1"/>
        <w:w w:val="100"/>
        <w:sz w:val="24"/>
        <w:szCs w:val="24"/>
        <w:lang w:val="tr-TR" w:eastAsia="en-US" w:bidi="ar-SA"/>
      </w:rPr>
    </w:lvl>
    <w:lvl w:ilvl="1" w:tplc="43D6CE40">
      <w:numFmt w:val="bullet"/>
      <w:lvlText w:val="•"/>
      <w:lvlJc w:val="left"/>
      <w:pPr>
        <w:ind w:left="1760" w:hanging="240"/>
      </w:pPr>
      <w:rPr>
        <w:rFonts w:hint="default"/>
        <w:lang w:val="tr-TR" w:eastAsia="en-US" w:bidi="ar-SA"/>
      </w:rPr>
    </w:lvl>
    <w:lvl w:ilvl="2" w:tplc="E16215FE">
      <w:numFmt w:val="bullet"/>
      <w:lvlText w:val="•"/>
      <w:lvlJc w:val="left"/>
      <w:pPr>
        <w:ind w:left="2741" w:hanging="240"/>
      </w:pPr>
      <w:rPr>
        <w:rFonts w:hint="default"/>
        <w:lang w:val="tr-TR" w:eastAsia="en-US" w:bidi="ar-SA"/>
      </w:rPr>
    </w:lvl>
    <w:lvl w:ilvl="3" w:tplc="037E6F80">
      <w:numFmt w:val="bullet"/>
      <w:lvlText w:val="•"/>
      <w:lvlJc w:val="left"/>
      <w:pPr>
        <w:ind w:left="3721" w:hanging="240"/>
      </w:pPr>
      <w:rPr>
        <w:rFonts w:hint="default"/>
        <w:lang w:val="tr-TR" w:eastAsia="en-US" w:bidi="ar-SA"/>
      </w:rPr>
    </w:lvl>
    <w:lvl w:ilvl="4" w:tplc="F51CFCA0">
      <w:numFmt w:val="bullet"/>
      <w:lvlText w:val="•"/>
      <w:lvlJc w:val="left"/>
      <w:pPr>
        <w:ind w:left="4702" w:hanging="240"/>
      </w:pPr>
      <w:rPr>
        <w:rFonts w:hint="default"/>
        <w:lang w:val="tr-TR" w:eastAsia="en-US" w:bidi="ar-SA"/>
      </w:rPr>
    </w:lvl>
    <w:lvl w:ilvl="5" w:tplc="4C34E03C">
      <w:numFmt w:val="bullet"/>
      <w:lvlText w:val="•"/>
      <w:lvlJc w:val="left"/>
      <w:pPr>
        <w:ind w:left="5683" w:hanging="240"/>
      </w:pPr>
      <w:rPr>
        <w:rFonts w:hint="default"/>
        <w:lang w:val="tr-TR" w:eastAsia="en-US" w:bidi="ar-SA"/>
      </w:rPr>
    </w:lvl>
    <w:lvl w:ilvl="6" w:tplc="18D4D800">
      <w:numFmt w:val="bullet"/>
      <w:lvlText w:val="•"/>
      <w:lvlJc w:val="left"/>
      <w:pPr>
        <w:ind w:left="6663" w:hanging="240"/>
      </w:pPr>
      <w:rPr>
        <w:rFonts w:hint="default"/>
        <w:lang w:val="tr-TR" w:eastAsia="en-US" w:bidi="ar-SA"/>
      </w:rPr>
    </w:lvl>
    <w:lvl w:ilvl="7" w:tplc="025E1CC2">
      <w:numFmt w:val="bullet"/>
      <w:lvlText w:val="•"/>
      <w:lvlJc w:val="left"/>
      <w:pPr>
        <w:ind w:left="7644" w:hanging="240"/>
      </w:pPr>
      <w:rPr>
        <w:rFonts w:hint="default"/>
        <w:lang w:val="tr-TR" w:eastAsia="en-US" w:bidi="ar-SA"/>
      </w:rPr>
    </w:lvl>
    <w:lvl w:ilvl="8" w:tplc="7FD2329E">
      <w:numFmt w:val="bullet"/>
      <w:lvlText w:val="•"/>
      <w:lvlJc w:val="left"/>
      <w:pPr>
        <w:ind w:left="8624" w:hanging="240"/>
      </w:pPr>
      <w:rPr>
        <w:rFonts w:hint="default"/>
        <w:lang w:val="tr-TR" w:eastAsia="en-US" w:bidi="ar-SA"/>
      </w:rPr>
    </w:lvl>
  </w:abstractNum>
  <w:abstractNum w:abstractNumId="26">
    <w:nsid w:val="631F6C08"/>
    <w:multiLevelType w:val="multilevel"/>
    <w:tmpl w:val="03F4E8F6"/>
    <w:lvl w:ilvl="0">
      <w:start w:val="8"/>
      <w:numFmt w:val="decimal"/>
      <w:lvlText w:val="%1"/>
      <w:lvlJc w:val="left"/>
      <w:pPr>
        <w:ind w:left="1808" w:hanging="420"/>
      </w:pPr>
      <w:rPr>
        <w:rFonts w:hint="default"/>
        <w:lang w:val="tr-TR" w:eastAsia="en-US" w:bidi="ar-SA"/>
      </w:rPr>
    </w:lvl>
    <w:lvl w:ilvl="1">
      <w:start w:val="1"/>
      <w:numFmt w:val="decimal"/>
      <w:lvlText w:val="%1.%2."/>
      <w:lvlJc w:val="left"/>
      <w:pPr>
        <w:ind w:left="1808" w:hanging="42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3557" w:hanging="420"/>
      </w:pPr>
      <w:rPr>
        <w:rFonts w:hint="default"/>
        <w:lang w:val="tr-TR" w:eastAsia="en-US" w:bidi="ar-SA"/>
      </w:rPr>
    </w:lvl>
    <w:lvl w:ilvl="3">
      <w:numFmt w:val="bullet"/>
      <w:lvlText w:val="•"/>
      <w:lvlJc w:val="left"/>
      <w:pPr>
        <w:ind w:left="4435" w:hanging="420"/>
      </w:pPr>
      <w:rPr>
        <w:rFonts w:hint="default"/>
        <w:lang w:val="tr-TR" w:eastAsia="en-US" w:bidi="ar-SA"/>
      </w:rPr>
    </w:lvl>
    <w:lvl w:ilvl="4">
      <w:numFmt w:val="bullet"/>
      <w:lvlText w:val="•"/>
      <w:lvlJc w:val="left"/>
      <w:pPr>
        <w:ind w:left="5314" w:hanging="420"/>
      </w:pPr>
      <w:rPr>
        <w:rFonts w:hint="default"/>
        <w:lang w:val="tr-TR" w:eastAsia="en-US" w:bidi="ar-SA"/>
      </w:rPr>
    </w:lvl>
    <w:lvl w:ilvl="5">
      <w:numFmt w:val="bullet"/>
      <w:lvlText w:val="•"/>
      <w:lvlJc w:val="left"/>
      <w:pPr>
        <w:ind w:left="6193" w:hanging="420"/>
      </w:pPr>
      <w:rPr>
        <w:rFonts w:hint="default"/>
        <w:lang w:val="tr-TR" w:eastAsia="en-US" w:bidi="ar-SA"/>
      </w:rPr>
    </w:lvl>
    <w:lvl w:ilvl="6">
      <w:numFmt w:val="bullet"/>
      <w:lvlText w:val="•"/>
      <w:lvlJc w:val="left"/>
      <w:pPr>
        <w:ind w:left="7071" w:hanging="420"/>
      </w:pPr>
      <w:rPr>
        <w:rFonts w:hint="default"/>
        <w:lang w:val="tr-TR" w:eastAsia="en-US" w:bidi="ar-SA"/>
      </w:rPr>
    </w:lvl>
    <w:lvl w:ilvl="7">
      <w:numFmt w:val="bullet"/>
      <w:lvlText w:val="•"/>
      <w:lvlJc w:val="left"/>
      <w:pPr>
        <w:ind w:left="7950" w:hanging="420"/>
      </w:pPr>
      <w:rPr>
        <w:rFonts w:hint="default"/>
        <w:lang w:val="tr-TR" w:eastAsia="en-US" w:bidi="ar-SA"/>
      </w:rPr>
    </w:lvl>
    <w:lvl w:ilvl="8">
      <w:numFmt w:val="bullet"/>
      <w:lvlText w:val="•"/>
      <w:lvlJc w:val="left"/>
      <w:pPr>
        <w:ind w:left="8828" w:hanging="420"/>
      </w:pPr>
      <w:rPr>
        <w:rFonts w:hint="default"/>
        <w:lang w:val="tr-TR" w:eastAsia="en-US" w:bidi="ar-SA"/>
      </w:rPr>
    </w:lvl>
  </w:abstractNum>
  <w:abstractNum w:abstractNumId="27">
    <w:nsid w:val="6590250C"/>
    <w:multiLevelType w:val="hybridMultilevel"/>
    <w:tmpl w:val="15BC2CF6"/>
    <w:lvl w:ilvl="0" w:tplc="09685804">
      <w:start w:val="1"/>
      <w:numFmt w:val="lowerLetter"/>
      <w:lvlText w:val="%1.)"/>
      <w:lvlJc w:val="left"/>
      <w:pPr>
        <w:ind w:left="896" w:hanging="360"/>
      </w:pPr>
      <w:rPr>
        <w:rFonts w:hint="default"/>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28">
    <w:nsid w:val="663C6042"/>
    <w:multiLevelType w:val="hybridMultilevel"/>
    <w:tmpl w:val="20F0EEA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6AE227A9"/>
    <w:multiLevelType w:val="multilevel"/>
    <w:tmpl w:val="A69C62D4"/>
    <w:lvl w:ilvl="0">
      <w:start w:val="6"/>
      <w:numFmt w:val="decimal"/>
      <w:lvlText w:val="%1"/>
      <w:lvlJc w:val="left"/>
      <w:pPr>
        <w:ind w:left="537" w:hanging="420"/>
      </w:pPr>
      <w:rPr>
        <w:rFonts w:hint="default"/>
        <w:lang w:val="tr-TR" w:eastAsia="en-US" w:bidi="ar-SA"/>
      </w:rPr>
    </w:lvl>
    <w:lvl w:ilvl="1">
      <w:start w:val="1"/>
      <w:numFmt w:val="decimal"/>
      <w:lvlText w:val="%1.%2."/>
      <w:lvlJc w:val="left"/>
      <w:pPr>
        <w:ind w:left="1554" w:hanging="42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2549" w:hanging="420"/>
      </w:pPr>
      <w:rPr>
        <w:rFonts w:hint="default"/>
        <w:lang w:val="tr-TR" w:eastAsia="en-US" w:bidi="ar-SA"/>
      </w:rPr>
    </w:lvl>
    <w:lvl w:ilvl="3">
      <w:numFmt w:val="bullet"/>
      <w:lvlText w:val="•"/>
      <w:lvlJc w:val="left"/>
      <w:pPr>
        <w:ind w:left="3553" w:hanging="420"/>
      </w:pPr>
      <w:rPr>
        <w:rFonts w:hint="default"/>
        <w:lang w:val="tr-TR" w:eastAsia="en-US" w:bidi="ar-SA"/>
      </w:rPr>
    </w:lvl>
    <w:lvl w:ilvl="4">
      <w:numFmt w:val="bullet"/>
      <w:lvlText w:val="•"/>
      <w:lvlJc w:val="left"/>
      <w:pPr>
        <w:ind w:left="4558" w:hanging="420"/>
      </w:pPr>
      <w:rPr>
        <w:rFonts w:hint="default"/>
        <w:lang w:val="tr-TR" w:eastAsia="en-US" w:bidi="ar-SA"/>
      </w:rPr>
    </w:lvl>
    <w:lvl w:ilvl="5">
      <w:numFmt w:val="bullet"/>
      <w:lvlText w:val="•"/>
      <w:lvlJc w:val="left"/>
      <w:pPr>
        <w:ind w:left="5563" w:hanging="420"/>
      </w:pPr>
      <w:rPr>
        <w:rFonts w:hint="default"/>
        <w:lang w:val="tr-TR" w:eastAsia="en-US" w:bidi="ar-SA"/>
      </w:rPr>
    </w:lvl>
    <w:lvl w:ilvl="6">
      <w:numFmt w:val="bullet"/>
      <w:lvlText w:val="•"/>
      <w:lvlJc w:val="left"/>
      <w:pPr>
        <w:ind w:left="6567" w:hanging="420"/>
      </w:pPr>
      <w:rPr>
        <w:rFonts w:hint="default"/>
        <w:lang w:val="tr-TR" w:eastAsia="en-US" w:bidi="ar-SA"/>
      </w:rPr>
    </w:lvl>
    <w:lvl w:ilvl="7">
      <w:numFmt w:val="bullet"/>
      <w:lvlText w:val="•"/>
      <w:lvlJc w:val="left"/>
      <w:pPr>
        <w:ind w:left="7572" w:hanging="420"/>
      </w:pPr>
      <w:rPr>
        <w:rFonts w:hint="default"/>
        <w:lang w:val="tr-TR" w:eastAsia="en-US" w:bidi="ar-SA"/>
      </w:rPr>
    </w:lvl>
    <w:lvl w:ilvl="8">
      <w:numFmt w:val="bullet"/>
      <w:lvlText w:val="•"/>
      <w:lvlJc w:val="left"/>
      <w:pPr>
        <w:ind w:left="8576" w:hanging="420"/>
      </w:pPr>
      <w:rPr>
        <w:rFonts w:hint="default"/>
        <w:lang w:val="tr-TR" w:eastAsia="en-US" w:bidi="ar-SA"/>
      </w:rPr>
    </w:lvl>
  </w:abstractNum>
  <w:abstractNum w:abstractNumId="30">
    <w:nsid w:val="6BD930E9"/>
    <w:multiLevelType w:val="hybridMultilevel"/>
    <w:tmpl w:val="51E66F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6BEB5876"/>
    <w:multiLevelType w:val="multilevel"/>
    <w:tmpl w:val="8B3E53C6"/>
    <w:lvl w:ilvl="0">
      <w:start w:val="1"/>
      <w:numFmt w:val="decimal"/>
      <w:lvlText w:val="%1"/>
      <w:lvlJc w:val="left"/>
      <w:pPr>
        <w:ind w:left="717" w:hanging="600"/>
      </w:pPr>
      <w:rPr>
        <w:rFonts w:hint="default"/>
        <w:lang w:val="tr-TR" w:eastAsia="en-US" w:bidi="ar-SA"/>
      </w:rPr>
    </w:lvl>
    <w:lvl w:ilvl="1">
      <w:start w:val="4"/>
      <w:numFmt w:val="decimal"/>
      <w:lvlText w:val="%1.%2"/>
      <w:lvlJc w:val="left"/>
      <w:pPr>
        <w:ind w:left="717" w:hanging="600"/>
      </w:pPr>
      <w:rPr>
        <w:rFonts w:hint="default"/>
        <w:lang w:val="tr-TR" w:eastAsia="en-US" w:bidi="ar-SA"/>
      </w:rPr>
    </w:lvl>
    <w:lvl w:ilvl="2">
      <w:start w:val="1"/>
      <w:numFmt w:val="decimal"/>
      <w:lvlText w:val="%1.%2.%3."/>
      <w:lvlJc w:val="left"/>
      <w:pPr>
        <w:ind w:left="717" w:hanging="600"/>
        <w:jc w:val="right"/>
      </w:pPr>
      <w:rPr>
        <w:rFonts w:ascii="Times New Roman" w:eastAsia="Times New Roman" w:hAnsi="Times New Roman" w:cs="Times New Roman" w:hint="default"/>
        <w:b/>
        <w:spacing w:val="-1"/>
        <w:w w:val="100"/>
        <w:sz w:val="24"/>
        <w:szCs w:val="24"/>
        <w:lang w:val="tr-TR" w:eastAsia="en-US" w:bidi="ar-SA"/>
      </w:rPr>
    </w:lvl>
    <w:lvl w:ilvl="3">
      <w:numFmt w:val="bullet"/>
      <w:lvlText w:val="•"/>
      <w:lvlJc w:val="left"/>
      <w:pPr>
        <w:ind w:left="3385" w:hanging="600"/>
      </w:pPr>
      <w:rPr>
        <w:rFonts w:hint="default"/>
        <w:lang w:val="tr-TR" w:eastAsia="en-US" w:bidi="ar-SA"/>
      </w:rPr>
    </w:lvl>
    <w:lvl w:ilvl="4">
      <w:numFmt w:val="bullet"/>
      <w:lvlText w:val="•"/>
      <w:lvlJc w:val="left"/>
      <w:pPr>
        <w:ind w:left="4274" w:hanging="600"/>
      </w:pPr>
      <w:rPr>
        <w:rFonts w:hint="default"/>
        <w:lang w:val="tr-TR" w:eastAsia="en-US" w:bidi="ar-SA"/>
      </w:rPr>
    </w:lvl>
    <w:lvl w:ilvl="5">
      <w:numFmt w:val="bullet"/>
      <w:lvlText w:val="•"/>
      <w:lvlJc w:val="left"/>
      <w:pPr>
        <w:ind w:left="5163" w:hanging="600"/>
      </w:pPr>
      <w:rPr>
        <w:rFonts w:hint="default"/>
        <w:lang w:val="tr-TR" w:eastAsia="en-US" w:bidi="ar-SA"/>
      </w:rPr>
    </w:lvl>
    <w:lvl w:ilvl="6">
      <w:numFmt w:val="bullet"/>
      <w:lvlText w:val="•"/>
      <w:lvlJc w:val="left"/>
      <w:pPr>
        <w:ind w:left="6051" w:hanging="600"/>
      </w:pPr>
      <w:rPr>
        <w:rFonts w:hint="default"/>
        <w:lang w:val="tr-TR" w:eastAsia="en-US" w:bidi="ar-SA"/>
      </w:rPr>
    </w:lvl>
    <w:lvl w:ilvl="7">
      <w:numFmt w:val="bullet"/>
      <w:lvlText w:val="•"/>
      <w:lvlJc w:val="left"/>
      <w:pPr>
        <w:ind w:left="6940" w:hanging="600"/>
      </w:pPr>
      <w:rPr>
        <w:rFonts w:hint="default"/>
        <w:lang w:val="tr-TR" w:eastAsia="en-US" w:bidi="ar-SA"/>
      </w:rPr>
    </w:lvl>
    <w:lvl w:ilvl="8">
      <w:numFmt w:val="bullet"/>
      <w:lvlText w:val="•"/>
      <w:lvlJc w:val="left"/>
      <w:pPr>
        <w:ind w:left="7828" w:hanging="600"/>
      </w:pPr>
      <w:rPr>
        <w:rFonts w:hint="default"/>
        <w:lang w:val="tr-TR" w:eastAsia="en-US" w:bidi="ar-SA"/>
      </w:rPr>
    </w:lvl>
  </w:abstractNum>
  <w:abstractNum w:abstractNumId="32">
    <w:nsid w:val="78F515D2"/>
    <w:multiLevelType w:val="hybridMultilevel"/>
    <w:tmpl w:val="B23403CE"/>
    <w:lvl w:ilvl="0" w:tplc="2DB4C86A">
      <w:start w:val="1"/>
      <w:numFmt w:val="lowerLetter"/>
      <w:lvlText w:val="%1)"/>
      <w:lvlJc w:val="left"/>
      <w:pPr>
        <w:ind w:left="378" w:hanging="262"/>
      </w:pPr>
      <w:rPr>
        <w:rFonts w:ascii="Caladea" w:eastAsia="Caladea" w:hAnsi="Caladea" w:cs="Caladea" w:hint="default"/>
        <w:spacing w:val="-1"/>
        <w:w w:val="100"/>
        <w:sz w:val="24"/>
        <w:szCs w:val="24"/>
        <w:lang w:val="tr-TR" w:eastAsia="en-US" w:bidi="ar-SA"/>
      </w:rPr>
    </w:lvl>
    <w:lvl w:ilvl="1" w:tplc="3B581FB8">
      <w:numFmt w:val="bullet"/>
      <w:lvlText w:val="•"/>
      <w:lvlJc w:val="left"/>
      <w:pPr>
        <w:ind w:left="1302" w:hanging="262"/>
      </w:pPr>
      <w:rPr>
        <w:rFonts w:hint="default"/>
        <w:lang w:val="tr-TR" w:eastAsia="en-US" w:bidi="ar-SA"/>
      </w:rPr>
    </w:lvl>
    <w:lvl w:ilvl="2" w:tplc="2C541544">
      <w:numFmt w:val="bullet"/>
      <w:lvlText w:val="•"/>
      <w:lvlJc w:val="left"/>
      <w:pPr>
        <w:ind w:left="2225" w:hanging="262"/>
      </w:pPr>
      <w:rPr>
        <w:rFonts w:hint="default"/>
        <w:lang w:val="tr-TR" w:eastAsia="en-US" w:bidi="ar-SA"/>
      </w:rPr>
    </w:lvl>
    <w:lvl w:ilvl="3" w:tplc="1BFCD598">
      <w:numFmt w:val="bullet"/>
      <w:lvlText w:val="•"/>
      <w:lvlJc w:val="left"/>
      <w:pPr>
        <w:ind w:left="3147" w:hanging="262"/>
      </w:pPr>
      <w:rPr>
        <w:rFonts w:hint="default"/>
        <w:lang w:val="tr-TR" w:eastAsia="en-US" w:bidi="ar-SA"/>
      </w:rPr>
    </w:lvl>
    <w:lvl w:ilvl="4" w:tplc="CD9A407E">
      <w:numFmt w:val="bullet"/>
      <w:lvlText w:val="•"/>
      <w:lvlJc w:val="left"/>
      <w:pPr>
        <w:ind w:left="4070" w:hanging="262"/>
      </w:pPr>
      <w:rPr>
        <w:rFonts w:hint="default"/>
        <w:lang w:val="tr-TR" w:eastAsia="en-US" w:bidi="ar-SA"/>
      </w:rPr>
    </w:lvl>
    <w:lvl w:ilvl="5" w:tplc="9840472A">
      <w:numFmt w:val="bullet"/>
      <w:lvlText w:val="•"/>
      <w:lvlJc w:val="left"/>
      <w:pPr>
        <w:ind w:left="4993" w:hanging="262"/>
      </w:pPr>
      <w:rPr>
        <w:rFonts w:hint="default"/>
        <w:lang w:val="tr-TR" w:eastAsia="en-US" w:bidi="ar-SA"/>
      </w:rPr>
    </w:lvl>
    <w:lvl w:ilvl="6" w:tplc="7702ED4C">
      <w:numFmt w:val="bullet"/>
      <w:lvlText w:val="•"/>
      <w:lvlJc w:val="left"/>
      <w:pPr>
        <w:ind w:left="5915" w:hanging="262"/>
      </w:pPr>
      <w:rPr>
        <w:rFonts w:hint="default"/>
        <w:lang w:val="tr-TR" w:eastAsia="en-US" w:bidi="ar-SA"/>
      </w:rPr>
    </w:lvl>
    <w:lvl w:ilvl="7" w:tplc="36026E70">
      <w:numFmt w:val="bullet"/>
      <w:lvlText w:val="•"/>
      <w:lvlJc w:val="left"/>
      <w:pPr>
        <w:ind w:left="6838" w:hanging="262"/>
      </w:pPr>
      <w:rPr>
        <w:rFonts w:hint="default"/>
        <w:lang w:val="tr-TR" w:eastAsia="en-US" w:bidi="ar-SA"/>
      </w:rPr>
    </w:lvl>
    <w:lvl w:ilvl="8" w:tplc="3B00F180">
      <w:numFmt w:val="bullet"/>
      <w:lvlText w:val="•"/>
      <w:lvlJc w:val="left"/>
      <w:pPr>
        <w:ind w:left="7760" w:hanging="262"/>
      </w:pPr>
      <w:rPr>
        <w:rFonts w:hint="default"/>
        <w:lang w:val="tr-TR" w:eastAsia="en-US" w:bidi="ar-SA"/>
      </w:rPr>
    </w:lvl>
  </w:abstractNum>
  <w:abstractNum w:abstractNumId="33">
    <w:nsid w:val="7BC50007"/>
    <w:multiLevelType w:val="multilevel"/>
    <w:tmpl w:val="B5E0E504"/>
    <w:lvl w:ilvl="0">
      <w:start w:val="9"/>
      <w:numFmt w:val="decimal"/>
      <w:lvlText w:val="%1"/>
      <w:lvlJc w:val="left"/>
      <w:pPr>
        <w:ind w:left="1808" w:hanging="420"/>
      </w:pPr>
      <w:rPr>
        <w:rFonts w:hint="default"/>
        <w:lang w:val="tr-TR" w:eastAsia="en-US" w:bidi="ar-SA"/>
      </w:rPr>
    </w:lvl>
    <w:lvl w:ilvl="1">
      <w:start w:val="1"/>
      <w:numFmt w:val="decimal"/>
      <w:lvlText w:val="%1.%2."/>
      <w:lvlJc w:val="left"/>
      <w:pPr>
        <w:ind w:left="1808" w:hanging="42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3557" w:hanging="420"/>
      </w:pPr>
      <w:rPr>
        <w:rFonts w:hint="default"/>
        <w:lang w:val="tr-TR" w:eastAsia="en-US" w:bidi="ar-SA"/>
      </w:rPr>
    </w:lvl>
    <w:lvl w:ilvl="3">
      <w:numFmt w:val="bullet"/>
      <w:lvlText w:val="•"/>
      <w:lvlJc w:val="left"/>
      <w:pPr>
        <w:ind w:left="4435" w:hanging="420"/>
      </w:pPr>
      <w:rPr>
        <w:rFonts w:hint="default"/>
        <w:lang w:val="tr-TR" w:eastAsia="en-US" w:bidi="ar-SA"/>
      </w:rPr>
    </w:lvl>
    <w:lvl w:ilvl="4">
      <w:numFmt w:val="bullet"/>
      <w:lvlText w:val="•"/>
      <w:lvlJc w:val="left"/>
      <w:pPr>
        <w:ind w:left="5314" w:hanging="420"/>
      </w:pPr>
      <w:rPr>
        <w:rFonts w:hint="default"/>
        <w:lang w:val="tr-TR" w:eastAsia="en-US" w:bidi="ar-SA"/>
      </w:rPr>
    </w:lvl>
    <w:lvl w:ilvl="5">
      <w:numFmt w:val="bullet"/>
      <w:lvlText w:val="•"/>
      <w:lvlJc w:val="left"/>
      <w:pPr>
        <w:ind w:left="6193" w:hanging="420"/>
      </w:pPr>
      <w:rPr>
        <w:rFonts w:hint="default"/>
        <w:lang w:val="tr-TR" w:eastAsia="en-US" w:bidi="ar-SA"/>
      </w:rPr>
    </w:lvl>
    <w:lvl w:ilvl="6">
      <w:numFmt w:val="bullet"/>
      <w:lvlText w:val="•"/>
      <w:lvlJc w:val="left"/>
      <w:pPr>
        <w:ind w:left="7071" w:hanging="420"/>
      </w:pPr>
      <w:rPr>
        <w:rFonts w:hint="default"/>
        <w:lang w:val="tr-TR" w:eastAsia="en-US" w:bidi="ar-SA"/>
      </w:rPr>
    </w:lvl>
    <w:lvl w:ilvl="7">
      <w:numFmt w:val="bullet"/>
      <w:lvlText w:val="•"/>
      <w:lvlJc w:val="left"/>
      <w:pPr>
        <w:ind w:left="7950" w:hanging="420"/>
      </w:pPr>
      <w:rPr>
        <w:rFonts w:hint="default"/>
        <w:lang w:val="tr-TR" w:eastAsia="en-US" w:bidi="ar-SA"/>
      </w:rPr>
    </w:lvl>
    <w:lvl w:ilvl="8">
      <w:numFmt w:val="bullet"/>
      <w:lvlText w:val="•"/>
      <w:lvlJc w:val="left"/>
      <w:pPr>
        <w:ind w:left="8828" w:hanging="420"/>
      </w:pPr>
      <w:rPr>
        <w:rFonts w:hint="default"/>
        <w:lang w:val="tr-TR" w:eastAsia="en-US" w:bidi="ar-SA"/>
      </w:rPr>
    </w:lvl>
  </w:abstractNum>
  <w:abstractNum w:abstractNumId="34">
    <w:nsid w:val="7C0477CC"/>
    <w:multiLevelType w:val="multilevel"/>
    <w:tmpl w:val="4BA8E5EE"/>
    <w:lvl w:ilvl="0">
      <w:start w:val="7"/>
      <w:numFmt w:val="decimal"/>
      <w:lvlText w:val="%1"/>
      <w:lvlJc w:val="left"/>
      <w:pPr>
        <w:ind w:left="537" w:hanging="420"/>
      </w:pPr>
      <w:rPr>
        <w:rFonts w:hint="default"/>
        <w:lang w:val="tr-TR" w:eastAsia="en-US" w:bidi="ar-SA"/>
      </w:rPr>
    </w:lvl>
    <w:lvl w:ilvl="1">
      <w:start w:val="1"/>
      <w:numFmt w:val="decimal"/>
      <w:lvlText w:val="%1.%2."/>
      <w:lvlJc w:val="left"/>
      <w:pPr>
        <w:ind w:left="537" w:hanging="420"/>
      </w:pPr>
      <w:rPr>
        <w:rFonts w:ascii="Times New Roman" w:eastAsia="Times New Roman" w:hAnsi="Times New Roman" w:cs="Times New Roman" w:hint="default"/>
        <w:spacing w:val="-1"/>
        <w:w w:val="100"/>
        <w:sz w:val="24"/>
        <w:szCs w:val="24"/>
        <w:lang w:val="tr-TR" w:eastAsia="en-US" w:bidi="ar-SA"/>
      </w:rPr>
    </w:lvl>
    <w:lvl w:ilvl="2">
      <w:numFmt w:val="bullet"/>
      <w:lvlText w:val="•"/>
      <w:lvlJc w:val="left"/>
      <w:pPr>
        <w:ind w:left="2549" w:hanging="420"/>
      </w:pPr>
      <w:rPr>
        <w:rFonts w:hint="default"/>
        <w:lang w:val="tr-TR" w:eastAsia="en-US" w:bidi="ar-SA"/>
      </w:rPr>
    </w:lvl>
    <w:lvl w:ilvl="3">
      <w:numFmt w:val="bullet"/>
      <w:lvlText w:val="•"/>
      <w:lvlJc w:val="left"/>
      <w:pPr>
        <w:ind w:left="3553" w:hanging="420"/>
      </w:pPr>
      <w:rPr>
        <w:rFonts w:hint="default"/>
        <w:lang w:val="tr-TR" w:eastAsia="en-US" w:bidi="ar-SA"/>
      </w:rPr>
    </w:lvl>
    <w:lvl w:ilvl="4">
      <w:numFmt w:val="bullet"/>
      <w:lvlText w:val="•"/>
      <w:lvlJc w:val="left"/>
      <w:pPr>
        <w:ind w:left="4558" w:hanging="420"/>
      </w:pPr>
      <w:rPr>
        <w:rFonts w:hint="default"/>
        <w:lang w:val="tr-TR" w:eastAsia="en-US" w:bidi="ar-SA"/>
      </w:rPr>
    </w:lvl>
    <w:lvl w:ilvl="5">
      <w:numFmt w:val="bullet"/>
      <w:lvlText w:val="•"/>
      <w:lvlJc w:val="left"/>
      <w:pPr>
        <w:ind w:left="5563" w:hanging="420"/>
      </w:pPr>
      <w:rPr>
        <w:rFonts w:hint="default"/>
        <w:lang w:val="tr-TR" w:eastAsia="en-US" w:bidi="ar-SA"/>
      </w:rPr>
    </w:lvl>
    <w:lvl w:ilvl="6">
      <w:numFmt w:val="bullet"/>
      <w:lvlText w:val="•"/>
      <w:lvlJc w:val="left"/>
      <w:pPr>
        <w:ind w:left="6567" w:hanging="420"/>
      </w:pPr>
      <w:rPr>
        <w:rFonts w:hint="default"/>
        <w:lang w:val="tr-TR" w:eastAsia="en-US" w:bidi="ar-SA"/>
      </w:rPr>
    </w:lvl>
    <w:lvl w:ilvl="7">
      <w:numFmt w:val="bullet"/>
      <w:lvlText w:val="•"/>
      <w:lvlJc w:val="left"/>
      <w:pPr>
        <w:ind w:left="7572" w:hanging="420"/>
      </w:pPr>
      <w:rPr>
        <w:rFonts w:hint="default"/>
        <w:lang w:val="tr-TR" w:eastAsia="en-US" w:bidi="ar-SA"/>
      </w:rPr>
    </w:lvl>
    <w:lvl w:ilvl="8">
      <w:numFmt w:val="bullet"/>
      <w:lvlText w:val="•"/>
      <w:lvlJc w:val="left"/>
      <w:pPr>
        <w:ind w:left="8576" w:hanging="420"/>
      </w:pPr>
      <w:rPr>
        <w:rFonts w:hint="default"/>
        <w:lang w:val="tr-TR" w:eastAsia="en-US" w:bidi="ar-SA"/>
      </w:rPr>
    </w:lvl>
  </w:abstractNum>
  <w:abstractNum w:abstractNumId="35">
    <w:nsid w:val="7C800379"/>
    <w:multiLevelType w:val="hybridMultilevel"/>
    <w:tmpl w:val="CE1ED442"/>
    <w:lvl w:ilvl="0" w:tplc="A710937C">
      <w:numFmt w:val="bullet"/>
      <w:lvlText w:val="•"/>
      <w:lvlJc w:val="left"/>
      <w:pPr>
        <w:ind w:left="135" w:hanging="116"/>
      </w:pPr>
      <w:rPr>
        <w:rFonts w:ascii="Carlito" w:eastAsia="Carlito" w:hAnsi="Carlito" w:cs="Carlito" w:hint="default"/>
        <w:w w:val="100"/>
        <w:sz w:val="16"/>
        <w:szCs w:val="16"/>
        <w:lang w:val="tr-TR" w:eastAsia="en-US" w:bidi="ar-SA"/>
      </w:rPr>
    </w:lvl>
    <w:lvl w:ilvl="1" w:tplc="A82AF124">
      <w:numFmt w:val="bullet"/>
      <w:lvlText w:val="•"/>
      <w:lvlJc w:val="left"/>
      <w:pPr>
        <w:ind w:left="230" w:hanging="116"/>
      </w:pPr>
      <w:rPr>
        <w:rFonts w:hint="default"/>
        <w:lang w:val="tr-TR" w:eastAsia="en-US" w:bidi="ar-SA"/>
      </w:rPr>
    </w:lvl>
    <w:lvl w:ilvl="2" w:tplc="930A535E">
      <w:numFmt w:val="bullet"/>
      <w:lvlText w:val="•"/>
      <w:lvlJc w:val="left"/>
      <w:pPr>
        <w:ind w:left="320" w:hanging="116"/>
      </w:pPr>
      <w:rPr>
        <w:rFonts w:hint="default"/>
        <w:lang w:val="tr-TR" w:eastAsia="en-US" w:bidi="ar-SA"/>
      </w:rPr>
    </w:lvl>
    <w:lvl w:ilvl="3" w:tplc="BDAC0994">
      <w:numFmt w:val="bullet"/>
      <w:lvlText w:val="•"/>
      <w:lvlJc w:val="left"/>
      <w:pPr>
        <w:ind w:left="410" w:hanging="116"/>
      </w:pPr>
      <w:rPr>
        <w:rFonts w:hint="default"/>
        <w:lang w:val="tr-TR" w:eastAsia="en-US" w:bidi="ar-SA"/>
      </w:rPr>
    </w:lvl>
    <w:lvl w:ilvl="4" w:tplc="C818BB94">
      <w:numFmt w:val="bullet"/>
      <w:lvlText w:val="•"/>
      <w:lvlJc w:val="left"/>
      <w:pPr>
        <w:ind w:left="500" w:hanging="116"/>
      </w:pPr>
      <w:rPr>
        <w:rFonts w:hint="default"/>
        <w:lang w:val="tr-TR" w:eastAsia="en-US" w:bidi="ar-SA"/>
      </w:rPr>
    </w:lvl>
    <w:lvl w:ilvl="5" w:tplc="96F84574">
      <w:numFmt w:val="bullet"/>
      <w:lvlText w:val="•"/>
      <w:lvlJc w:val="left"/>
      <w:pPr>
        <w:ind w:left="590" w:hanging="116"/>
      </w:pPr>
      <w:rPr>
        <w:rFonts w:hint="default"/>
        <w:lang w:val="tr-TR" w:eastAsia="en-US" w:bidi="ar-SA"/>
      </w:rPr>
    </w:lvl>
    <w:lvl w:ilvl="6" w:tplc="028634AC">
      <w:numFmt w:val="bullet"/>
      <w:lvlText w:val="•"/>
      <w:lvlJc w:val="left"/>
      <w:pPr>
        <w:ind w:left="680" w:hanging="116"/>
      </w:pPr>
      <w:rPr>
        <w:rFonts w:hint="default"/>
        <w:lang w:val="tr-TR" w:eastAsia="en-US" w:bidi="ar-SA"/>
      </w:rPr>
    </w:lvl>
    <w:lvl w:ilvl="7" w:tplc="2C3A214E">
      <w:numFmt w:val="bullet"/>
      <w:lvlText w:val="•"/>
      <w:lvlJc w:val="left"/>
      <w:pPr>
        <w:ind w:left="770" w:hanging="116"/>
      </w:pPr>
      <w:rPr>
        <w:rFonts w:hint="default"/>
        <w:lang w:val="tr-TR" w:eastAsia="en-US" w:bidi="ar-SA"/>
      </w:rPr>
    </w:lvl>
    <w:lvl w:ilvl="8" w:tplc="33DE16DE">
      <w:numFmt w:val="bullet"/>
      <w:lvlText w:val="•"/>
      <w:lvlJc w:val="left"/>
      <w:pPr>
        <w:ind w:left="860" w:hanging="116"/>
      </w:pPr>
      <w:rPr>
        <w:rFonts w:hint="default"/>
        <w:lang w:val="tr-TR" w:eastAsia="en-US" w:bidi="ar-SA"/>
      </w:rPr>
    </w:lvl>
  </w:abstractNum>
  <w:abstractNum w:abstractNumId="36">
    <w:nsid w:val="7EC46BE3"/>
    <w:multiLevelType w:val="hybridMultilevel"/>
    <w:tmpl w:val="64EE670E"/>
    <w:lvl w:ilvl="0" w:tplc="F11410A4">
      <w:numFmt w:val="bullet"/>
      <w:lvlText w:val="•"/>
      <w:lvlJc w:val="left"/>
      <w:pPr>
        <w:ind w:left="110" w:hanging="116"/>
      </w:pPr>
      <w:rPr>
        <w:rFonts w:ascii="Carlito" w:eastAsia="Carlito" w:hAnsi="Carlito" w:cs="Carlito" w:hint="default"/>
        <w:w w:val="100"/>
        <w:sz w:val="16"/>
        <w:szCs w:val="16"/>
        <w:lang w:val="tr-TR" w:eastAsia="en-US" w:bidi="ar-SA"/>
      </w:rPr>
    </w:lvl>
    <w:lvl w:ilvl="1" w:tplc="B720FF6A">
      <w:numFmt w:val="bullet"/>
      <w:lvlText w:val="•"/>
      <w:lvlJc w:val="left"/>
      <w:pPr>
        <w:ind w:left="225" w:hanging="116"/>
      </w:pPr>
      <w:rPr>
        <w:rFonts w:hint="default"/>
        <w:lang w:val="tr-TR" w:eastAsia="en-US" w:bidi="ar-SA"/>
      </w:rPr>
    </w:lvl>
    <w:lvl w:ilvl="2" w:tplc="26C0E6D8">
      <w:numFmt w:val="bullet"/>
      <w:lvlText w:val="•"/>
      <w:lvlJc w:val="left"/>
      <w:pPr>
        <w:ind w:left="330" w:hanging="116"/>
      </w:pPr>
      <w:rPr>
        <w:rFonts w:hint="default"/>
        <w:lang w:val="tr-TR" w:eastAsia="en-US" w:bidi="ar-SA"/>
      </w:rPr>
    </w:lvl>
    <w:lvl w:ilvl="3" w:tplc="8ED2A4FA">
      <w:numFmt w:val="bullet"/>
      <w:lvlText w:val="•"/>
      <w:lvlJc w:val="left"/>
      <w:pPr>
        <w:ind w:left="435" w:hanging="116"/>
      </w:pPr>
      <w:rPr>
        <w:rFonts w:hint="default"/>
        <w:lang w:val="tr-TR" w:eastAsia="en-US" w:bidi="ar-SA"/>
      </w:rPr>
    </w:lvl>
    <w:lvl w:ilvl="4" w:tplc="87CE493A">
      <w:numFmt w:val="bullet"/>
      <w:lvlText w:val="•"/>
      <w:lvlJc w:val="left"/>
      <w:pPr>
        <w:ind w:left="541" w:hanging="116"/>
      </w:pPr>
      <w:rPr>
        <w:rFonts w:hint="default"/>
        <w:lang w:val="tr-TR" w:eastAsia="en-US" w:bidi="ar-SA"/>
      </w:rPr>
    </w:lvl>
    <w:lvl w:ilvl="5" w:tplc="874A9A88">
      <w:numFmt w:val="bullet"/>
      <w:lvlText w:val="•"/>
      <w:lvlJc w:val="left"/>
      <w:pPr>
        <w:ind w:left="646" w:hanging="116"/>
      </w:pPr>
      <w:rPr>
        <w:rFonts w:hint="default"/>
        <w:lang w:val="tr-TR" w:eastAsia="en-US" w:bidi="ar-SA"/>
      </w:rPr>
    </w:lvl>
    <w:lvl w:ilvl="6" w:tplc="0144E1C6">
      <w:numFmt w:val="bullet"/>
      <w:lvlText w:val="•"/>
      <w:lvlJc w:val="left"/>
      <w:pPr>
        <w:ind w:left="751" w:hanging="116"/>
      </w:pPr>
      <w:rPr>
        <w:rFonts w:hint="default"/>
        <w:lang w:val="tr-TR" w:eastAsia="en-US" w:bidi="ar-SA"/>
      </w:rPr>
    </w:lvl>
    <w:lvl w:ilvl="7" w:tplc="0156AE9A">
      <w:numFmt w:val="bullet"/>
      <w:lvlText w:val="•"/>
      <w:lvlJc w:val="left"/>
      <w:pPr>
        <w:ind w:left="857" w:hanging="116"/>
      </w:pPr>
      <w:rPr>
        <w:rFonts w:hint="default"/>
        <w:lang w:val="tr-TR" w:eastAsia="en-US" w:bidi="ar-SA"/>
      </w:rPr>
    </w:lvl>
    <w:lvl w:ilvl="8" w:tplc="D1FEB032">
      <w:numFmt w:val="bullet"/>
      <w:lvlText w:val="•"/>
      <w:lvlJc w:val="left"/>
      <w:pPr>
        <w:ind w:left="962" w:hanging="116"/>
      </w:pPr>
      <w:rPr>
        <w:rFonts w:hint="default"/>
        <w:lang w:val="tr-TR" w:eastAsia="en-US" w:bidi="ar-SA"/>
      </w:rPr>
    </w:lvl>
  </w:abstractNum>
  <w:num w:numId="1">
    <w:abstractNumId w:val="25"/>
  </w:num>
  <w:num w:numId="2">
    <w:abstractNumId w:val="11"/>
  </w:num>
  <w:num w:numId="3">
    <w:abstractNumId w:val="6"/>
  </w:num>
  <w:num w:numId="4">
    <w:abstractNumId w:val="4"/>
  </w:num>
  <w:num w:numId="5">
    <w:abstractNumId w:val="17"/>
  </w:num>
  <w:num w:numId="6">
    <w:abstractNumId w:val="3"/>
  </w:num>
  <w:num w:numId="7">
    <w:abstractNumId w:val="16"/>
  </w:num>
  <w:num w:numId="8">
    <w:abstractNumId w:val="12"/>
  </w:num>
  <w:num w:numId="9">
    <w:abstractNumId w:val="19"/>
  </w:num>
  <w:num w:numId="10">
    <w:abstractNumId w:val="22"/>
  </w:num>
  <w:num w:numId="11">
    <w:abstractNumId w:val="21"/>
  </w:num>
  <w:num w:numId="12">
    <w:abstractNumId w:val="33"/>
  </w:num>
  <w:num w:numId="13">
    <w:abstractNumId w:val="26"/>
  </w:num>
  <w:num w:numId="14">
    <w:abstractNumId w:val="34"/>
  </w:num>
  <w:num w:numId="15">
    <w:abstractNumId w:val="29"/>
  </w:num>
  <w:num w:numId="16">
    <w:abstractNumId w:val="7"/>
  </w:num>
  <w:num w:numId="17">
    <w:abstractNumId w:val="24"/>
  </w:num>
  <w:num w:numId="18">
    <w:abstractNumId w:val="1"/>
  </w:num>
  <w:num w:numId="19">
    <w:abstractNumId w:val="20"/>
  </w:num>
  <w:num w:numId="20">
    <w:abstractNumId w:val="9"/>
  </w:num>
  <w:num w:numId="21">
    <w:abstractNumId w:val="18"/>
  </w:num>
  <w:num w:numId="22">
    <w:abstractNumId w:val="31"/>
  </w:num>
  <w:num w:numId="23">
    <w:abstractNumId w:val="36"/>
  </w:num>
  <w:num w:numId="24">
    <w:abstractNumId w:val="0"/>
  </w:num>
  <w:num w:numId="25">
    <w:abstractNumId w:val="35"/>
  </w:num>
  <w:num w:numId="26">
    <w:abstractNumId w:val="23"/>
  </w:num>
  <w:num w:numId="27">
    <w:abstractNumId w:val="5"/>
  </w:num>
  <w:num w:numId="28">
    <w:abstractNumId w:val="15"/>
  </w:num>
  <w:num w:numId="29">
    <w:abstractNumId w:val="32"/>
  </w:num>
  <w:num w:numId="30">
    <w:abstractNumId w:val="8"/>
  </w:num>
  <w:num w:numId="31">
    <w:abstractNumId w:val="14"/>
  </w:num>
  <w:num w:numId="32">
    <w:abstractNumId w:val="28"/>
  </w:num>
  <w:num w:numId="33">
    <w:abstractNumId w:val="30"/>
  </w:num>
  <w:num w:numId="34">
    <w:abstractNumId w:val="10"/>
  </w:num>
  <w:num w:numId="35">
    <w:abstractNumId w:val="13"/>
  </w:num>
  <w:num w:numId="36">
    <w:abstractNumId w:val="2"/>
  </w:num>
  <w:num w:numId="37">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defaultTabStop w:val="720"/>
  <w:hyphenationZone w:val="425"/>
  <w:drawingGridHorizontalSpacing w:val="110"/>
  <w:displayHorizontalDrawingGridEvery w:val="2"/>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ulTrailSpace/>
  </w:compat>
  <w:rsids>
    <w:rsidRoot w:val="005318A6"/>
    <w:rsid w:val="0003585B"/>
    <w:rsid w:val="00036CFB"/>
    <w:rsid w:val="000557D5"/>
    <w:rsid w:val="00072799"/>
    <w:rsid w:val="00095233"/>
    <w:rsid w:val="000D0CC8"/>
    <w:rsid w:val="000F2DF3"/>
    <w:rsid w:val="000F6903"/>
    <w:rsid w:val="001057E2"/>
    <w:rsid w:val="00170650"/>
    <w:rsid w:val="0017205D"/>
    <w:rsid w:val="00221993"/>
    <w:rsid w:val="00221EFA"/>
    <w:rsid w:val="002A27C5"/>
    <w:rsid w:val="002C49C6"/>
    <w:rsid w:val="002E3228"/>
    <w:rsid w:val="002F5ACC"/>
    <w:rsid w:val="003428E4"/>
    <w:rsid w:val="003509B1"/>
    <w:rsid w:val="0035723F"/>
    <w:rsid w:val="003747A2"/>
    <w:rsid w:val="003937E3"/>
    <w:rsid w:val="003C406E"/>
    <w:rsid w:val="003C568D"/>
    <w:rsid w:val="003D331B"/>
    <w:rsid w:val="00424E72"/>
    <w:rsid w:val="004275AA"/>
    <w:rsid w:val="00452C2C"/>
    <w:rsid w:val="004549BD"/>
    <w:rsid w:val="004A2AF1"/>
    <w:rsid w:val="004C4084"/>
    <w:rsid w:val="004F4333"/>
    <w:rsid w:val="005105CA"/>
    <w:rsid w:val="00524BBB"/>
    <w:rsid w:val="005308CA"/>
    <w:rsid w:val="005318A6"/>
    <w:rsid w:val="00593CAC"/>
    <w:rsid w:val="005F6DC3"/>
    <w:rsid w:val="00605E2A"/>
    <w:rsid w:val="00613889"/>
    <w:rsid w:val="00617D53"/>
    <w:rsid w:val="00663B72"/>
    <w:rsid w:val="006745E9"/>
    <w:rsid w:val="006B2118"/>
    <w:rsid w:val="006E3A9E"/>
    <w:rsid w:val="00724780"/>
    <w:rsid w:val="007505DC"/>
    <w:rsid w:val="007538DE"/>
    <w:rsid w:val="00773679"/>
    <w:rsid w:val="00781D40"/>
    <w:rsid w:val="00795F65"/>
    <w:rsid w:val="007C22E2"/>
    <w:rsid w:val="008038DF"/>
    <w:rsid w:val="00812D08"/>
    <w:rsid w:val="00813B8A"/>
    <w:rsid w:val="00832BA8"/>
    <w:rsid w:val="008361AC"/>
    <w:rsid w:val="008417F1"/>
    <w:rsid w:val="008D061C"/>
    <w:rsid w:val="00901EE6"/>
    <w:rsid w:val="009404BB"/>
    <w:rsid w:val="00977474"/>
    <w:rsid w:val="00995B58"/>
    <w:rsid w:val="009B644E"/>
    <w:rsid w:val="009E0088"/>
    <w:rsid w:val="00A0140C"/>
    <w:rsid w:val="00A129C6"/>
    <w:rsid w:val="00A232D4"/>
    <w:rsid w:val="00A370E7"/>
    <w:rsid w:val="00A51D16"/>
    <w:rsid w:val="00AD0574"/>
    <w:rsid w:val="00B100CA"/>
    <w:rsid w:val="00B15A02"/>
    <w:rsid w:val="00B40857"/>
    <w:rsid w:val="00B766D9"/>
    <w:rsid w:val="00B83ED6"/>
    <w:rsid w:val="00B979F5"/>
    <w:rsid w:val="00BC2B16"/>
    <w:rsid w:val="00BC3307"/>
    <w:rsid w:val="00BD2FDB"/>
    <w:rsid w:val="00BF11E8"/>
    <w:rsid w:val="00C10E72"/>
    <w:rsid w:val="00C316BF"/>
    <w:rsid w:val="00C77D0A"/>
    <w:rsid w:val="00D06D59"/>
    <w:rsid w:val="00D84573"/>
    <w:rsid w:val="00D94414"/>
    <w:rsid w:val="00DA55F0"/>
    <w:rsid w:val="00DC6491"/>
    <w:rsid w:val="00DD2977"/>
    <w:rsid w:val="00E25A0E"/>
    <w:rsid w:val="00E51640"/>
    <w:rsid w:val="00E7128D"/>
    <w:rsid w:val="00ED5F61"/>
    <w:rsid w:val="00EE15C3"/>
    <w:rsid w:val="00F15A17"/>
    <w:rsid w:val="00F30F58"/>
    <w:rsid w:val="00F31F88"/>
    <w:rsid w:val="00F3291D"/>
    <w:rsid w:val="00F44FBC"/>
    <w:rsid w:val="00F6233B"/>
    <w:rsid w:val="00F81C8F"/>
    <w:rsid w:val="00F8500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318A6"/>
    <w:rPr>
      <w:rFonts w:ascii="Times New Roman" w:eastAsia="Times New Roman" w:hAnsi="Times New Roman" w:cs="Times New Roman"/>
      <w:lang w:val="tr-TR"/>
    </w:rPr>
  </w:style>
  <w:style w:type="paragraph" w:styleId="Balk1">
    <w:name w:val="heading 1"/>
    <w:basedOn w:val="Normal"/>
    <w:next w:val="Normal"/>
    <w:link w:val="Balk1Char"/>
    <w:uiPriority w:val="9"/>
    <w:qFormat/>
    <w:rsid w:val="004A2AF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1">
    <w:name w:val="Table Normal1"/>
    <w:uiPriority w:val="2"/>
    <w:semiHidden/>
    <w:unhideWhenUsed/>
    <w:qFormat/>
    <w:rsid w:val="005318A6"/>
    <w:tblPr>
      <w:tblInd w:w="0" w:type="dxa"/>
      <w:tblCellMar>
        <w:top w:w="0" w:type="dxa"/>
        <w:left w:w="0" w:type="dxa"/>
        <w:bottom w:w="0" w:type="dxa"/>
        <w:right w:w="0" w:type="dxa"/>
      </w:tblCellMar>
    </w:tblPr>
  </w:style>
  <w:style w:type="paragraph" w:customStyle="1" w:styleId="TOC11">
    <w:name w:val="TOC 11"/>
    <w:basedOn w:val="Normal"/>
    <w:uiPriority w:val="1"/>
    <w:qFormat/>
    <w:rsid w:val="005318A6"/>
    <w:pPr>
      <w:spacing w:before="141"/>
      <w:ind w:left="337" w:right="307" w:hanging="337"/>
    </w:pPr>
    <w:rPr>
      <w:b/>
      <w:bCs/>
    </w:rPr>
  </w:style>
  <w:style w:type="paragraph" w:customStyle="1" w:styleId="TOC21">
    <w:name w:val="TOC 21"/>
    <w:basedOn w:val="Normal"/>
    <w:uiPriority w:val="1"/>
    <w:qFormat/>
    <w:rsid w:val="005318A6"/>
    <w:pPr>
      <w:spacing w:before="138"/>
      <w:ind w:left="116" w:hanging="221"/>
    </w:pPr>
    <w:rPr>
      <w:b/>
      <w:bCs/>
    </w:rPr>
  </w:style>
  <w:style w:type="paragraph" w:customStyle="1" w:styleId="TOC31">
    <w:name w:val="TOC 31"/>
    <w:basedOn w:val="Normal"/>
    <w:uiPriority w:val="1"/>
    <w:qFormat/>
    <w:rsid w:val="005318A6"/>
    <w:pPr>
      <w:spacing w:before="140"/>
      <w:ind w:left="722" w:hanging="386"/>
    </w:pPr>
    <w:rPr>
      <w:b/>
      <w:bCs/>
    </w:rPr>
  </w:style>
  <w:style w:type="paragraph" w:customStyle="1" w:styleId="TOC41">
    <w:name w:val="TOC 41"/>
    <w:basedOn w:val="Normal"/>
    <w:uiPriority w:val="1"/>
    <w:qFormat/>
    <w:rsid w:val="005318A6"/>
    <w:pPr>
      <w:spacing w:before="140"/>
      <w:ind w:left="1107" w:hanging="551"/>
    </w:pPr>
    <w:rPr>
      <w:b/>
      <w:bCs/>
    </w:rPr>
  </w:style>
  <w:style w:type="paragraph" w:styleId="GvdeMetni">
    <w:name w:val="Body Text"/>
    <w:basedOn w:val="Normal"/>
    <w:uiPriority w:val="1"/>
    <w:qFormat/>
    <w:rsid w:val="005318A6"/>
    <w:rPr>
      <w:sz w:val="24"/>
      <w:szCs w:val="24"/>
    </w:rPr>
  </w:style>
  <w:style w:type="paragraph" w:customStyle="1" w:styleId="Heading11">
    <w:name w:val="Heading 11"/>
    <w:basedOn w:val="Normal"/>
    <w:uiPriority w:val="1"/>
    <w:qFormat/>
    <w:rsid w:val="005318A6"/>
    <w:pPr>
      <w:ind w:left="536"/>
      <w:outlineLvl w:val="1"/>
    </w:pPr>
    <w:rPr>
      <w:b/>
      <w:bCs/>
      <w:sz w:val="24"/>
      <w:szCs w:val="24"/>
    </w:rPr>
  </w:style>
  <w:style w:type="paragraph" w:styleId="KonuBal">
    <w:name w:val="Title"/>
    <w:basedOn w:val="Normal"/>
    <w:uiPriority w:val="1"/>
    <w:qFormat/>
    <w:rsid w:val="005318A6"/>
    <w:pPr>
      <w:spacing w:before="276"/>
      <w:ind w:right="895"/>
      <w:jc w:val="right"/>
    </w:pPr>
    <w:rPr>
      <w:rFonts w:ascii="Caladea" w:eastAsia="Caladea" w:hAnsi="Caladea" w:cs="Caladea"/>
      <w:b/>
      <w:bCs/>
      <w:sz w:val="96"/>
      <w:szCs w:val="96"/>
    </w:rPr>
  </w:style>
  <w:style w:type="paragraph" w:styleId="ListeParagraf">
    <w:name w:val="List Paragraph"/>
    <w:basedOn w:val="Normal"/>
    <w:uiPriority w:val="1"/>
    <w:qFormat/>
    <w:rsid w:val="005318A6"/>
    <w:pPr>
      <w:ind w:left="536" w:firstLine="851"/>
    </w:pPr>
  </w:style>
  <w:style w:type="paragraph" w:customStyle="1" w:styleId="TableParagraph">
    <w:name w:val="Table Paragraph"/>
    <w:basedOn w:val="Normal"/>
    <w:uiPriority w:val="1"/>
    <w:qFormat/>
    <w:rsid w:val="005318A6"/>
  </w:style>
  <w:style w:type="paragraph" w:styleId="BalonMetni">
    <w:name w:val="Balloon Text"/>
    <w:basedOn w:val="Normal"/>
    <w:link w:val="BalonMetniChar"/>
    <w:uiPriority w:val="99"/>
    <w:semiHidden/>
    <w:unhideWhenUsed/>
    <w:rsid w:val="00F6233B"/>
    <w:rPr>
      <w:rFonts w:ascii="Tahoma" w:hAnsi="Tahoma" w:cs="Tahoma"/>
      <w:sz w:val="16"/>
      <w:szCs w:val="16"/>
    </w:rPr>
  </w:style>
  <w:style w:type="character" w:customStyle="1" w:styleId="BalonMetniChar">
    <w:name w:val="Balon Metni Char"/>
    <w:basedOn w:val="VarsaylanParagrafYazTipi"/>
    <w:link w:val="BalonMetni"/>
    <w:uiPriority w:val="99"/>
    <w:semiHidden/>
    <w:rsid w:val="00F6233B"/>
    <w:rPr>
      <w:rFonts w:ascii="Tahoma" w:eastAsia="Times New Roman" w:hAnsi="Tahoma" w:cs="Tahoma"/>
      <w:sz w:val="16"/>
      <w:szCs w:val="16"/>
      <w:lang w:val="tr-TR"/>
    </w:rPr>
  </w:style>
  <w:style w:type="character" w:styleId="Kpr">
    <w:name w:val="Hyperlink"/>
    <w:basedOn w:val="VarsaylanParagrafYazTipi"/>
    <w:uiPriority w:val="99"/>
    <w:unhideWhenUsed/>
    <w:rsid w:val="00D06D59"/>
    <w:rPr>
      <w:color w:val="0000FF" w:themeColor="hyperlink"/>
      <w:u w:val="single"/>
    </w:rPr>
  </w:style>
  <w:style w:type="paragraph" w:styleId="stbilgi">
    <w:name w:val="header"/>
    <w:basedOn w:val="Normal"/>
    <w:link w:val="stbilgiChar"/>
    <w:uiPriority w:val="99"/>
    <w:unhideWhenUsed/>
    <w:rsid w:val="00E7128D"/>
    <w:pPr>
      <w:tabs>
        <w:tab w:val="center" w:pos="4680"/>
        <w:tab w:val="right" w:pos="9360"/>
      </w:tabs>
    </w:pPr>
  </w:style>
  <w:style w:type="character" w:customStyle="1" w:styleId="stbilgiChar">
    <w:name w:val="Üstbilgi Char"/>
    <w:basedOn w:val="VarsaylanParagrafYazTipi"/>
    <w:link w:val="stbilgi"/>
    <w:uiPriority w:val="99"/>
    <w:rsid w:val="00E7128D"/>
    <w:rPr>
      <w:rFonts w:ascii="Times New Roman" w:eastAsia="Times New Roman" w:hAnsi="Times New Roman" w:cs="Times New Roman"/>
      <w:lang w:val="tr-TR"/>
    </w:rPr>
  </w:style>
  <w:style w:type="paragraph" w:styleId="Altbilgi">
    <w:name w:val="footer"/>
    <w:basedOn w:val="Normal"/>
    <w:link w:val="AltbilgiChar"/>
    <w:uiPriority w:val="99"/>
    <w:unhideWhenUsed/>
    <w:rsid w:val="00E7128D"/>
    <w:pPr>
      <w:tabs>
        <w:tab w:val="center" w:pos="4680"/>
        <w:tab w:val="right" w:pos="9360"/>
      </w:tabs>
    </w:pPr>
  </w:style>
  <w:style w:type="character" w:customStyle="1" w:styleId="AltbilgiChar">
    <w:name w:val="Altbilgi Char"/>
    <w:basedOn w:val="VarsaylanParagrafYazTipi"/>
    <w:link w:val="Altbilgi"/>
    <w:uiPriority w:val="99"/>
    <w:rsid w:val="00E7128D"/>
    <w:rPr>
      <w:rFonts w:ascii="Times New Roman" w:eastAsia="Times New Roman" w:hAnsi="Times New Roman" w:cs="Times New Roman"/>
      <w:lang w:val="tr-TR"/>
    </w:rPr>
  </w:style>
  <w:style w:type="table" w:customStyle="1" w:styleId="KlavuzTablo5Koyu-Vurgu31">
    <w:name w:val="Kılavuz Tablo 5 Koyu - Vurgu 31"/>
    <w:basedOn w:val="NormalTablo"/>
    <w:uiPriority w:val="50"/>
    <w:rsid w:val="00DC6491"/>
    <w:pPr>
      <w:widowControl/>
      <w:autoSpaceDE/>
      <w:autoSpaceDN/>
    </w:pPr>
    <w:rPr>
      <w:lang w:val="tr-TR"/>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Balk1Char">
    <w:name w:val="Başlık 1 Char"/>
    <w:basedOn w:val="VarsaylanParagrafYazTipi"/>
    <w:link w:val="Balk1"/>
    <w:uiPriority w:val="9"/>
    <w:rsid w:val="004A2AF1"/>
    <w:rPr>
      <w:rFonts w:asciiTheme="majorHAnsi" w:eastAsiaTheme="majorEastAsia" w:hAnsiTheme="majorHAnsi" w:cstheme="majorBidi"/>
      <w:color w:val="365F91" w:themeColor="accent1" w:themeShade="BF"/>
      <w:sz w:val="32"/>
      <w:szCs w:val="32"/>
      <w:lang w:val="tr-TR"/>
    </w:rPr>
  </w:style>
  <w:style w:type="paragraph" w:styleId="TBal">
    <w:name w:val="TOC Heading"/>
    <w:basedOn w:val="Balk1"/>
    <w:next w:val="Normal"/>
    <w:uiPriority w:val="39"/>
    <w:unhideWhenUsed/>
    <w:qFormat/>
    <w:rsid w:val="004A2AF1"/>
    <w:pPr>
      <w:widowControl/>
      <w:autoSpaceDE/>
      <w:autoSpaceDN/>
      <w:spacing w:line="259" w:lineRule="auto"/>
      <w:outlineLvl w:val="9"/>
    </w:pPr>
    <w:rPr>
      <w:lang w:eastAsia="tr-TR"/>
    </w:rPr>
  </w:style>
  <w:style w:type="paragraph" w:styleId="T2">
    <w:name w:val="toc 2"/>
    <w:basedOn w:val="Normal"/>
    <w:next w:val="Normal"/>
    <w:autoRedefine/>
    <w:uiPriority w:val="39"/>
    <w:unhideWhenUsed/>
    <w:rsid w:val="004A2AF1"/>
    <w:pPr>
      <w:widowControl/>
      <w:autoSpaceDE/>
      <w:autoSpaceDN/>
      <w:spacing w:after="100" w:line="259" w:lineRule="auto"/>
      <w:ind w:left="220"/>
    </w:pPr>
    <w:rPr>
      <w:rFonts w:asciiTheme="minorHAnsi" w:eastAsiaTheme="minorEastAsia" w:hAnsiTheme="minorHAnsi"/>
      <w:lang w:eastAsia="tr-TR"/>
    </w:rPr>
  </w:style>
  <w:style w:type="paragraph" w:styleId="T1">
    <w:name w:val="toc 1"/>
    <w:basedOn w:val="Normal"/>
    <w:next w:val="Normal"/>
    <w:autoRedefine/>
    <w:uiPriority w:val="39"/>
    <w:unhideWhenUsed/>
    <w:rsid w:val="004A2AF1"/>
    <w:pPr>
      <w:widowControl/>
      <w:autoSpaceDE/>
      <w:autoSpaceDN/>
      <w:spacing w:after="100" w:line="259" w:lineRule="auto"/>
    </w:pPr>
    <w:rPr>
      <w:rFonts w:asciiTheme="minorHAnsi" w:eastAsiaTheme="minorEastAsia" w:hAnsiTheme="minorHAnsi"/>
      <w:lang w:eastAsia="tr-TR"/>
    </w:rPr>
  </w:style>
  <w:style w:type="paragraph" w:styleId="T3">
    <w:name w:val="toc 3"/>
    <w:basedOn w:val="Normal"/>
    <w:next w:val="Normal"/>
    <w:autoRedefine/>
    <w:uiPriority w:val="39"/>
    <w:unhideWhenUsed/>
    <w:rsid w:val="004A2AF1"/>
    <w:pPr>
      <w:widowControl/>
      <w:autoSpaceDE/>
      <w:autoSpaceDN/>
      <w:spacing w:after="100" w:line="259" w:lineRule="auto"/>
      <w:ind w:left="440"/>
    </w:pPr>
    <w:rPr>
      <w:rFonts w:asciiTheme="minorHAnsi" w:eastAsiaTheme="minorEastAsia" w:hAnsiTheme="minorHAnsi"/>
      <w:lang w:eastAsia="tr-TR"/>
    </w:rPr>
  </w:style>
  <w:style w:type="paragraph" w:styleId="AralkYok">
    <w:name w:val="No Spacing"/>
    <w:link w:val="AralkYokChar"/>
    <w:uiPriority w:val="1"/>
    <w:qFormat/>
    <w:rsid w:val="00C316BF"/>
    <w:pPr>
      <w:widowControl/>
      <w:autoSpaceDE/>
      <w:autoSpaceDN/>
    </w:pPr>
    <w:rPr>
      <w:rFonts w:eastAsiaTheme="minorEastAsia"/>
      <w:lang w:val="tr-TR" w:eastAsia="tr-TR"/>
    </w:rPr>
  </w:style>
  <w:style w:type="character" w:customStyle="1" w:styleId="AralkYokChar">
    <w:name w:val="Aralık Yok Char"/>
    <w:basedOn w:val="VarsaylanParagrafYazTipi"/>
    <w:link w:val="AralkYok"/>
    <w:uiPriority w:val="1"/>
    <w:rsid w:val="00C316BF"/>
    <w:rPr>
      <w:rFonts w:eastAsiaTheme="minorEastAsia"/>
      <w:lang w:val="tr-TR" w:eastAsia="tr-TR"/>
    </w:rPr>
  </w:style>
  <w:style w:type="table" w:styleId="TabloKlavuzu">
    <w:name w:val="Table Grid"/>
    <w:basedOn w:val="NormalTablo"/>
    <w:uiPriority w:val="39"/>
    <w:rsid w:val="007538DE"/>
    <w:pPr>
      <w:widowControl/>
      <w:autoSpaceDE/>
      <w:autoSpaceDN/>
    </w:pPr>
    <w:rPr>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6027884">
      <w:bodyDiv w:val="1"/>
      <w:marLeft w:val="0"/>
      <w:marRight w:val="0"/>
      <w:marTop w:val="0"/>
      <w:marBottom w:val="0"/>
      <w:divBdr>
        <w:top w:val="none" w:sz="0" w:space="0" w:color="auto"/>
        <w:left w:val="none" w:sz="0" w:space="0" w:color="auto"/>
        <w:bottom w:val="none" w:sz="0" w:space="0" w:color="auto"/>
        <w:right w:val="none" w:sz="0" w:space="0" w:color="auto"/>
      </w:divBdr>
    </w:div>
    <w:div w:id="183400223">
      <w:bodyDiv w:val="1"/>
      <w:marLeft w:val="0"/>
      <w:marRight w:val="0"/>
      <w:marTop w:val="0"/>
      <w:marBottom w:val="0"/>
      <w:divBdr>
        <w:top w:val="none" w:sz="0" w:space="0" w:color="auto"/>
        <w:left w:val="none" w:sz="0" w:space="0" w:color="auto"/>
        <w:bottom w:val="none" w:sz="0" w:space="0" w:color="auto"/>
        <w:right w:val="none" w:sz="0" w:space="0" w:color="auto"/>
      </w:divBdr>
      <w:divsChild>
        <w:div w:id="1265500947">
          <w:marLeft w:val="0"/>
          <w:marRight w:val="0"/>
          <w:marTop w:val="0"/>
          <w:marBottom w:val="0"/>
          <w:divBdr>
            <w:top w:val="none" w:sz="0" w:space="0" w:color="auto"/>
            <w:left w:val="none" w:sz="0" w:space="0" w:color="auto"/>
            <w:bottom w:val="none" w:sz="0" w:space="0" w:color="auto"/>
            <w:right w:val="none" w:sz="0" w:space="0" w:color="auto"/>
          </w:divBdr>
          <w:divsChild>
            <w:div w:id="37363139">
              <w:marLeft w:val="0"/>
              <w:marRight w:val="0"/>
              <w:marTop w:val="0"/>
              <w:marBottom w:val="0"/>
              <w:divBdr>
                <w:top w:val="none" w:sz="0" w:space="0" w:color="auto"/>
                <w:left w:val="none" w:sz="0" w:space="0" w:color="auto"/>
                <w:bottom w:val="none" w:sz="0" w:space="0" w:color="auto"/>
                <w:right w:val="none" w:sz="0" w:space="0" w:color="auto"/>
              </w:divBdr>
              <w:divsChild>
                <w:div w:id="938486016">
                  <w:marLeft w:val="0"/>
                  <w:marRight w:val="0"/>
                  <w:marTop w:val="0"/>
                  <w:marBottom w:val="0"/>
                  <w:divBdr>
                    <w:top w:val="none" w:sz="0" w:space="0" w:color="auto"/>
                    <w:left w:val="none" w:sz="0" w:space="0" w:color="auto"/>
                    <w:bottom w:val="none" w:sz="0" w:space="0" w:color="auto"/>
                    <w:right w:val="none" w:sz="0" w:space="0" w:color="auto"/>
                  </w:divBdr>
                  <w:divsChild>
                    <w:div w:id="20710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678254">
      <w:bodyDiv w:val="1"/>
      <w:marLeft w:val="0"/>
      <w:marRight w:val="0"/>
      <w:marTop w:val="0"/>
      <w:marBottom w:val="0"/>
      <w:divBdr>
        <w:top w:val="none" w:sz="0" w:space="0" w:color="auto"/>
        <w:left w:val="none" w:sz="0" w:space="0" w:color="auto"/>
        <w:bottom w:val="none" w:sz="0" w:space="0" w:color="auto"/>
        <w:right w:val="none" w:sz="0" w:space="0" w:color="auto"/>
      </w:divBdr>
      <w:divsChild>
        <w:div w:id="854803741">
          <w:marLeft w:val="0"/>
          <w:marRight w:val="0"/>
          <w:marTop w:val="0"/>
          <w:marBottom w:val="0"/>
          <w:divBdr>
            <w:top w:val="none" w:sz="0" w:space="0" w:color="auto"/>
            <w:left w:val="none" w:sz="0" w:space="0" w:color="auto"/>
            <w:bottom w:val="none" w:sz="0" w:space="0" w:color="auto"/>
            <w:right w:val="none" w:sz="0" w:space="0" w:color="auto"/>
          </w:divBdr>
          <w:divsChild>
            <w:div w:id="1986354724">
              <w:marLeft w:val="0"/>
              <w:marRight w:val="0"/>
              <w:marTop w:val="0"/>
              <w:marBottom w:val="0"/>
              <w:divBdr>
                <w:top w:val="none" w:sz="0" w:space="0" w:color="auto"/>
                <w:left w:val="none" w:sz="0" w:space="0" w:color="auto"/>
                <w:bottom w:val="none" w:sz="0" w:space="0" w:color="auto"/>
                <w:right w:val="none" w:sz="0" w:space="0" w:color="auto"/>
              </w:divBdr>
              <w:divsChild>
                <w:div w:id="1735397440">
                  <w:marLeft w:val="0"/>
                  <w:marRight w:val="0"/>
                  <w:marTop w:val="0"/>
                  <w:marBottom w:val="0"/>
                  <w:divBdr>
                    <w:top w:val="none" w:sz="0" w:space="0" w:color="auto"/>
                    <w:left w:val="none" w:sz="0" w:space="0" w:color="auto"/>
                    <w:bottom w:val="none" w:sz="0" w:space="0" w:color="auto"/>
                    <w:right w:val="none" w:sz="0" w:space="0" w:color="auto"/>
                  </w:divBdr>
                  <w:divsChild>
                    <w:div w:id="27775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134017">
      <w:bodyDiv w:val="1"/>
      <w:marLeft w:val="0"/>
      <w:marRight w:val="0"/>
      <w:marTop w:val="0"/>
      <w:marBottom w:val="0"/>
      <w:divBdr>
        <w:top w:val="none" w:sz="0" w:space="0" w:color="auto"/>
        <w:left w:val="none" w:sz="0" w:space="0" w:color="auto"/>
        <w:bottom w:val="none" w:sz="0" w:space="0" w:color="auto"/>
        <w:right w:val="none" w:sz="0" w:space="0" w:color="auto"/>
      </w:divBdr>
      <w:divsChild>
        <w:div w:id="92359496">
          <w:marLeft w:val="0"/>
          <w:marRight w:val="0"/>
          <w:marTop w:val="0"/>
          <w:marBottom w:val="0"/>
          <w:divBdr>
            <w:top w:val="none" w:sz="0" w:space="0" w:color="auto"/>
            <w:left w:val="none" w:sz="0" w:space="0" w:color="auto"/>
            <w:bottom w:val="none" w:sz="0" w:space="0" w:color="auto"/>
            <w:right w:val="none" w:sz="0" w:space="0" w:color="auto"/>
          </w:divBdr>
          <w:divsChild>
            <w:div w:id="1546521904">
              <w:marLeft w:val="0"/>
              <w:marRight w:val="0"/>
              <w:marTop w:val="0"/>
              <w:marBottom w:val="0"/>
              <w:divBdr>
                <w:top w:val="none" w:sz="0" w:space="0" w:color="auto"/>
                <w:left w:val="none" w:sz="0" w:space="0" w:color="auto"/>
                <w:bottom w:val="none" w:sz="0" w:space="0" w:color="auto"/>
                <w:right w:val="none" w:sz="0" w:space="0" w:color="auto"/>
              </w:divBdr>
              <w:divsChild>
                <w:div w:id="407389578">
                  <w:marLeft w:val="0"/>
                  <w:marRight w:val="0"/>
                  <w:marTop w:val="0"/>
                  <w:marBottom w:val="0"/>
                  <w:divBdr>
                    <w:top w:val="none" w:sz="0" w:space="0" w:color="auto"/>
                    <w:left w:val="none" w:sz="0" w:space="0" w:color="auto"/>
                    <w:bottom w:val="none" w:sz="0" w:space="0" w:color="auto"/>
                    <w:right w:val="none" w:sz="0" w:space="0" w:color="auto"/>
                  </w:divBdr>
                  <w:divsChild>
                    <w:div w:id="204940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421545">
      <w:bodyDiv w:val="1"/>
      <w:marLeft w:val="0"/>
      <w:marRight w:val="0"/>
      <w:marTop w:val="0"/>
      <w:marBottom w:val="0"/>
      <w:divBdr>
        <w:top w:val="none" w:sz="0" w:space="0" w:color="auto"/>
        <w:left w:val="none" w:sz="0" w:space="0" w:color="auto"/>
        <w:bottom w:val="none" w:sz="0" w:space="0" w:color="auto"/>
        <w:right w:val="none" w:sz="0" w:space="0" w:color="auto"/>
      </w:divBdr>
    </w:div>
    <w:div w:id="823276507">
      <w:bodyDiv w:val="1"/>
      <w:marLeft w:val="0"/>
      <w:marRight w:val="0"/>
      <w:marTop w:val="0"/>
      <w:marBottom w:val="0"/>
      <w:divBdr>
        <w:top w:val="none" w:sz="0" w:space="0" w:color="auto"/>
        <w:left w:val="none" w:sz="0" w:space="0" w:color="auto"/>
        <w:bottom w:val="none" w:sz="0" w:space="0" w:color="auto"/>
        <w:right w:val="none" w:sz="0" w:space="0" w:color="auto"/>
      </w:divBdr>
      <w:divsChild>
        <w:div w:id="2035884919">
          <w:marLeft w:val="547"/>
          <w:marRight w:val="0"/>
          <w:marTop w:val="0"/>
          <w:marBottom w:val="0"/>
          <w:divBdr>
            <w:top w:val="none" w:sz="0" w:space="0" w:color="auto"/>
            <w:left w:val="none" w:sz="0" w:space="0" w:color="auto"/>
            <w:bottom w:val="none" w:sz="0" w:space="0" w:color="auto"/>
            <w:right w:val="none" w:sz="0" w:space="0" w:color="auto"/>
          </w:divBdr>
        </w:div>
      </w:divsChild>
    </w:div>
    <w:div w:id="1212957942">
      <w:bodyDiv w:val="1"/>
      <w:marLeft w:val="0"/>
      <w:marRight w:val="0"/>
      <w:marTop w:val="0"/>
      <w:marBottom w:val="0"/>
      <w:divBdr>
        <w:top w:val="none" w:sz="0" w:space="0" w:color="auto"/>
        <w:left w:val="none" w:sz="0" w:space="0" w:color="auto"/>
        <w:bottom w:val="none" w:sz="0" w:space="0" w:color="auto"/>
        <w:right w:val="none" w:sz="0" w:space="0" w:color="auto"/>
      </w:divBdr>
      <w:divsChild>
        <w:div w:id="1968586158">
          <w:marLeft w:val="0"/>
          <w:marRight w:val="0"/>
          <w:marTop w:val="0"/>
          <w:marBottom w:val="0"/>
          <w:divBdr>
            <w:top w:val="none" w:sz="0" w:space="0" w:color="auto"/>
            <w:left w:val="none" w:sz="0" w:space="0" w:color="auto"/>
            <w:bottom w:val="none" w:sz="0" w:space="0" w:color="auto"/>
            <w:right w:val="none" w:sz="0" w:space="0" w:color="auto"/>
          </w:divBdr>
          <w:divsChild>
            <w:div w:id="697779124">
              <w:marLeft w:val="0"/>
              <w:marRight w:val="0"/>
              <w:marTop w:val="0"/>
              <w:marBottom w:val="0"/>
              <w:divBdr>
                <w:top w:val="none" w:sz="0" w:space="0" w:color="auto"/>
                <w:left w:val="none" w:sz="0" w:space="0" w:color="auto"/>
                <w:bottom w:val="none" w:sz="0" w:space="0" w:color="auto"/>
                <w:right w:val="none" w:sz="0" w:space="0" w:color="auto"/>
              </w:divBdr>
              <w:divsChild>
                <w:div w:id="15546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051248">
      <w:bodyDiv w:val="1"/>
      <w:marLeft w:val="0"/>
      <w:marRight w:val="0"/>
      <w:marTop w:val="0"/>
      <w:marBottom w:val="0"/>
      <w:divBdr>
        <w:top w:val="none" w:sz="0" w:space="0" w:color="auto"/>
        <w:left w:val="none" w:sz="0" w:space="0" w:color="auto"/>
        <w:bottom w:val="none" w:sz="0" w:space="0" w:color="auto"/>
        <w:right w:val="none" w:sz="0" w:space="0" w:color="auto"/>
      </w:divBdr>
      <w:divsChild>
        <w:div w:id="1731491660">
          <w:marLeft w:val="547"/>
          <w:marRight w:val="0"/>
          <w:marTop w:val="0"/>
          <w:marBottom w:val="0"/>
          <w:divBdr>
            <w:top w:val="none" w:sz="0" w:space="0" w:color="auto"/>
            <w:left w:val="none" w:sz="0" w:space="0" w:color="auto"/>
            <w:bottom w:val="none" w:sz="0" w:space="0" w:color="auto"/>
            <w:right w:val="none" w:sz="0" w:space="0" w:color="auto"/>
          </w:divBdr>
        </w:div>
      </w:divsChild>
    </w:div>
    <w:div w:id="1687708795">
      <w:bodyDiv w:val="1"/>
      <w:marLeft w:val="0"/>
      <w:marRight w:val="0"/>
      <w:marTop w:val="0"/>
      <w:marBottom w:val="0"/>
      <w:divBdr>
        <w:top w:val="none" w:sz="0" w:space="0" w:color="auto"/>
        <w:left w:val="none" w:sz="0" w:space="0" w:color="auto"/>
        <w:bottom w:val="none" w:sz="0" w:space="0" w:color="auto"/>
        <w:right w:val="none" w:sz="0" w:space="0" w:color="auto"/>
      </w:divBdr>
    </w:div>
    <w:div w:id="1839614452">
      <w:bodyDiv w:val="1"/>
      <w:marLeft w:val="0"/>
      <w:marRight w:val="0"/>
      <w:marTop w:val="0"/>
      <w:marBottom w:val="0"/>
      <w:divBdr>
        <w:top w:val="none" w:sz="0" w:space="0" w:color="auto"/>
        <w:left w:val="none" w:sz="0" w:space="0" w:color="auto"/>
        <w:bottom w:val="none" w:sz="0" w:space="0" w:color="auto"/>
        <w:right w:val="none" w:sz="0" w:space="0" w:color="auto"/>
      </w:divBdr>
      <w:divsChild>
        <w:div w:id="1795519482">
          <w:marLeft w:val="0"/>
          <w:marRight w:val="0"/>
          <w:marTop w:val="0"/>
          <w:marBottom w:val="0"/>
          <w:divBdr>
            <w:top w:val="none" w:sz="0" w:space="0" w:color="auto"/>
            <w:left w:val="none" w:sz="0" w:space="0" w:color="auto"/>
            <w:bottom w:val="none" w:sz="0" w:space="0" w:color="auto"/>
            <w:right w:val="none" w:sz="0" w:space="0" w:color="auto"/>
          </w:divBdr>
          <w:divsChild>
            <w:div w:id="2018993125">
              <w:marLeft w:val="0"/>
              <w:marRight w:val="0"/>
              <w:marTop w:val="0"/>
              <w:marBottom w:val="0"/>
              <w:divBdr>
                <w:top w:val="none" w:sz="0" w:space="0" w:color="auto"/>
                <w:left w:val="none" w:sz="0" w:space="0" w:color="auto"/>
                <w:bottom w:val="none" w:sz="0" w:space="0" w:color="auto"/>
                <w:right w:val="none" w:sz="0" w:space="0" w:color="auto"/>
              </w:divBdr>
              <w:divsChild>
                <w:div w:id="1798983395">
                  <w:marLeft w:val="0"/>
                  <w:marRight w:val="0"/>
                  <w:marTop w:val="0"/>
                  <w:marBottom w:val="0"/>
                  <w:divBdr>
                    <w:top w:val="none" w:sz="0" w:space="0" w:color="auto"/>
                    <w:left w:val="none" w:sz="0" w:space="0" w:color="auto"/>
                    <w:bottom w:val="none" w:sz="0" w:space="0" w:color="auto"/>
                    <w:right w:val="none" w:sz="0" w:space="0" w:color="auto"/>
                  </w:divBdr>
                  <w:divsChild>
                    <w:div w:id="168860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833533">
      <w:bodyDiv w:val="1"/>
      <w:marLeft w:val="0"/>
      <w:marRight w:val="0"/>
      <w:marTop w:val="0"/>
      <w:marBottom w:val="0"/>
      <w:divBdr>
        <w:top w:val="none" w:sz="0" w:space="0" w:color="auto"/>
        <w:left w:val="none" w:sz="0" w:space="0" w:color="auto"/>
        <w:bottom w:val="none" w:sz="0" w:space="0" w:color="auto"/>
        <w:right w:val="none" w:sz="0" w:space="0" w:color="auto"/>
      </w:divBdr>
      <w:divsChild>
        <w:div w:id="378211175">
          <w:marLeft w:val="0"/>
          <w:marRight w:val="0"/>
          <w:marTop w:val="0"/>
          <w:marBottom w:val="0"/>
          <w:divBdr>
            <w:top w:val="none" w:sz="0" w:space="0" w:color="auto"/>
            <w:left w:val="none" w:sz="0" w:space="0" w:color="auto"/>
            <w:bottom w:val="none" w:sz="0" w:space="0" w:color="auto"/>
            <w:right w:val="none" w:sz="0" w:space="0" w:color="auto"/>
          </w:divBdr>
          <w:divsChild>
            <w:div w:id="729773438">
              <w:marLeft w:val="0"/>
              <w:marRight w:val="0"/>
              <w:marTop w:val="0"/>
              <w:marBottom w:val="0"/>
              <w:divBdr>
                <w:top w:val="none" w:sz="0" w:space="0" w:color="auto"/>
                <w:left w:val="none" w:sz="0" w:space="0" w:color="auto"/>
                <w:bottom w:val="none" w:sz="0" w:space="0" w:color="auto"/>
                <w:right w:val="none" w:sz="0" w:space="0" w:color="auto"/>
              </w:divBdr>
              <w:divsChild>
                <w:div w:id="138498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754426">
      <w:bodyDiv w:val="1"/>
      <w:marLeft w:val="0"/>
      <w:marRight w:val="0"/>
      <w:marTop w:val="0"/>
      <w:marBottom w:val="0"/>
      <w:divBdr>
        <w:top w:val="none" w:sz="0" w:space="0" w:color="auto"/>
        <w:left w:val="none" w:sz="0" w:space="0" w:color="auto"/>
        <w:bottom w:val="none" w:sz="0" w:space="0" w:color="auto"/>
        <w:right w:val="none" w:sz="0" w:space="0" w:color="auto"/>
      </w:divBdr>
    </w:div>
    <w:div w:id="2127234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ikep@bumko.gov.tr" TargetMode="External"/><Relationship Id="rId14" Type="http://schemas.openxmlformats.org/officeDocument/2006/relationships/image" Target="media/image5.png"/><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63</Pages>
  <Words>18317</Words>
  <Characters>104412</Characters>
  <Application>Microsoft Office Word</Application>
  <DocSecurity>0</DocSecurity>
  <Lines>870</Lines>
  <Paragraphs>244</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İÇ KONTROL UYUM EYLEM PLANI</vt:lpstr>
      <vt:lpstr>İÇ KONTROL UYUM EYLEM PLANI</vt:lpstr>
    </vt:vector>
  </TitlesOfParts>
  <Company/>
  <LinksUpToDate>false</LinksUpToDate>
  <CharactersWithSpaces>122485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İÇ KONTROL UYUM EYLEM PLANI </dc:title>
  <dc:subject/>
  <dc:creator>PRO2000</dc:creator>
  <cp:keywords/>
  <dc:description/>
  <cp:lastModifiedBy>Bilgisayar</cp:lastModifiedBy>
  <cp:revision>11</cp:revision>
  <dcterms:created xsi:type="dcterms:W3CDTF">2024-11-01T12:54:00Z</dcterms:created>
  <dcterms:modified xsi:type="dcterms:W3CDTF">2024-12-03T06:33:00Z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2020-06-22T00:00:00Z</vt:filetime>
  </property>
  <property fmtid="{D5CDD505-2E9C-101B-9397-08002B2CF9AE}" pid="3" name="Creator">
    <vt:lpwstr>Microsoft Office Word</vt:lpwstr>
  </property>
  <property fmtid="{D5CDD505-2E9C-101B-9397-08002B2CF9AE}" pid="4" name="LastSaved">
    <vt:filetime>2022-10-25T00:00:00Z</vt:filetime>
  </property>
</Properties>
</file>